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6B44A2" w:rsidRPr="006B44A2" w:rsidTr="006B44A2">
        <w:trPr>
          <w:jc w:val="right"/>
        </w:trPr>
        <w:tc>
          <w:tcPr>
            <w:tcW w:w="4394" w:type="dxa"/>
            <w:shd w:val="clear" w:color="auto" w:fill="auto"/>
          </w:tcPr>
          <w:p w:rsidR="006B44A2" w:rsidRDefault="006B44A2" w:rsidP="00193091">
            <w:pPr>
              <w:widowControl w:val="0"/>
              <w:autoSpaceDE w:val="0"/>
              <w:autoSpaceDN w:val="0"/>
              <w:spacing w:after="0" w:line="240" w:lineRule="auto"/>
              <w:jc w:val="center"/>
              <w:rPr>
                <w:rFonts w:ascii="Times New Roman" w:hAnsi="Times New Roman"/>
                <w:sz w:val="28"/>
                <w:szCs w:val="28"/>
                <w:lang w:eastAsia="ru-RU"/>
              </w:rPr>
            </w:pPr>
            <w:bookmarkStart w:id="0" w:name="P539"/>
            <w:bookmarkStart w:id="1" w:name="_Hlk122345576"/>
            <w:bookmarkEnd w:id="0"/>
            <w:r w:rsidRPr="006B44A2">
              <w:rPr>
                <w:rFonts w:ascii="Times New Roman" w:hAnsi="Times New Roman"/>
                <w:sz w:val="28"/>
                <w:szCs w:val="28"/>
                <w:lang w:eastAsia="ru-RU"/>
              </w:rPr>
              <w:t>Приложение № 1</w:t>
            </w:r>
          </w:p>
          <w:p w:rsidR="00193091" w:rsidRDefault="00193091" w:rsidP="00193091">
            <w:pPr>
              <w:widowControl w:val="0"/>
              <w:autoSpaceDE w:val="0"/>
              <w:autoSpaceDN w:val="0"/>
              <w:spacing w:after="0" w:line="240" w:lineRule="auto"/>
              <w:jc w:val="center"/>
              <w:rPr>
                <w:rFonts w:ascii="Times New Roman" w:hAnsi="Times New Roman"/>
                <w:sz w:val="28"/>
                <w:szCs w:val="28"/>
                <w:lang w:eastAsia="ru-RU"/>
              </w:rPr>
            </w:pPr>
          </w:p>
          <w:p w:rsidR="00193091" w:rsidRPr="006B44A2" w:rsidRDefault="00193091" w:rsidP="00193091">
            <w:pPr>
              <w:widowControl w:val="0"/>
              <w:autoSpaceDE w:val="0"/>
              <w:autoSpaceDN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УТВЕРЖДЕНО</w:t>
            </w:r>
          </w:p>
          <w:p w:rsidR="006B44A2" w:rsidRPr="006B44A2" w:rsidRDefault="00193091" w:rsidP="00193091">
            <w:pPr>
              <w:widowControl w:val="0"/>
              <w:autoSpaceDE w:val="0"/>
              <w:autoSpaceDN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постановлением</w:t>
            </w:r>
            <w:r w:rsidR="006B44A2" w:rsidRPr="006B44A2">
              <w:rPr>
                <w:rFonts w:ascii="Times New Roman" w:hAnsi="Times New Roman"/>
                <w:sz w:val="28"/>
                <w:szCs w:val="28"/>
                <w:lang w:eastAsia="ru-RU"/>
              </w:rPr>
              <w:t xml:space="preserve"> Администрации</w:t>
            </w:r>
          </w:p>
          <w:p w:rsidR="006B44A2" w:rsidRPr="006B44A2" w:rsidRDefault="006B44A2" w:rsidP="00193091">
            <w:pPr>
              <w:widowControl w:val="0"/>
              <w:autoSpaceDE w:val="0"/>
              <w:autoSpaceDN w:val="0"/>
              <w:spacing w:after="0" w:line="240" w:lineRule="auto"/>
              <w:jc w:val="center"/>
              <w:rPr>
                <w:rFonts w:ascii="Times New Roman" w:hAnsi="Times New Roman"/>
                <w:sz w:val="28"/>
                <w:szCs w:val="28"/>
                <w:lang w:eastAsia="ru-RU"/>
              </w:rPr>
            </w:pPr>
            <w:r w:rsidRPr="006B44A2">
              <w:rPr>
                <w:rFonts w:ascii="Times New Roman" w:hAnsi="Times New Roman"/>
                <w:sz w:val="28"/>
                <w:szCs w:val="28"/>
                <w:lang w:eastAsia="ru-RU"/>
              </w:rPr>
              <w:t>Хасынского муниципального округа Магаданской области</w:t>
            </w:r>
          </w:p>
          <w:p w:rsidR="006B44A2" w:rsidRPr="006B44A2" w:rsidRDefault="006B44A2" w:rsidP="00193091">
            <w:pPr>
              <w:widowControl w:val="0"/>
              <w:autoSpaceDE w:val="0"/>
              <w:autoSpaceDN w:val="0"/>
              <w:spacing w:after="0" w:line="240" w:lineRule="auto"/>
              <w:jc w:val="center"/>
              <w:rPr>
                <w:rFonts w:ascii="Times New Roman" w:hAnsi="Times New Roman"/>
                <w:sz w:val="28"/>
                <w:szCs w:val="28"/>
                <w:lang w:eastAsia="ru-RU"/>
              </w:rPr>
            </w:pPr>
            <w:r w:rsidRPr="006B44A2">
              <w:rPr>
                <w:rFonts w:ascii="Times New Roman" w:hAnsi="Times New Roman"/>
                <w:sz w:val="28"/>
                <w:szCs w:val="28"/>
                <w:lang w:eastAsia="ru-RU"/>
              </w:rPr>
              <w:t>от __</w:t>
            </w:r>
            <w:r w:rsidR="00193091">
              <w:rPr>
                <w:rFonts w:ascii="Times New Roman" w:hAnsi="Times New Roman"/>
                <w:sz w:val="28"/>
                <w:szCs w:val="28"/>
                <w:lang w:eastAsia="ru-RU"/>
              </w:rPr>
              <w:t>___</w:t>
            </w:r>
            <w:r w:rsidRPr="006B44A2">
              <w:rPr>
                <w:rFonts w:ascii="Times New Roman" w:hAnsi="Times New Roman"/>
                <w:sz w:val="28"/>
                <w:szCs w:val="28"/>
                <w:lang w:eastAsia="ru-RU"/>
              </w:rPr>
              <w:t>____________ № _____</w:t>
            </w:r>
          </w:p>
        </w:tc>
      </w:tr>
    </w:tbl>
    <w:p w:rsidR="005828BB" w:rsidRDefault="005828BB" w:rsidP="00193091">
      <w:pPr>
        <w:tabs>
          <w:tab w:val="left" w:pos="426"/>
        </w:tabs>
        <w:spacing w:after="0"/>
        <w:jc w:val="both"/>
        <w:rPr>
          <w:rFonts w:ascii="Times New Roman" w:hAnsi="Times New Roman"/>
        </w:rPr>
      </w:pPr>
    </w:p>
    <w:p w:rsidR="006B44A2" w:rsidRDefault="006B44A2" w:rsidP="00193091">
      <w:pPr>
        <w:tabs>
          <w:tab w:val="left" w:pos="426"/>
        </w:tabs>
        <w:spacing w:after="0"/>
        <w:jc w:val="both"/>
        <w:rPr>
          <w:rFonts w:ascii="Times New Roman" w:hAnsi="Times New Roman"/>
        </w:rPr>
      </w:pPr>
    </w:p>
    <w:p w:rsidR="006B44A2" w:rsidRDefault="006B44A2" w:rsidP="00193091">
      <w:pPr>
        <w:tabs>
          <w:tab w:val="left" w:pos="426"/>
        </w:tabs>
        <w:spacing w:after="0"/>
        <w:jc w:val="both"/>
        <w:rPr>
          <w:rFonts w:ascii="Times New Roman" w:hAnsi="Times New Roman"/>
        </w:rPr>
      </w:pPr>
    </w:p>
    <w:p w:rsidR="005828BB" w:rsidRPr="006B44A2" w:rsidRDefault="006B44A2" w:rsidP="00193091">
      <w:pPr>
        <w:tabs>
          <w:tab w:val="left" w:pos="426"/>
        </w:tabs>
        <w:spacing w:after="0" w:line="240" w:lineRule="auto"/>
        <w:jc w:val="center"/>
        <w:rPr>
          <w:rFonts w:ascii="Times New Roman" w:hAnsi="Times New Roman"/>
          <w:b/>
          <w:sz w:val="28"/>
          <w:szCs w:val="28"/>
        </w:rPr>
      </w:pPr>
      <w:r w:rsidRPr="006B44A2">
        <w:rPr>
          <w:rFonts w:ascii="Times New Roman" w:hAnsi="Times New Roman"/>
          <w:b/>
          <w:sz w:val="28"/>
          <w:szCs w:val="28"/>
        </w:rPr>
        <w:t>ПОЛОЖЕНИЕ</w:t>
      </w:r>
    </w:p>
    <w:p w:rsidR="00C92C2A" w:rsidRPr="006B44A2" w:rsidRDefault="005828BB" w:rsidP="00193091">
      <w:pPr>
        <w:tabs>
          <w:tab w:val="left" w:pos="426"/>
        </w:tabs>
        <w:spacing w:after="0" w:line="240" w:lineRule="auto"/>
        <w:jc w:val="center"/>
        <w:rPr>
          <w:rFonts w:ascii="Times New Roman" w:hAnsi="Times New Roman"/>
          <w:b/>
          <w:sz w:val="28"/>
          <w:szCs w:val="28"/>
        </w:rPr>
      </w:pPr>
      <w:r w:rsidRPr="006B44A2">
        <w:rPr>
          <w:rFonts w:ascii="Times New Roman" w:hAnsi="Times New Roman"/>
          <w:b/>
          <w:sz w:val="28"/>
          <w:szCs w:val="28"/>
        </w:rPr>
        <w:t xml:space="preserve">о комиссии по делам несовершеннолетних и защите их прав </w:t>
      </w:r>
    </w:p>
    <w:p w:rsidR="005828BB" w:rsidRPr="006B44A2" w:rsidRDefault="005828BB" w:rsidP="00193091">
      <w:pPr>
        <w:tabs>
          <w:tab w:val="left" w:pos="426"/>
        </w:tabs>
        <w:spacing w:after="0" w:line="240" w:lineRule="auto"/>
        <w:jc w:val="center"/>
        <w:rPr>
          <w:rFonts w:ascii="Times New Roman" w:hAnsi="Times New Roman"/>
          <w:b/>
          <w:bCs/>
          <w:sz w:val="28"/>
          <w:szCs w:val="28"/>
        </w:rPr>
      </w:pPr>
      <w:r w:rsidRPr="006B44A2">
        <w:rPr>
          <w:rFonts w:ascii="Times New Roman" w:hAnsi="Times New Roman"/>
          <w:b/>
          <w:sz w:val="28"/>
          <w:szCs w:val="28"/>
        </w:rPr>
        <w:t>Хасынского муниципального округа</w:t>
      </w:r>
      <w:r w:rsidR="00C92C2A" w:rsidRPr="006B44A2">
        <w:rPr>
          <w:rFonts w:ascii="Times New Roman" w:hAnsi="Times New Roman"/>
          <w:b/>
          <w:sz w:val="28"/>
          <w:szCs w:val="28"/>
        </w:rPr>
        <w:t xml:space="preserve"> </w:t>
      </w:r>
      <w:r w:rsidRPr="006B44A2">
        <w:rPr>
          <w:rFonts w:ascii="Times New Roman" w:hAnsi="Times New Roman"/>
          <w:b/>
          <w:bCs/>
          <w:sz w:val="28"/>
          <w:szCs w:val="28"/>
        </w:rPr>
        <w:t>Магаданской области</w:t>
      </w:r>
    </w:p>
    <w:p w:rsidR="005828BB" w:rsidRPr="006B44A2" w:rsidRDefault="005828BB" w:rsidP="00193091">
      <w:pPr>
        <w:widowControl w:val="0"/>
        <w:autoSpaceDE w:val="0"/>
        <w:autoSpaceDN w:val="0"/>
        <w:adjustRightInd w:val="0"/>
        <w:spacing w:after="0" w:line="240" w:lineRule="auto"/>
        <w:ind w:firstLine="426"/>
        <w:jc w:val="both"/>
        <w:rPr>
          <w:rFonts w:ascii="Times New Roman" w:eastAsiaTheme="minorHAnsi" w:hAnsi="Times New Roman"/>
          <w:sz w:val="28"/>
          <w:szCs w:val="28"/>
        </w:rPr>
      </w:pPr>
    </w:p>
    <w:p w:rsidR="005828BB" w:rsidRPr="006B44A2" w:rsidRDefault="005828BB" w:rsidP="00193091">
      <w:pPr>
        <w:widowControl w:val="0"/>
        <w:autoSpaceDE w:val="0"/>
        <w:autoSpaceDN w:val="0"/>
        <w:adjustRightInd w:val="0"/>
        <w:spacing w:after="0" w:line="360" w:lineRule="auto"/>
        <w:ind w:firstLine="709"/>
        <w:jc w:val="both"/>
        <w:rPr>
          <w:rFonts w:ascii="Times New Roman" w:hAnsi="Times New Roman"/>
          <w:sz w:val="28"/>
          <w:szCs w:val="28"/>
        </w:rPr>
      </w:pPr>
      <w:r w:rsidRPr="006B44A2">
        <w:rPr>
          <w:rFonts w:ascii="Times New Roman" w:eastAsiaTheme="minorHAnsi" w:hAnsi="Times New Roman"/>
          <w:sz w:val="28"/>
          <w:szCs w:val="28"/>
        </w:rPr>
        <w:t xml:space="preserve">1. </w:t>
      </w:r>
      <w:r w:rsidRPr="006B44A2">
        <w:rPr>
          <w:rFonts w:ascii="Times New Roman" w:hAnsi="Times New Roman"/>
          <w:sz w:val="28"/>
          <w:szCs w:val="28"/>
        </w:rPr>
        <w:t xml:space="preserve">Комиссия по делам несовершеннолетних и защите их прав Хасынского муниципального округа Магаданской области (далее </w:t>
      </w:r>
      <w:r w:rsidR="006B44A2">
        <w:rPr>
          <w:rFonts w:ascii="Times New Roman" w:hAnsi="Times New Roman"/>
          <w:sz w:val="28"/>
          <w:szCs w:val="28"/>
        </w:rPr>
        <w:t>-</w:t>
      </w:r>
      <w:r w:rsidRPr="006B44A2">
        <w:rPr>
          <w:rFonts w:ascii="Times New Roman" w:hAnsi="Times New Roman"/>
          <w:sz w:val="28"/>
          <w:szCs w:val="28"/>
        </w:rPr>
        <w:t xml:space="preserve"> Комиссия или КДНиЗП) является коллегиальным органом системы профилактики безнадзорности и правонарушений несовершеннолетних, созда</w:t>
      </w:r>
      <w:r w:rsidR="000A442F" w:rsidRPr="006B44A2">
        <w:rPr>
          <w:rFonts w:ascii="Times New Roman" w:hAnsi="Times New Roman"/>
          <w:sz w:val="28"/>
          <w:szCs w:val="28"/>
        </w:rPr>
        <w:t>е</w:t>
      </w:r>
      <w:r w:rsidRPr="006B44A2">
        <w:rPr>
          <w:rFonts w:ascii="Times New Roman" w:hAnsi="Times New Roman"/>
          <w:sz w:val="28"/>
          <w:szCs w:val="28"/>
        </w:rPr>
        <w:t>тся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их прав и законных интересов несовершеннолетних,</w:t>
      </w:r>
      <w:r w:rsidR="006C0C0E" w:rsidRPr="006B44A2">
        <w:rPr>
          <w:rFonts w:ascii="Times New Roman" w:hAnsi="Times New Roman"/>
          <w:sz w:val="28"/>
          <w:szCs w:val="28"/>
        </w:rPr>
        <w:t xml:space="preserve"> </w:t>
      </w:r>
      <w:r w:rsidRPr="006B44A2">
        <w:rPr>
          <w:rFonts w:ascii="Times New Roman" w:hAnsi="Times New Roman"/>
          <w:sz w:val="28"/>
          <w:szCs w:val="28"/>
        </w:rPr>
        <w:t>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5828BB" w:rsidRPr="006B44A2" w:rsidRDefault="005828BB" w:rsidP="00193091">
      <w:pPr>
        <w:tabs>
          <w:tab w:val="left" w:pos="426"/>
        </w:tabs>
        <w:spacing w:after="0" w:line="360" w:lineRule="auto"/>
        <w:ind w:firstLine="709"/>
        <w:jc w:val="both"/>
        <w:rPr>
          <w:rFonts w:ascii="Times New Roman" w:hAnsi="Times New Roman"/>
          <w:sz w:val="28"/>
          <w:szCs w:val="28"/>
        </w:rPr>
      </w:pPr>
      <w:r w:rsidRPr="006B44A2">
        <w:rPr>
          <w:rFonts w:ascii="Times New Roman" w:hAnsi="Times New Roman"/>
          <w:sz w:val="28"/>
          <w:szCs w:val="28"/>
        </w:rPr>
        <w:t>Комиссия осуществляет деятельность на территории муниципального образования «Хасынский муниципальный округ Магаданской области».</w:t>
      </w:r>
    </w:p>
    <w:p w:rsidR="005828BB" w:rsidRPr="006B44A2" w:rsidRDefault="005828BB" w:rsidP="00193091">
      <w:pPr>
        <w:autoSpaceDE w:val="0"/>
        <w:autoSpaceDN w:val="0"/>
        <w:adjustRightInd w:val="0"/>
        <w:spacing w:after="0" w:line="360" w:lineRule="auto"/>
        <w:ind w:firstLine="709"/>
        <w:jc w:val="both"/>
        <w:rPr>
          <w:rFonts w:ascii="Times New Roman" w:hAnsi="Times New Roman"/>
          <w:sz w:val="28"/>
          <w:szCs w:val="28"/>
        </w:rPr>
      </w:pPr>
      <w:r w:rsidRPr="006B44A2">
        <w:rPr>
          <w:rFonts w:ascii="Times New Roman" w:eastAsiaTheme="minorHAnsi" w:hAnsi="Times New Roman"/>
          <w:sz w:val="28"/>
          <w:szCs w:val="28"/>
        </w:rPr>
        <w:t xml:space="preserve">2. </w:t>
      </w:r>
      <w:r w:rsidRPr="006B44A2">
        <w:rPr>
          <w:rFonts w:ascii="Times New Roman" w:hAnsi="Times New Roman"/>
          <w:sz w:val="28"/>
          <w:szCs w:val="28"/>
        </w:rPr>
        <w:t>Комиссия в своей деятельности руководствуется</w:t>
      </w:r>
      <w:r w:rsidRPr="006B44A2">
        <w:rPr>
          <w:rFonts w:ascii="Times New Roman" w:eastAsiaTheme="minorHAnsi" w:hAnsi="Times New Roman"/>
          <w:sz w:val="28"/>
          <w:szCs w:val="28"/>
        </w:rPr>
        <w:t xml:space="preserve"> Конституцией Российской Федерации, международными договорами Российской Федерации и ратифицированными ею международными соглашениями в сфере защиты прав детей, актами Президента Российской Федерации и </w:t>
      </w:r>
      <w:r w:rsidRPr="006B44A2">
        <w:rPr>
          <w:rFonts w:ascii="Times New Roman" w:eastAsiaTheme="minorHAnsi" w:hAnsi="Times New Roman"/>
          <w:sz w:val="28"/>
          <w:szCs w:val="28"/>
        </w:rPr>
        <w:lastRenderedPageBreak/>
        <w:t xml:space="preserve">Правительства Российской Федерации, </w:t>
      </w:r>
      <w:r w:rsidRPr="006B44A2">
        <w:rPr>
          <w:rFonts w:ascii="Times New Roman" w:hAnsi="Times New Roman"/>
          <w:sz w:val="28"/>
          <w:szCs w:val="28"/>
        </w:rPr>
        <w:t xml:space="preserve">Кодексом Российской Федерации об административных правонарушениях, Федеральным законом от 24.06.1999 </w:t>
      </w:r>
      <w:r w:rsidR="00193091">
        <w:rPr>
          <w:rFonts w:ascii="Times New Roman" w:hAnsi="Times New Roman"/>
          <w:sz w:val="28"/>
          <w:szCs w:val="28"/>
        </w:rPr>
        <w:t xml:space="preserve">            </w:t>
      </w:r>
      <w:r w:rsidRPr="006B44A2">
        <w:rPr>
          <w:rFonts w:ascii="Times New Roman" w:hAnsi="Times New Roman"/>
          <w:sz w:val="28"/>
          <w:szCs w:val="28"/>
        </w:rPr>
        <w:t xml:space="preserve">№ 120-ФЗ «Об основах системы профилактики безнадзорности и правонарушений несовершеннолетних», постановлением Правительства Российской Федерации от 06.11.2013 № 995 «Об утверждении Примерного положения о комиссиях по делам несовершеннолетних и защите их прав», законами Магаданской области от 09.02.2006 № 682-ОЗ «О комиссиях по делам несовершеннолетних и защите их прав в Магаданской области», </w:t>
      </w:r>
      <w:r w:rsidR="00193091">
        <w:rPr>
          <w:rFonts w:ascii="Times New Roman" w:hAnsi="Times New Roman"/>
          <w:sz w:val="28"/>
          <w:szCs w:val="28"/>
        </w:rPr>
        <w:t xml:space="preserve">                                     </w:t>
      </w:r>
      <w:r w:rsidRPr="006B44A2">
        <w:rPr>
          <w:rFonts w:ascii="Times New Roman" w:hAnsi="Times New Roman"/>
          <w:sz w:val="28"/>
          <w:szCs w:val="28"/>
        </w:rPr>
        <w:t>от 18.02.2006 № 684-ОЗ «О наделении органов местного самоуправления государственными полномочиями Магаданской области по созданию и организации деятельности комиссий по делам несовершеннолетних и защите их прав», Уставом муниципального образования «Хасынский муниципальный округ Магаданской области», и иными федеральными законами, законами Магаданской области, муниципальными правовыми актами муниципального образования «Хасынский муниципальный округ Магаданской области», а также настоящим Положением.</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3. Деятельность Комиссии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8D1CF6"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 xml:space="preserve">4. </w:t>
      </w:r>
      <w:r w:rsidR="00E85101" w:rsidRPr="006B44A2">
        <w:rPr>
          <w:rFonts w:ascii="Times New Roman" w:eastAsiaTheme="minorHAnsi" w:hAnsi="Times New Roman"/>
          <w:sz w:val="28"/>
          <w:szCs w:val="28"/>
        </w:rPr>
        <w:t>Порядок рассмотрения комиссиями материалов (дел), не связанных с делами об административных правонарушениях, определяется законодательством субъектов Российской Федерации, если иное не установлено федеральным законодательством.</w:t>
      </w:r>
    </w:p>
    <w:p w:rsidR="008D1CF6" w:rsidRPr="006B44A2" w:rsidRDefault="008D1CF6" w:rsidP="00193091">
      <w:pPr>
        <w:autoSpaceDE w:val="0"/>
        <w:autoSpaceDN w:val="0"/>
        <w:adjustRightInd w:val="0"/>
        <w:spacing w:after="0" w:line="360" w:lineRule="auto"/>
        <w:ind w:firstLine="709"/>
        <w:jc w:val="both"/>
        <w:rPr>
          <w:rFonts w:ascii="Times New Roman" w:eastAsiaTheme="minorHAnsi" w:hAnsi="Times New Roman"/>
          <w:sz w:val="28"/>
          <w:szCs w:val="28"/>
        </w:rPr>
      </w:pPr>
    </w:p>
    <w:p w:rsidR="005828BB" w:rsidRPr="006B44A2" w:rsidRDefault="008D1CF6"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 xml:space="preserve">5. </w:t>
      </w:r>
      <w:r w:rsidR="005828BB" w:rsidRPr="006B44A2">
        <w:rPr>
          <w:rFonts w:ascii="Times New Roman" w:eastAsiaTheme="minorHAnsi" w:hAnsi="Times New Roman"/>
          <w:sz w:val="28"/>
          <w:szCs w:val="28"/>
        </w:rPr>
        <w:t>Задачами Комиссии являются: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обеспечение защиты прав и законных интересов несовершеннолетних;</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социально-педагогическая реабилитация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5828BB" w:rsidRPr="006B44A2" w:rsidRDefault="008D1CF6" w:rsidP="00193091">
      <w:pPr>
        <w:autoSpaceDE w:val="0"/>
        <w:autoSpaceDN w:val="0"/>
        <w:adjustRightInd w:val="0"/>
        <w:spacing w:after="0" w:line="360" w:lineRule="auto"/>
        <w:ind w:firstLine="709"/>
        <w:jc w:val="both"/>
        <w:rPr>
          <w:rFonts w:ascii="Times New Roman" w:eastAsiaTheme="minorHAnsi" w:hAnsi="Times New Roman"/>
          <w:sz w:val="28"/>
          <w:szCs w:val="28"/>
        </w:rPr>
      </w:pPr>
      <w:bookmarkStart w:id="2" w:name="Par19"/>
      <w:bookmarkEnd w:id="2"/>
      <w:r w:rsidRPr="006B44A2">
        <w:rPr>
          <w:rFonts w:ascii="Times New Roman" w:eastAsiaTheme="minorHAnsi" w:hAnsi="Times New Roman"/>
          <w:sz w:val="28"/>
          <w:szCs w:val="28"/>
        </w:rPr>
        <w:t>6</w:t>
      </w:r>
      <w:r w:rsidR="005828BB" w:rsidRPr="006B44A2">
        <w:rPr>
          <w:rFonts w:ascii="Times New Roman" w:eastAsiaTheme="minorHAnsi" w:hAnsi="Times New Roman"/>
          <w:sz w:val="28"/>
          <w:szCs w:val="28"/>
        </w:rPr>
        <w:t>. Для решения возложенных задач Комиссия:</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координирует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осуществляют мониторинг их деятельности в пределах и порядке, которые установлены законодательством Российской Федерации и законодательством соответствующих субъектов Российской Федерации;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 xml:space="preserve">обеспечивает осуществление мер по защите и восстановлению прав и законных интересов несовершеннолетних, защите их от всех форм </w:t>
      </w:r>
      <w:r w:rsidR="005828BB" w:rsidRPr="006B44A2">
        <w:rPr>
          <w:rFonts w:ascii="Times New Roman" w:eastAsiaTheme="minorHAnsi" w:hAnsi="Times New Roman"/>
          <w:sz w:val="28"/>
          <w:szCs w:val="28"/>
        </w:rPr>
        <w:lastRenderedPageBreak/>
        <w:t>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анализирует выявленные органами и учреждениями системы профилактики причины и условия безнадзорности и правонарушений несовершеннолетних, принимают меры по их устранению;</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утверждает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участвует в разработке и реализации целевых программ, направленных на защиту прав и законных интересов несовершеннолетних, профилактику их безнадзорности и правонарушений;</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принимает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 </w:t>
      </w:r>
      <w:r w:rsidR="005828BB" w:rsidRPr="006B44A2">
        <w:rPr>
          <w:rFonts w:ascii="Times New Roman" w:eastAsiaTheme="minorHAnsi" w:hAnsi="Times New Roman"/>
          <w:sz w:val="28"/>
          <w:szCs w:val="28"/>
        </w:rPr>
        <w:t>может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неприкосновенность несовершеннолетних;</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подготавливает совместно с соответствующими органами или учреждениями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да</w:t>
      </w:r>
      <w:r w:rsidR="000A442F" w:rsidRPr="006B44A2">
        <w:rPr>
          <w:rFonts w:ascii="Times New Roman" w:eastAsiaTheme="minorHAnsi" w:hAnsi="Times New Roman"/>
          <w:sz w:val="28"/>
          <w:szCs w:val="28"/>
        </w:rPr>
        <w:t>е</w:t>
      </w:r>
      <w:r w:rsidR="005828BB" w:rsidRPr="006B44A2">
        <w:rPr>
          <w:rFonts w:ascii="Times New Roman" w:eastAsiaTheme="minorHAnsi" w:hAnsi="Times New Roman"/>
          <w:sz w:val="28"/>
          <w:szCs w:val="28"/>
        </w:rPr>
        <w:t>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да</w:t>
      </w:r>
      <w:r w:rsidR="000A442F" w:rsidRPr="006B44A2">
        <w:rPr>
          <w:rFonts w:ascii="Times New Roman" w:eastAsiaTheme="minorHAnsi" w:hAnsi="Times New Roman"/>
          <w:sz w:val="28"/>
          <w:szCs w:val="28"/>
        </w:rPr>
        <w:t>е</w:t>
      </w:r>
      <w:r w:rsidR="005828BB" w:rsidRPr="006B44A2">
        <w:rPr>
          <w:rFonts w:ascii="Times New Roman" w:eastAsiaTheme="minorHAnsi" w:hAnsi="Times New Roman"/>
          <w:sz w:val="28"/>
          <w:szCs w:val="28"/>
        </w:rPr>
        <w:t>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Комиссии принимают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 </w:t>
      </w:r>
      <w:r w:rsidR="005828BB" w:rsidRPr="006B44A2">
        <w:rPr>
          <w:rFonts w:ascii="Times New Roman" w:eastAsiaTheme="minorHAnsi" w:hAnsi="Times New Roman"/>
          <w:sz w:val="28"/>
          <w:szCs w:val="28"/>
        </w:rPr>
        <w:t>обеспечивает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применяет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Магаданской области;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принимает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законных представителей, а также самих несовершеннолетних в случае достижения ими возраста 14 лет;</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принимает постановления об отчислении несовершеннолетних из специальных учебно-воспитательных учреждений открытого типа;</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подготавливает и направляет в органы государственной власти Магаданской области и органы местного самоуправления в порядке, установленном законодательством Магаданской области, отч</w:t>
      </w:r>
      <w:r w:rsidR="000A442F" w:rsidRPr="006B44A2">
        <w:rPr>
          <w:rFonts w:ascii="Times New Roman" w:eastAsiaTheme="minorHAnsi" w:hAnsi="Times New Roman"/>
          <w:sz w:val="28"/>
          <w:szCs w:val="28"/>
        </w:rPr>
        <w:t>е</w:t>
      </w:r>
      <w:r w:rsidR="005828BB" w:rsidRPr="006B44A2">
        <w:rPr>
          <w:rFonts w:ascii="Times New Roman" w:eastAsiaTheme="minorHAnsi" w:hAnsi="Times New Roman"/>
          <w:sz w:val="28"/>
          <w:szCs w:val="28"/>
        </w:rPr>
        <w:t xml:space="preserve">ты о работе по профилактике безнадзорности и правонарушений несовершеннолетних на территории муниципального образования «Хасынский муниципальный округ </w:t>
      </w:r>
      <w:r w:rsidR="005828BB" w:rsidRPr="006B44A2">
        <w:rPr>
          <w:rFonts w:ascii="Times New Roman" w:hAnsi="Times New Roman"/>
          <w:sz w:val="28"/>
          <w:szCs w:val="28"/>
        </w:rPr>
        <w:t>Магаданской области</w:t>
      </w:r>
      <w:r w:rsidR="005828BB" w:rsidRPr="006B44A2">
        <w:rPr>
          <w:rFonts w:ascii="Times New Roman" w:eastAsiaTheme="minorHAnsi" w:hAnsi="Times New Roman"/>
          <w:sz w:val="28"/>
          <w:szCs w:val="28"/>
        </w:rPr>
        <w:t>»;</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 xml:space="preserve">рассматривает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w:t>
      </w:r>
      <w:r w:rsidR="005828BB" w:rsidRPr="006B44A2">
        <w:rPr>
          <w:rFonts w:ascii="Times New Roman" w:eastAsiaTheme="minorHAnsi" w:hAnsi="Times New Roman"/>
          <w:sz w:val="28"/>
          <w:szCs w:val="28"/>
        </w:rPr>
        <w:lastRenderedPageBreak/>
        <w:t>воздействия или о ходатайстве перед судом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их родителей или иных законных представителей, относящиеся к установленной сфере деятельности Комиссии;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рассматривает дела об административных правонарушениях, совершенных несовершеннолетними, их родителями (законными представителями) либо иными лицами, отнесенных Кодексом Российской Федерации об административных правонарушениях и законами Магаданской области об административной ответственности к компетенции Комиссии;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обращается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согласовывает представления (заключения) администраций специальных учебно-воспитательных учреждений закрытого типа, вносимые в суды по месту нахождения указанных учреждений:</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 продлении срока пребывания несовершеннолетнего в специальном учебно-воспитательном учреждении закрытого типа не позднее чем за один месяц до истечения установленного судом срока пребывания несовершеннолетнего в указанном учреждении;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6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 </w:t>
      </w:r>
      <w:r w:rsidR="005828BB" w:rsidRPr="006B44A2">
        <w:rPr>
          <w:rFonts w:ascii="Times New Roman" w:eastAsiaTheme="minorHAnsi" w:hAnsi="Times New Roman"/>
          <w:sz w:val="28"/>
          <w:szCs w:val="28"/>
        </w:rPr>
        <w:t>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да</w:t>
      </w:r>
      <w:r w:rsidR="000A442F" w:rsidRPr="006B44A2">
        <w:rPr>
          <w:rFonts w:ascii="Times New Roman" w:eastAsiaTheme="minorHAnsi" w:hAnsi="Times New Roman"/>
          <w:sz w:val="28"/>
          <w:szCs w:val="28"/>
        </w:rPr>
        <w:t>е</w:t>
      </w:r>
      <w:r w:rsidR="005828BB" w:rsidRPr="006B44A2">
        <w:rPr>
          <w:rFonts w:ascii="Times New Roman" w:eastAsiaTheme="minorHAnsi" w:hAnsi="Times New Roman"/>
          <w:sz w:val="28"/>
          <w:szCs w:val="28"/>
        </w:rPr>
        <w:t>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участвует в разработке проектов нормативных правовых актов по вопросам защиты прав и законных интересов несовершеннолетних;</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 xml:space="preserve">координирует проведение органами и учреждениями системы профилактики индивидуальной профилактической работы в отношении категорий лиц, указанных </w:t>
      </w:r>
      <w:r>
        <w:rPr>
          <w:rFonts w:ascii="Times New Roman" w:eastAsiaTheme="minorHAnsi" w:hAnsi="Times New Roman"/>
          <w:sz w:val="28"/>
          <w:szCs w:val="28"/>
        </w:rPr>
        <w:t>в статье 5 Федерального закона «</w:t>
      </w:r>
      <w:r w:rsidR="005828BB" w:rsidRPr="006B44A2">
        <w:rPr>
          <w:rFonts w:ascii="Times New Roman" w:eastAsiaTheme="minorHAnsi" w:hAnsi="Times New Roman"/>
          <w:sz w:val="28"/>
          <w:szCs w:val="28"/>
        </w:rPr>
        <w:t>Об основах системы профилактики безнадзорности и пр</w:t>
      </w:r>
      <w:r>
        <w:rPr>
          <w:rFonts w:ascii="Times New Roman" w:eastAsiaTheme="minorHAnsi" w:hAnsi="Times New Roman"/>
          <w:sz w:val="28"/>
          <w:szCs w:val="28"/>
        </w:rPr>
        <w:t>авонарушений несовершеннолетних»</w:t>
      </w:r>
      <w:r w:rsidR="005828BB" w:rsidRPr="006B44A2">
        <w:rPr>
          <w:rFonts w:ascii="Times New Roman" w:eastAsiaTheme="minorHAnsi" w:hAnsi="Times New Roman"/>
          <w:sz w:val="28"/>
          <w:szCs w:val="28"/>
        </w:rPr>
        <w:t>;</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 xml:space="preserve">утверждает межведомственные планы (программы) индивидуальной профилактической работы или принимает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w:t>
      </w:r>
      <w:r>
        <w:rPr>
          <w:rFonts w:ascii="Times New Roman" w:eastAsiaTheme="minorHAnsi" w:hAnsi="Times New Roman"/>
          <w:sz w:val="28"/>
          <w:szCs w:val="28"/>
        </w:rPr>
        <w:t>в статье 5 Федерального закона «</w:t>
      </w:r>
      <w:r w:rsidR="005828BB" w:rsidRPr="006B44A2">
        <w:rPr>
          <w:rFonts w:ascii="Times New Roman" w:eastAsiaTheme="minorHAnsi" w:hAnsi="Times New Roman"/>
          <w:sz w:val="28"/>
          <w:szCs w:val="28"/>
        </w:rPr>
        <w:t>Об основах системы профилактики безнадзорности и пр</w:t>
      </w:r>
      <w:r>
        <w:rPr>
          <w:rFonts w:ascii="Times New Roman" w:eastAsiaTheme="minorHAnsi" w:hAnsi="Times New Roman"/>
          <w:sz w:val="28"/>
          <w:szCs w:val="28"/>
        </w:rPr>
        <w:t>авонарушений несовершеннолетних»</w:t>
      </w:r>
      <w:r w:rsidR="005828BB" w:rsidRPr="006B44A2">
        <w:rPr>
          <w:rFonts w:ascii="Times New Roman" w:eastAsiaTheme="minorHAnsi" w:hAnsi="Times New Roman"/>
          <w:sz w:val="28"/>
          <w:szCs w:val="28"/>
        </w:rPr>
        <w:t>, требует использования ресурсов нескольких органов и (или) учреждений системы профилактики, и контролируют их исполнение;</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 </w:t>
      </w:r>
      <w:r w:rsidR="005828BB" w:rsidRPr="006B44A2">
        <w:rPr>
          <w:rFonts w:ascii="Times New Roman" w:eastAsiaTheme="minorHAnsi" w:hAnsi="Times New Roman"/>
          <w:sz w:val="28"/>
          <w:szCs w:val="28"/>
        </w:rPr>
        <w:t>содействует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осуществляет иные полномочия, которые предусмотрены законодательством Российской Федерации и законодательством Магаданской области.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6</w:t>
      </w:r>
      <w:r w:rsidR="00193091">
        <w:rPr>
          <w:rFonts w:ascii="Times New Roman" w:eastAsiaTheme="minorHAnsi" w:hAnsi="Times New Roman"/>
          <w:sz w:val="28"/>
          <w:szCs w:val="28"/>
        </w:rPr>
        <w:t>.</w:t>
      </w:r>
      <w:r w:rsidR="008D1CF6" w:rsidRPr="006B44A2">
        <w:rPr>
          <w:rFonts w:ascii="Times New Roman" w:eastAsiaTheme="minorHAnsi" w:hAnsi="Times New Roman"/>
          <w:sz w:val="28"/>
          <w:szCs w:val="28"/>
        </w:rPr>
        <w:t>1</w:t>
      </w:r>
      <w:r w:rsidRPr="006B44A2">
        <w:rPr>
          <w:rFonts w:ascii="Times New Roman" w:eastAsiaTheme="minorHAnsi" w:hAnsi="Times New Roman"/>
          <w:sz w:val="28"/>
          <w:szCs w:val="28"/>
        </w:rPr>
        <w:t>. К вопросам обеспечения деятельности Комиссии относятся:</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подготовка и организация проведения заседаний и иных плановых мероприятий комиссии;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осуществление контроля за своевременностью подготовки и представления материалов для рассмотрения на заседаниях комиссии;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ведение делопроизводства комиссии;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оказание консультативной помощи представителям органов и учреждений системы профилактики, а также представителям иных территориальных органов федеральных органов исполнительной власти, органов исполнительной власти Магаданской области, органов местного самоуправления и организаций, участвующим в подготовке материалов к заседанию комиссии, при поступлении соответствующего запроса;</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 </w:t>
      </w:r>
      <w:r w:rsidR="005828BB" w:rsidRPr="006B44A2">
        <w:rPr>
          <w:rFonts w:ascii="Times New Roman" w:eastAsiaTheme="minorHAnsi" w:hAnsi="Times New Roman"/>
          <w:sz w:val="28"/>
          <w:szCs w:val="28"/>
        </w:rPr>
        <w:t>осуществление сбора, обработки и обобщения информации, необходимой для решения задач, стоящих перед комиссией;</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осуществление сбора и обобщение информации о численности лиц, предусмотренных стать</w:t>
      </w:r>
      <w:r w:rsidR="000A442F" w:rsidRPr="006B44A2">
        <w:rPr>
          <w:rFonts w:ascii="Times New Roman" w:eastAsiaTheme="minorHAnsi" w:hAnsi="Times New Roman"/>
          <w:sz w:val="28"/>
          <w:szCs w:val="28"/>
        </w:rPr>
        <w:t>е</w:t>
      </w:r>
      <w:r w:rsidR="0028718E">
        <w:rPr>
          <w:rFonts w:ascii="Times New Roman" w:eastAsiaTheme="minorHAnsi" w:hAnsi="Times New Roman"/>
          <w:sz w:val="28"/>
          <w:szCs w:val="28"/>
        </w:rPr>
        <w:t>й 5 Федерального закона «</w:t>
      </w:r>
      <w:r w:rsidR="005828BB" w:rsidRPr="006B44A2">
        <w:rPr>
          <w:rFonts w:ascii="Times New Roman" w:eastAsiaTheme="minorHAnsi" w:hAnsi="Times New Roman"/>
          <w:sz w:val="28"/>
          <w:szCs w:val="28"/>
        </w:rPr>
        <w:t>Об основах системы профилактики безнадзорности и пр</w:t>
      </w:r>
      <w:r w:rsidR="0028718E">
        <w:rPr>
          <w:rFonts w:ascii="Times New Roman" w:eastAsiaTheme="minorHAnsi" w:hAnsi="Times New Roman"/>
          <w:sz w:val="28"/>
          <w:szCs w:val="28"/>
        </w:rPr>
        <w:t>авонарушений несовершеннолетних»</w:t>
      </w:r>
      <w:r w:rsidR="005828BB" w:rsidRPr="006B44A2">
        <w:rPr>
          <w:rFonts w:ascii="Times New Roman" w:eastAsiaTheme="minorHAnsi" w:hAnsi="Times New Roman"/>
          <w:sz w:val="28"/>
          <w:szCs w:val="28"/>
        </w:rPr>
        <w:t>, в отношении которых органами и учреждениями системы профилактики проводится индивидуальная профилактическая работа;</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подготовка информационных и аналитических материалов по вопросам профилактики безнадзорности и правонарушений несовершеннолетних;</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и иными объединениями, организациями для решения задач, стоящих перед комиссией;</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направление запросов в федеральные государственные органы, федеральные органы государственной власти, органы государственной власти субъектов Российской Федерации, органы местного самоуправления, организации, территориальные (муниципальные) комиссии о представлении необходимых для рассмотрения на заседании комиссии материалов (информации) по вопросам, отнесенным к ее компетенции;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обеспечение доступа к информации о деятельности Комиссии пут</w:t>
      </w:r>
      <w:r w:rsidR="000A442F" w:rsidRPr="006B44A2">
        <w:rPr>
          <w:rFonts w:ascii="Times New Roman" w:eastAsiaTheme="minorHAnsi" w:hAnsi="Times New Roman"/>
          <w:sz w:val="28"/>
          <w:szCs w:val="28"/>
        </w:rPr>
        <w:t>е</w:t>
      </w:r>
      <w:r w:rsidR="005828BB" w:rsidRPr="006B44A2">
        <w:rPr>
          <w:rFonts w:ascii="Times New Roman" w:eastAsiaTheme="minorHAnsi" w:hAnsi="Times New Roman"/>
          <w:sz w:val="28"/>
          <w:szCs w:val="28"/>
        </w:rPr>
        <w:t>м участия в подготовке публикаций и выступлений в средствах массовой информации, в информаци</w:t>
      </w:r>
      <w:r>
        <w:rPr>
          <w:rFonts w:ascii="Times New Roman" w:eastAsiaTheme="minorHAnsi" w:hAnsi="Times New Roman"/>
          <w:sz w:val="28"/>
          <w:szCs w:val="28"/>
        </w:rPr>
        <w:t>онно-телекоммуникационной сети «Интернет»</w:t>
      </w:r>
      <w:r w:rsidR="005828BB" w:rsidRPr="006B44A2">
        <w:rPr>
          <w:rFonts w:ascii="Times New Roman" w:eastAsiaTheme="minorHAnsi" w:hAnsi="Times New Roman"/>
          <w:sz w:val="28"/>
          <w:szCs w:val="28"/>
        </w:rPr>
        <w:t xml:space="preserve"> без </w:t>
      </w:r>
      <w:r w:rsidR="005828BB" w:rsidRPr="006B44A2">
        <w:rPr>
          <w:rFonts w:ascii="Times New Roman" w:eastAsiaTheme="minorHAnsi" w:hAnsi="Times New Roman"/>
          <w:sz w:val="28"/>
          <w:szCs w:val="28"/>
        </w:rPr>
        <w:lastRenderedPageBreak/>
        <w:t>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6</w:t>
      </w:r>
      <w:r w:rsidR="00193091">
        <w:rPr>
          <w:rFonts w:ascii="Times New Roman" w:eastAsiaTheme="minorHAnsi" w:hAnsi="Times New Roman"/>
          <w:sz w:val="28"/>
          <w:szCs w:val="28"/>
        </w:rPr>
        <w:t>.</w:t>
      </w:r>
      <w:r w:rsidR="008D1CF6" w:rsidRPr="006B44A2">
        <w:rPr>
          <w:rFonts w:ascii="Times New Roman" w:eastAsiaTheme="minorHAnsi" w:hAnsi="Times New Roman"/>
          <w:sz w:val="28"/>
          <w:szCs w:val="28"/>
        </w:rPr>
        <w:t>2</w:t>
      </w:r>
      <w:r w:rsidRPr="006B44A2">
        <w:rPr>
          <w:rFonts w:ascii="Times New Roman" w:eastAsiaTheme="minorHAnsi" w:hAnsi="Times New Roman"/>
          <w:sz w:val="28"/>
          <w:szCs w:val="28"/>
        </w:rPr>
        <w:t>. К вопросам обеспечения деятельности муниципальной комиссии относятся:</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осуществление сбора, обобщения информации о численности несовершеннолетних, находящихся в социально опасном положении, на территории муниципального образования;</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подготовка и направление в комиссию субъекта Российской Федерации справочной информации, отчетов по вопросам, относящимся к компетенции комиссии;</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участие в подготовке заключений на проекты нормативных правовых актов по вопросам защиты прав и законных интересов несовершеннолетних;</w:t>
      </w:r>
    </w:p>
    <w:p w:rsidR="005828BB" w:rsidRPr="006B44A2" w:rsidRDefault="00193091" w:rsidP="00193091">
      <w:pPr>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5828BB" w:rsidRPr="006B44A2">
        <w:rPr>
          <w:rFonts w:ascii="Times New Roman" w:eastAsiaTheme="minorHAnsi" w:hAnsi="Times New Roman"/>
          <w:sz w:val="28"/>
          <w:szCs w:val="28"/>
        </w:rPr>
        <w:t>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субъектов Российской Федерации.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7. В состав комиссии входят председатель комиссии, заместитель (заместители) председателя комиссии, ответственный секретарь комиссии и</w:t>
      </w:r>
      <w:r w:rsidRPr="006B44A2">
        <w:rPr>
          <w:rFonts w:ascii="Times New Roman" w:hAnsi="Times New Roman"/>
          <w:sz w:val="28"/>
          <w:szCs w:val="28"/>
          <w:lang w:eastAsia="ru-RU"/>
        </w:rPr>
        <w:t xml:space="preserve"> </w:t>
      </w:r>
      <w:r w:rsidRPr="006B44A2">
        <w:rPr>
          <w:rFonts w:ascii="Times New Roman" w:eastAsiaTheme="minorHAnsi" w:hAnsi="Times New Roman"/>
          <w:sz w:val="28"/>
          <w:szCs w:val="28"/>
        </w:rPr>
        <w:t>члены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Членами комиссии являются руководители (их заместители) органов и учреждений системы профилактики, а также могут являться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депутаты соответствующих представительных органов, другие заинтересованные лица.</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Председателем, заместителем председателя, ответственным секретарем,</w:t>
      </w:r>
      <w:r w:rsidRPr="006B44A2">
        <w:rPr>
          <w:rFonts w:ascii="Times New Roman" w:hAnsi="Times New Roman"/>
          <w:sz w:val="28"/>
          <w:szCs w:val="28"/>
          <w:lang w:eastAsia="ru-RU"/>
        </w:rPr>
        <w:t xml:space="preserve"> </w:t>
      </w:r>
      <w:r w:rsidRPr="006B44A2">
        <w:rPr>
          <w:rFonts w:ascii="Times New Roman" w:eastAsiaTheme="minorHAnsi" w:hAnsi="Times New Roman"/>
          <w:sz w:val="28"/>
          <w:szCs w:val="28"/>
        </w:rPr>
        <w:t>и членом комиссии может быть гражданин Российской Федерации, достигший возраста 21 года.</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 xml:space="preserve">8. Председатель Комиссии осуществляет полномочия члена комиссии, предусмотренные </w:t>
      </w:r>
      <w:hyperlink w:anchor="Par134" w:history="1">
        <w:r w:rsidR="00193091">
          <w:rPr>
            <w:rFonts w:ascii="Times New Roman" w:eastAsiaTheme="minorHAnsi" w:hAnsi="Times New Roman"/>
            <w:color w:val="000000" w:themeColor="text1"/>
            <w:sz w:val="28"/>
            <w:szCs w:val="28"/>
          </w:rPr>
          <w:t>подпунктами «</w:t>
        </w:r>
        <w:r w:rsidRPr="006B44A2">
          <w:rPr>
            <w:rFonts w:ascii="Times New Roman" w:eastAsiaTheme="minorHAnsi" w:hAnsi="Times New Roman"/>
            <w:color w:val="000000" w:themeColor="text1"/>
            <w:sz w:val="28"/>
            <w:szCs w:val="28"/>
          </w:rPr>
          <w:t>а</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w:t>
      </w:r>
      <w:hyperlink w:anchor="Par138"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д</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w:t>
      </w:r>
      <w:r w:rsidRPr="006B44A2">
        <w:rPr>
          <w:rFonts w:ascii="Times New Roman" w:eastAsiaTheme="minorHAnsi" w:hAnsi="Times New Roman"/>
          <w:bCs/>
          <w:color w:val="000000" w:themeColor="text1"/>
          <w:sz w:val="24"/>
          <w:szCs w:val="24"/>
        </w:rPr>
        <w:t>и</w:t>
      </w:r>
      <w:r w:rsidRPr="006B44A2">
        <w:rPr>
          <w:rFonts w:ascii="Times New Roman" w:eastAsiaTheme="minorHAnsi" w:hAnsi="Times New Roman"/>
          <w:color w:val="000000" w:themeColor="text1"/>
          <w:sz w:val="28"/>
          <w:szCs w:val="28"/>
        </w:rPr>
        <w:t xml:space="preserve"> </w:t>
      </w:r>
      <w:hyperlink w:anchor="Par140"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ж</w:t>
        </w:r>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пункта 11</w:t>
        </w:r>
      </w:hyperlink>
      <w:r w:rsidRPr="006B44A2">
        <w:rPr>
          <w:rFonts w:ascii="Times New Roman" w:eastAsiaTheme="minorHAnsi" w:hAnsi="Times New Roman"/>
          <w:sz w:val="28"/>
          <w:szCs w:val="28"/>
        </w:rPr>
        <w:t xml:space="preserve"> настоящего Положения, а также: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а) осуществляет руководство деятельностью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председательствует на заседании комиссии и организует ее работу;</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имеет право решающего голоса при голосовании на заседании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представляет комиссию в государственных органах, органах местного самоуправления и иных организациях;</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д) утверждает повестку заседания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е) назначает дату заседания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ж) дает заместителю председателя комиссии, ответственному секретарю комиссии, членам комиссии обязательные к исполнению поручения по вопросам, отнесенным к компетенции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з) представляет уполномоченным органам (должностным лицам) предложения по формированию персонального состава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и) осуществляет контроль за исполнением плана работы комиссии, подписывает постановления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к)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Магаданской области</w:t>
      </w:r>
      <w:r w:rsidR="00BC798C" w:rsidRPr="006B44A2">
        <w:rPr>
          <w:rFonts w:ascii="Times New Roman" w:eastAsiaTheme="minorHAnsi" w:hAnsi="Times New Roman"/>
          <w:sz w:val="28"/>
          <w:szCs w:val="28"/>
        </w:rPr>
        <w:t>.</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 xml:space="preserve">9. Заместитель председателя Комиссии осуществляет полномочия, предусмотренные </w:t>
      </w:r>
      <w:hyperlink w:anchor="Par134" w:history="1">
        <w:r w:rsidR="00193091">
          <w:rPr>
            <w:rFonts w:ascii="Times New Roman" w:eastAsiaTheme="minorHAnsi" w:hAnsi="Times New Roman"/>
            <w:color w:val="000000" w:themeColor="text1"/>
            <w:sz w:val="28"/>
            <w:szCs w:val="28"/>
          </w:rPr>
          <w:t>подпунктами «</w:t>
        </w:r>
        <w:r w:rsidRPr="006B44A2">
          <w:rPr>
            <w:rFonts w:ascii="Times New Roman" w:eastAsiaTheme="minorHAnsi" w:hAnsi="Times New Roman"/>
            <w:color w:val="000000" w:themeColor="text1"/>
            <w:sz w:val="28"/>
            <w:szCs w:val="28"/>
          </w:rPr>
          <w:t>а</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w:t>
      </w:r>
      <w:hyperlink w:anchor="Par138"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д</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w:t>
      </w:r>
      <w:r w:rsidRPr="006B44A2">
        <w:rPr>
          <w:rFonts w:ascii="Times New Roman" w:eastAsiaTheme="minorHAnsi" w:hAnsi="Times New Roman"/>
          <w:bCs/>
          <w:color w:val="000000" w:themeColor="text1"/>
          <w:sz w:val="24"/>
          <w:szCs w:val="24"/>
        </w:rPr>
        <w:t>и</w:t>
      </w:r>
      <w:r w:rsidRPr="006B44A2">
        <w:rPr>
          <w:rFonts w:ascii="Times New Roman" w:eastAsiaTheme="minorHAnsi" w:hAnsi="Times New Roman"/>
          <w:color w:val="000000" w:themeColor="text1"/>
          <w:sz w:val="28"/>
          <w:szCs w:val="28"/>
        </w:rPr>
        <w:t xml:space="preserve"> </w:t>
      </w:r>
      <w:hyperlink w:anchor="Par140"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ж</w:t>
        </w:r>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пункта 11</w:t>
        </w:r>
      </w:hyperlink>
      <w:r w:rsidRPr="006B44A2">
        <w:rPr>
          <w:rFonts w:ascii="Times New Roman" w:eastAsiaTheme="minorHAnsi" w:hAnsi="Times New Roman"/>
          <w:sz w:val="28"/>
          <w:szCs w:val="28"/>
        </w:rPr>
        <w:t xml:space="preserve"> настоящего Положения, а также: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а) выполняет поручения председателя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исполняет обязанности председателя комиссии в его отсутствие;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обеспечивает контроль за исполнением постановлений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обеспечивает контроль за своевременной подготовкой материалов для рассмотрения на заседании комиссии</w:t>
      </w:r>
      <w:r w:rsidR="00BC798C" w:rsidRPr="006B44A2">
        <w:rPr>
          <w:rFonts w:ascii="Times New Roman" w:eastAsiaTheme="minorHAnsi" w:hAnsi="Times New Roman"/>
          <w:sz w:val="28"/>
          <w:szCs w:val="28"/>
        </w:rPr>
        <w:t>.</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 xml:space="preserve">10. Ответственный секретарь Комиссии осуществляет полномочия, предусмотренные </w:t>
      </w:r>
      <w:hyperlink w:anchor="Par134" w:history="1">
        <w:r w:rsidR="00193091">
          <w:rPr>
            <w:rFonts w:ascii="Times New Roman" w:eastAsiaTheme="minorHAnsi" w:hAnsi="Times New Roman"/>
            <w:color w:val="000000" w:themeColor="text1"/>
            <w:sz w:val="28"/>
            <w:szCs w:val="28"/>
          </w:rPr>
          <w:t>подпунктами «</w:t>
        </w:r>
        <w:r w:rsidRPr="006B44A2">
          <w:rPr>
            <w:rFonts w:ascii="Times New Roman" w:eastAsiaTheme="minorHAnsi" w:hAnsi="Times New Roman"/>
            <w:color w:val="000000" w:themeColor="text1"/>
            <w:sz w:val="28"/>
            <w:szCs w:val="28"/>
          </w:rPr>
          <w:t>а</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w:t>
      </w:r>
      <w:hyperlink w:anchor="Par136"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в</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w:t>
      </w:r>
      <w:hyperlink w:anchor="Par138"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д</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w:t>
      </w:r>
      <w:r w:rsidRPr="006B44A2">
        <w:rPr>
          <w:rFonts w:ascii="Times New Roman" w:eastAsiaTheme="minorHAnsi" w:hAnsi="Times New Roman"/>
          <w:bCs/>
          <w:color w:val="000000" w:themeColor="text1"/>
          <w:sz w:val="24"/>
          <w:szCs w:val="24"/>
        </w:rPr>
        <w:t>и</w:t>
      </w:r>
      <w:r w:rsidRPr="006B44A2">
        <w:rPr>
          <w:rFonts w:ascii="Times New Roman" w:eastAsiaTheme="minorHAnsi" w:hAnsi="Times New Roman"/>
          <w:color w:val="000000" w:themeColor="text1"/>
          <w:sz w:val="28"/>
          <w:szCs w:val="28"/>
        </w:rPr>
        <w:t xml:space="preserve"> </w:t>
      </w:r>
      <w:hyperlink w:anchor="Par140"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ж</w:t>
        </w:r>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пункта 11</w:t>
        </w:r>
      </w:hyperlink>
      <w:r w:rsidRPr="006B44A2">
        <w:rPr>
          <w:rFonts w:ascii="Times New Roman" w:eastAsiaTheme="minorHAnsi" w:hAnsi="Times New Roman"/>
          <w:sz w:val="28"/>
          <w:szCs w:val="28"/>
        </w:rPr>
        <w:t xml:space="preserve"> настоящего Положения, а также: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а) осуществляет подготовку материалов для рассмотрения на заседании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выполняет поручения председателя и заместителя председателя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осуществляет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д) обеспечивает вручение копий постановлений комиссии</w:t>
      </w:r>
      <w:r w:rsidR="009467E7" w:rsidRPr="006B44A2">
        <w:rPr>
          <w:rFonts w:ascii="Times New Roman" w:eastAsiaTheme="minorHAnsi" w:hAnsi="Times New Roman"/>
          <w:sz w:val="28"/>
          <w:szCs w:val="28"/>
        </w:rPr>
        <w:t>.</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11. Члены комиссии обладают равными правами при рассмотрении и обсуждении вопросов (дел), отнесенных к компетенции комиссии, и осуществляют следующие полномочия: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а) участвуют в заседании комиссии и его подготовке;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предварительно (до заседания комиссии) знакомятся с материалами по вопросам, выносимым на ее рассмотрение;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вносят предложения об отложении рассмотрения вопроса (дела) и о запросе дополнительных материалов по нему;</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д) участвуют в обсуждении постановлений, принимаемых комиссией по рассматриваемым вопросам (делам), и голосуют при их принятии;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 xml:space="preserve">е) составляют протоколы об административных правонарушениях в случаях и порядке, предусмотренных </w:t>
      </w:r>
      <w:hyperlink r:id="rId6" w:history="1">
        <w:r w:rsidRPr="006B44A2">
          <w:rPr>
            <w:rFonts w:ascii="Times New Roman" w:eastAsiaTheme="minorHAnsi" w:hAnsi="Times New Roman"/>
            <w:color w:val="000000" w:themeColor="text1"/>
            <w:sz w:val="28"/>
            <w:szCs w:val="28"/>
          </w:rPr>
          <w:t>Кодексом</w:t>
        </w:r>
      </w:hyperlink>
      <w:r w:rsidRPr="006B44A2">
        <w:rPr>
          <w:rFonts w:ascii="Times New Roman" w:eastAsiaTheme="minorHAnsi" w:hAnsi="Times New Roman"/>
          <w:sz w:val="28"/>
          <w:szCs w:val="28"/>
        </w:rPr>
        <w:t xml:space="preserve"> Российской Федерации об административных правонарушениях;</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ж)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з) выполняют поручения председателя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и) информируют председателя комиссии о своем участии в заседании или причинах отсутствия на заседании.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11</w:t>
      </w:r>
      <w:r w:rsidR="00193091">
        <w:rPr>
          <w:rFonts w:ascii="Times New Roman" w:eastAsiaTheme="minorHAnsi" w:hAnsi="Times New Roman"/>
          <w:sz w:val="28"/>
          <w:szCs w:val="28"/>
        </w:rPr>
        <w:t>.</w:t>
      </w:r>
      <w:r w:rsidRPr="006B44A2">
        <w:rPr>
          <w:rFonts w:ascii="Times New Roman" w:eastAsiaTheme="minorHAnsi" w:hAnsi="Times New Roman"/>
          <w:sz w:val="28"/>
          <w:szCs w:val="28"/>
        </w:rPr>
        <w:t>1. Полномочия председателя, заместителя председателя, ответственного секретаря, члена комиссии прекращаются при наличии следующих оснований:</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bookmarkStart w:id="3" w:name="Par134"/>
      <w:bookmarkEnd w:id="3"/>
      <w:r w:rsidRPr="006B44A2">
        <w:rPr>
          <w:rFonts w:ascii="Times New Roman" w:eastAsiaTheme="minorHAnsi" w:hAnsi="Times New Roman"/>
          <w:sz w:val="28"/>
          <w:szCs w:val="28"/>
        </w:rPr>
        <w:t>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bookmarkStart w:id="4" w:name="Par135"/>
      <w:bookmarkEnd w:id="4"/>
      <w:r w:rsidRPr="006B44A2">
        <w:rPr>
          <w:rFonts w:ascii="Times New Roman" w:eastAsiaTheme="minorHAnsi" w:hAnsi="Times New Roman"/>
          <w:sz w:val="28"/>
          <w:szCs w:val="28"/>
        </w:rPr>
        <w:t>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и безвестно отсутствующим или умершим;</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bookmarkStart w:id="5" w:name="Par136"/>
      <w:bookmarkEnd w:id="5"/>
      <w:r w:rsidRPr="006B44A2">
        <w:rPr>
          <w:rFonts w:ascii="Times New Roman" w:eastAsiaTheme="minorHAnsi" w:hAnsi="Times New Roman"/>
          <w:sz w:val="28"/>
          <w:szCs w:val="28"/>
        </w:rPr>
        <w:t>в) прекращение полномочий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 xml:space="preserve">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w:t>
      </w:r>
      <w:r w:rsidRPr="006B44A2">
        <w:rPr>
          <w:rFonts w:ascii="Times New Roman" w:eastAsiaTheme="minorHAnsi" w:hAnsi="Times New Roman"/>
          <w:sz w:val="28"/>
          <w:szCs w:val="28"/>
        </w:rPr>
        <w:lastRenderedPageBreak/>
        <w:t>органе, органе местного самоуправления или общественном объединении, от которого указанное лицо было включено (делегировано) в состав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bookmarkStart w:id="6" w:name="Par138"/>
      <w:bookmarkEnd w:id="6"/>
      <w:r w:rsidRPr="006B44A2">
        <w:rPr>
          <w:rFonts w:ascii="Times New Roman" w:eastAsiaTheme="minorHAnsi" w:hAnsi="Times New Roman"/>
          <w:sz w:val="28"/>
          <w:szCs w:val="28"/>
        </w:rPr>
        <w:t>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bookmarkStart w:id="7" w:name="Par140"/>
      <w:bookmarkEnd w:id="7"/>
      <w:r w:rsidRPr="006B44A2">
        <w:rPr>
          <w:rFonts w:ascii="Times New Roman" w:eastAsiaTheme="minorHAnsi" w:hAnsi="Times New Roman"/>
          <w:sz w:val="28"/>
          <w:szCs w:val="28"/>
        </w:rPr>
        <w:t>ж) по факту смерти.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11</w:t>
      </w:r>
      <w:r w:rsidR="00193091">
        <w:rPr>
          <w:rFonts w:ascii="Times New Roman" w:eastAsiaTheme="minorHAnsi" w:hAnsi="Times New Roman"/>
          <w:sz w:val="28"/>
          <w:szCs w:val="28"/>
        </w:rPr>
        <w:t>.</w:t>
      </w:r>
      <w:r w:rsidRPr="006B44A2">
        <w:rPr>
          <w:rFonts w:ascii="Times New Roman" w:eastAsiaTheme="minorHAnsi" w:hAnsi="Times New Roman"/>
          <w:sz w:val="28"/>
          <w:szCs w:val="28"/>
        </w:rPr>
        <w:t xml:space="preserve">2.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w:t>
      </w:r>
      <w:hyperlink w:anchor="Par135" w:history="1">
        <w:r w:rsidR="00193091">
          <w:rPr>
            <w:rFonts w:ascii="Times New Roman" w:eastAsiaTheme="minorHAnsi" w:hAnsi="Times New Roman"/>
            <w:color w:val="000000" w:themeColor="text1"/>
            <w:sz w:val="28"/>
            <w:szCs w:val="28"/>
          </w:rPr>
          <w:t>подпунктами «</w:t>
        </w:r>
        <w:r w:rsidRPr="006B44A2">
          <w:rPr>
            <w:rFonts w:ascii="Times New Roman" w:eastAsiaTheme="minorHAnsi" w:hAnsi="Times New Roman"/>
            <w:color w:val="000000" w:themeColor="text1"/>
            <w:sz w:val="28"/>
            <w:szCs w:val="28"/>
          </w:rPr>
          <w:t>б</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sz w:val="28"/>
          <w:szCs w:val="28"/>
        </w:rPr>
        <w:t xml:space="preserve"> (в части признания лица, входящего в состав комиссии, решением суда, вступившим в законную силу, умершим), </w:t>
      </w:r>
      <w:hyperlink w:anchor="Par136"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в</w:t>
        </w:r>
      </w:hyperlink>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w:t>
      </w:r>
      <w:r w:rsidRPr="006B44A2">
        <w:rPr>
          <w:rFonts w:ascii="Times New Roman" w:eastAsiaTheme="minorHAnsi" w:hAnsi="Times New Roman"/>
          <w:bCs/>
          <w:color w:val="000000" w:themeColor="text1"/>
          <w:sz w:val="28"/>
          <w:szCs w:val="28"/>
        </w:rPr>
        <w:t>и</w:t>
      </w:r>
      <w:r w:rsidRPr="006B44A2">
        <w:rPr>
          <w:rFonts w:ascii="Times New Roman" w:eastAsiaTheme="minorHAnsi" w:hAnsi="Times New Roman"/>
          <w:color w:val="000000" w:themeColor="text1"/>
          <w:sz w:val="28"/>
          <w:szCs w:val="28"/>
        </w:rPr>
        <w:t xml:space="preserve"> </w:t>
      </w:r>
      <w:hyperlink w:anchor="Par140" w:history="1">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ж</w:t>
        </w:r>
        <w:r w:rsidR="00193091">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 xml:space="preserve"> пункта 11</w:t>
        </w:r>
        <w:r w:rsidR="008207E9">
          <w:rPr>
            <w:rFonts w:ascii="Times New Roman" w:eastAsiaTheme="minorHAnsi" w:hAnsi="Times New Roman"/>
            <w:color w:val="000000" w:themeColor="text1"/>
            <w:sz w:val="28"/>
            <w:szCs w:val="28"/>
          </w:rPr>
          <w:t>.</w:t>
        </w:r>
        <w:r w:rsidRPr="006B44A2">
          <w:rPr>
            <w:rFonts w:ascii="Times New Roman" w:eastAsiaTheme="minorHAnsi" w:hAnsi="Times New Roman"/>
            <w:color w:val="000000" w:themeColor="text1"/>
            <w:sz w:val="28"/>
            <w:szCs w:val="28"/>
          </w:rPr>
          <w:t>1</w:t>
        </w:r>
      </w:hyperlink>
      <w:r w:rsidRPr="006B44A2">
        <w:rPr>
          <w:rFonts w:ascii="Times New Roman" w:eastAsiaTheme="minorHAnsi" w:hAnsi="Times New Roman"/>
          <w:sz w:val="28"/>
          <w:szCs w:val="28"/>
        </w:rPr>
        <w:t xml:space="preserve"> настоящего Положения.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12.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Магаданской области.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 Заседания Комиссии проводятся в соответствии с планами работы не реже двух раз в месяц.</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193091">
        <w:rPr>
          <w:rFonts w:ascii="Times New Roman" w:eastAsiaTheme="minorHAnsi" w:hAnsi="Times New Roman"/>
          <w:sz w:val="28"/>
          <w:szCs w:val="28"/>
        </w:rPr>
        <w:t>.</w:t>
      </w:r>
      <w:r w:rsidRPr="006B44A2">
        <w:rPr>
          <w:rFonts w:ascii="Times New Roman" w:eastAsiaTheme="minorHAnsi" w:hAnsi="Times New Roman"/>
          <w:sz w:val="28"/>
          <w:szCs w:val="28"/>
        </w:rPr>
        <w:t>1. Предложения в проект плана работы комиссии вносятся в комиссию ее членами в письменной форме в сроки, определенные председателем комиссии или постановлением комиссии, если законодательством</w:t>
      </w:r>
      <w:r w:rsidR="004734F9" w:rsidRPr="006B44A2">
        <w:rPr>
          <w:rFonts w:ascii="Times New Roman" w:eastAsiaTheme="minorHAnsi" w:hAnsi="Times New Roman"/>
          <w:sz w:val="28"/>
          <w:szCs w:val="28"/>
        </w:rPr>
        <w:t xml:space="preserve"> Магаданской области</w:t>
      </w:r>
      <w:r w:rsidRPr="006B44A2">
        <w:rPr>
          <w:rFonts w:ascii="Times New Roman" w:eastAsiaTheme="minorHAnsi" w:hAnsi="Times New Roman"/>
          <w:sz w:val="28"/>
          <w:szCs w:val="28"/>
        </w:rPr>
        <w:t xml:space="preserve"> не предусмотрено иное.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193091">
        <w:rPr>
          <w:rFonts w:ascii="Times New Roman" w:eastAsiaTheme="minorHAnsi" w:hAnsi="Times New Roman"/>
          <w:sz w:val="28"/>
          <w:szCs w:val="28"/>
        </w:rPr>
        <w:t>.</w:t>
      </w:r>
      <w:r w:rsidRPr="006B44A2">
        <w:rPr>
          <w:rFonts w:ascii="Times New Roman" w:eastAsiaTheme="minorHAnsi" w:hAnsi="Times New Roman"/>
          <w:sz w:val="28"/>
          <w:szCs w:val="28"/>
        </w:rPr>
        <w:t>2. Предложения по рассмотрению вопросов на заседании комиссии должны содержать:</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а) наименование вопроса и краткое обоснование необходимости его рассмотрения на заседании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информацию об органе (организации, учреждении), и (или) должностном лице, и (или) члене комиссии, ответственных за подготовку вопроса;</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перечень соисполнителей (при их наличии);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срок рассмотрения на заседании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bCs/>
          <w:sz w:val="28"/>
          <w:szCs w:val="28"/>
        </w:rPr>
        <w:t>13</w:t>
      </w:r>
      <w:r w:rsidR="00193091">
        <w:rPr>
          <w:rFonts w:ascii="Times New Roman" w:eastAsiaTheme="minorHAnsi" w:hAnsi="Times New Roman"/>
          <w:bCs/>
          <w:sz w:val="28"/>
          <w:szCs w:val="28"/>
        </w:rPr>
        <w:t>.</w:t>
      </w:r>
      <w:r w:rsidRPr="006B44A2">
        <w:rPr>
          <w:rFonts w:ascii="Times New Roman" w:eastAsiaTheme="minorHAnsi" w:hAnsi="Times New Roman"/>
          <w:bCs/>
          <w:sz w:val="28"/>
          <w:szCs w:val="28"/>
        </w:rPr>
        <w:t>3.</w:t>
      </w:r>
      <w:r w:rsidRPr="006B44A2">
        <w:rPr>
          <w:rFonts w:ascii="Times New Roman" w:eastAsiaTheme="minorHAnsi" w:hAnsi="Times New Roman"/>
          <w:sz w:val="28"/>
          <w:szCs w:val="28"/>
        </w:rPr>
        <w:t xml:space="preserve"> Предложения в проект плана работы комиссии могут направляться членам комиссии для их предварительного согласования.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193091">
        <w:rPr>
          <w:rFonts w:ascii="Times New Roman" w:eastAsiaTheme="minorHAnsi" w:hAnsi="Times New Roman"/>
          <w:sz w:val="28"/>
          <w:szCs w:val="28"/>
        </w:rPr>
        <w:t>.</w:t>
      </w:r>
      <w:r w:rsidRPr="006B44A2">
        <w:rPr>
          <w:rFonts w:ascii="Times New Roman" w:eastAsiaTheme="minorHAnsi" w:hAnsi="Times New Roman"/>
          <w:sz w:val="28"/>
          <w:szCs w:val="28"/>
        </w:rPr>
        <w:t>4.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193091">
        <w:rPr>
          <w:rFonts w:ascii="Times New Roman" w:eastAsiaTheme="minorHAnsi" w:hAnsi="Times New Roman"/>
          <w:sz w:val="28"/>
          <w:szCs w:val="28"/>
        </w:rPr>
        <w:t>.</w:t>
      </w:r>
      <w:r w:rsidRPr="006B44A2">
        <w:rPr>
          <w:rFonts w:ascii="Times New Roman" w:eastAsiaTheme="minorHAnsi" w:hAnsi="Times New Roman"/>
          <w:sz w:val="28"/>
          <w:szCs w:val="28"/>
        </w:rPr>
        <w:t>5. Изменения в план работы комиссии вносятся на заседании комиссии на основании предложений лиц, входящих в ее состав.</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193091">
        <w:rPr>
          <w:rFonts w:ascii="Times New Roman" w:eastAsiaTheme="minorHAnsi" w:hAnsi="Times New Roman"/>
          <w:sz w:val="28"/>
          <w:szCs w:val="28"/>
        </w:rPr>
        <w:t>.</w:t>
      </w:r>
      <w:r w:rsidRPr="006B44A2">
        <w:rPr>
          <w:rFonts w:ascii="Times New Roman" w:eastAsiaTheme="minorHAnsi" w:hAnsi="Times New Roman"/>
          <w:sz w:val="28"/>
          <w:szCs w:val="28"/>
        </w:rPr>
        <w:t>6. 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193091">
        <w:rPr>
          <w:rFonts w:ascii="Times New Roman" w:eastAsiaTheme="minorHAnsi" w:hAnsi="Times New Roman"/>
          <w:sz w:val="28"/>
          <w:szCs w:val="28"/>
        </w:rPr>
        <w:t>.</w:t>
      </w:r>
      <w:r w:rsidRPr="006B44A2">
        <w:rPr>
          <w:rFonts w:ascii="Times New Roman" w:eastAsiaTheme="minorHAnsi" w:hAnsi="Times New Roman"/>
          <w:sz w:val="28"/>
          <w:szCs w:val="28"/>
        </w:rPr>
        <w:t>7. 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позднее чем за 10 дней до дня проведения заседания и включают в себя: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а) справочно-аналитическую информацию по вопросу, вынесенному на рассмотрение;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б) предложения в проект постановления комиссии по рассматриваемому вопросу;</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особые мнения по представленному проекту постановления комиссии, если таковые имеются;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д) иные сведения, необходимые для рассмотрения вопроса.</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28718E">
        <w:rPr>
          <w:rFonts w:ascii="Times New Roman" w:eastAsiaTheme="minorHAnsi" w:hAnsi="Times New Roman"/>
          <w:sz w:val="28"/>
          <w:szCs w:val="28"/>
        </w:rPr>
        <w:t>.</w:t>
      </w:r>
      <w:r w:rsidRPr="006B44A2">
        <w:rPr>
          <w:rFonts w:ascii="Times New Roman" w:eastAsiaTheme="minorHAnsi" w:hAnsi="Times New Roman"/>
          <w:sz w:val="28"/>
          <w:szCs w:val="28"/>
        </w:rPr>
        <w:t>8. 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28718E">
        <w:rPr>
          <w:rFonts w:ascii="Times New Roman" w:eastAsiaTheme="minorHAnsi" w:hAnsi="Times New Roman"/>
          <w:sz w:val="28"/>
          <w:szCs w:val="28"/>
        </w:rPr>
        <w:t>.</w:t>
      </w:r>
      <w:r w:rsidRPr="006B44A2">
        <w:rPr>
          <w:rFonts w:ascii="Times New Roman" w:eastAsiaTheme="minorHAnsi" w:hAnsi="Times New Roman"/>
          <w:sz w:val="28"/>
          <w:szCs w:val="28"/>
        </w:rPr>
        <w:t>9. 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позднее чем за 3 рабочих дня до дня проведения заседания.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28718E">
        <w:rPr>
          <w:rFonts w:ascii="Times New Roman" w:eastAsiaTheme="minorHAnsi" w:hAnsi="Times New Roman"/>
          <w:sz w:val="28"/>
          <w:szCs w:val="28"/>
        </w:rPr>
        <w:t>.</w:t>
      </w:r>
      <w:r w:rsidRPr="006B44A2">
        <w:rPr>
          <w:rFonts w:ascii="Times New Roman" w:eastAsiaTheme="minorHAnsi" w:hAnsi="Times New Roman"/>
          <w:sz w:val="28"/>
          <w:szCs w:val="28"/>
        </w:rPr>
        <w:t>10.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13</w:t>
      </w:r>
      <w:r w:rsidR="0028718E">
        <w:rPr>
          <w:rFonts w:ascii="Times New Roman" w:eastAsiaTheme="minorHAnsi" w:hAnsi="Times New Roman"/>
          <w:sz w:val="28"/>
          <w:szCs w:val="28"/>
        </w:rPr>
        <w:t>.</w:t>
      </w:r>
      <w:r w:rsidRPr="006B44A2">
        <w:rPr>
          <w:rFonts w:ascii="Times New Roman" w:eastAsiaTheme="minorHAnsi" w:hAnsi="Times New Roman"/>
          <w:sz w:val="28"/>
          <w:szCs w:val="28"/>
        </w:rPr>
        <w:t>11. О дате, времени, месте и повестке заседания комиссии извещается прокурор.</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14. Заседание комиссии считается правомочным, если на нем присутствует не менее половины ее членов. Члены комиссии участвуют в ее заседаниях без права замены.</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15. На заседании комиссии председательствует ее председатель либо заместитель председателя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16. Решения комиссии принимаются большинством голосов присутствующих на заседании членов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16</w:t>
      </w:r>
      <w:r w:rsidR="0028718E">
        <w:rPr>
          <w:rFonts w:ascii="Times New Roman" w:eastAsiaTheme="minorHAnsi" w:hAnsi="Times New Roman"/>
          <w:sz w:val="28"/>
          <w:szCs w:val="28"/>
        </w:rPr>
        <w:t>.</w:t>
      </w:r>
      <w:r w:rsidRPr="006B44A2">
        <w:rPr>
          <w:rFonts w:ascii="Times New Roman" w:eastAsiaTheme="minorHAnsi" w:hAnsi="Times New Roman"/>
          <w:sz w:val="28"/>
          <w:szCs w:val="28"/>
        </w:rPr>
        <w:t>1. 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16</w:t>
      </w:r>
      <w:r w:rsidR="0028718E">
        <w:rPr>
          <w:rFonts w:ascii="Times New Roman" w:eastAsiaTheme="minorHAnsi" w:hAnsi="Times New Roman"/>
          <w:sz w:val="28"/>
          <w:szCs w:val="28"/>
        </w:rPr>
        <w:t>.</w:t>
      </w:r>
      <w:r w:rsidRPr="006B44A2">
        <w:rPr>
          <w:rFonts w:ascii="Times New Roman" w:eastAsiaTheme="minorHAnsi" w:hAnsi="Times New Roman"/>
          <w:sz w:val="28"/>
          <w:szCs w:val="28"/>
        </w:rPr>
        <w:t>2. Результаты голосования, оглашенные председателем комиссии, вносятся в протокол заседания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16</w:t>
      </w:r>
      <w:r w:rsidR="0028718E">
        <w:rPr>
          <w:rFonts w:ascii="Times New Roman" w:eastAsiaTheme="minorHAnsi" w:hAnsi="Times New Roman"/>
          <w:sz w:val="28"/>
          <w:szCs w:val="28"/>
        </w:rPr>
        <w:t>.</w:t>
      </w:r>
      <w:r w:rsidRPr="006B44A2">
        <w:rPr>
          <w:rFonts w:ascii="Times New Roman" w:eastAsiaTheme="minorHAnsi" w:hAnsi="Times New Roman"/>
          <w:sz w:val="28"/>
          <w:szCs w:val="28"/>
        </w:rPr>
        <w:t>3. В протоколе заседания комиссии указываются: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а) наименование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дата, время и место проведения заседания;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сведения о присутствующих и отсутствующих членах комиссии, иных лицах, присутствующих на заседании;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повестка дня;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д) отметка о способе документирования заседания коллегиального органа (стенографирование, видеоконференция, запись на диктофон и др.);</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е) наименование вопросов, рассмотренных на заседании комиссии, и ход их обсуждения;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ж) результаты голосования по вопросам, обсуждаемым на заседании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з) решение, принятое по рассматриваемому вопросу.</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16</w:t>
      </w:r>
      <w:r w:rsidR="0028718E">
        <w:rPr>
          <w:rFonts w:ascii="Times New Roman" w:eastAsiaTheme="minorHAnsi" w:hAnsi="Times New Roman"/>
          <w:sz w:val="28"/>
          <w:szCs w:val="28"/>
        </w:rPr>
        <w:t>.</w:t>
      </w:r>
      <w:r w:rsidRPr="006B44A2">
        <w:rPr>
          <w:rFonts w:ascii="Times New Roman" w:eastAsiaTheme="minorHAnsi" w:hAnsi="Times New Roman"/>
          <w:sz w:val="28"/>
          <w:szCs w:val="28"/>
        </w:rPr>
        <w:t>4.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17. Протокол заседания комиссии подписывается председательствующим на заседании комиссии и секретарем заседания комиссии.</w:t>
      </w:r>
    </w:p>
    <w:p w:rsidR="005828BB"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18. Комиссия принимает решения, оформляемые в форме постановлений, в которых указываются:</w:t>
      </w:r>
    </w:p>
    <w:p w:rsidR="000113E0" w:rsidRDefault="000113E0" w:rsidP="00193091">
      <w:pPr>
        <w:autoSpaceDE w:val="0"/>
        <w:autoSpaceDN w:val="0"/>
        <w:adjustRightInd w:val="0"/>
        <w:spacing w:after="0" w:line="360" w:lineRule="auto"/>
        <w:ind w:firstLine="709"/>
        <w:jc w:val="both"/>
        <w:rPr>
          <w:rFonts w:ascii="Times New Roman" w:eastAsiaTheme="minorHAnsi" w:hAnsi="Times New Roman"/>
          <w:sz w:val="28"/>
          <w:szCs w:val="28"/>
        </w:rPr>
      </w:pPr>
    </w:p>
    <w:p w:rsidR="000113E0" w:rsidRPr="006B44A2" w:rsidRDefault="000113E0" w:rsidP="00193091">
      <w:pPr>
        <w:autoSpaceDE w:val="0"/>
        <w:autoSpaceDN w:val="0"/>
        <w:adjustRightInd w:val="0"/>
        <w:spacing w:after="0" w:line="360" w:lineRule="auto"/>
        <w:ind w:firstLine="709"/>
        <w:jc w:val="both"/>
        <w:rPr>
          <w:rFonts w:ascii="Times New Roman" w:eastAsiaTheme="minorHAnsi" w:hAnsi="Times New Roman"/>
          <w:sz w:val="28"/>
          <w:szCs w:val="28"/>
        </w:rPr>
      </w:pP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а) наименование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б) дата;</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в) время и место проведения заседания;</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г) сведения о присутствующих и отсутствующих членах комиссии;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д) сведения об иных лицах, присутствующих на заседании;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е) вопрос повестки дня, по которому вынесено постановление;</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ж) содержание рассматриваемого вопроса;</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з) выявленные по рассматриваемому вопросу нарушения прав и законных интересов несовершеннолетних (при их наличии);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и)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к) решение, принятое по рассматриваемому вопросу;</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л)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м)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 xml:space="preserve">19. Постановления комиссии направляются членам комиссии, в органы и учреждения системы профилактики и иным заинтересованным лицам </w:t>
      </w:r>
      <w:r w:rsidR="000113E0">
        <w:rPr>
          <w:rFonts w:ascii="Times New Roman" w:eastAsiaTheme="minorHAnsi" w:hAnsi="Times New Roman"/>
          <w:sz w:val="28"/>
          <w:szCs w:val="28"/>
        </w:rPr>
        <w:t xml:space="preserve">                    </w:t>
      </w:r>
      <w:bookmarkStart w:id="8" w:name="_GoBack"/>
      <w:bookmarkEnd w:id="8"/>
      <w:r w:rsidRPr="006B44A2">
        <w:rPr>
          <w:rFonts w:ascii="Times New Roman" w:eastAsiaTheme="minorHAnsi" w:hAnsi="Times New Roman"/>
          <w:sz w:val="28"/>
          <w:szCs w:val="28"/>
        </w:rPr>
        <w:t>и организациям.</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20. Постановления, принятые комиссией, обязательны для исполнения органами и учреждениями системы профилактики.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21. Органы и учреждения системы профилактики обязаны сообщить комиссии о мерах, принятых по исполнению постановления, в указанный в нем срок.</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lastRenderedPageBreak/>
        <w:t>22. Постановление комиссии может быть обжаловано в порядке, установленном законодательством Российской Федерации.</w:t>
      </w:r>
    </w:p>
    <w:p w:rsidR="005828BB" w:rsidRPr="006B44A2" w:rsidRDefault="005828BB" w:rsidP="00193091">
      <w:pPr>
        <w:autoSpaceDE w:val="0"/>
        <w:autoSpaceDN w:val="0"/>
        <w:adjustRightInd w:val="0"/>
        <w:spacing w:after="0" w:line="360" w:lineRule="auto"/>
        <w:ind w:firstLine="709"/>
        <w:jc w:val="both"/>
        <w:rPr>
          <w:rFonts w:ascii="Times New Roman" w:eastAsiaTheme="minorHAnsi" w:hAnsi="Times New Roman"/>
          <w:sz w:val="28"/>
          <w:szCs w:val="28"/>
        </w:rPr>
      </w:pPr>
      <w:r w:rsidRPr="006B44A2">
        <w:rPr>
          <w:rFonts w:ascii="Times New Roman" w:eastAsiaTheme="minorHAnsi" w:hAnsi="Times New Roman"/>
          <w:sz w:val="28"/>
          <w:szCs w:val="28"/>
        </w:rPr>
        <w:t>23. Комиссия имеет бланк и печать со своим наименованием.</w:t>
      </w:r>
    </w:p>
    <w:p w:rsidR="006B44A2" w:rsidRPr="006B44A2" w:rsidRDefault="006B44A2" w:rsidP="00193091">
      <w:pPr>
        <w:autoSpaceDE w:val="0"/>
        <w:autoSpaceDN w:val="0"/>
        <w:adjustRightInd w:val="0"/>
        <w:spacing w:after="0" w:line="360" w:lineRule="auto"/>
        <w:ind w:firstLine="540"/>
        <w:jc w:val="both"/>
        <w:rPr>
          <w:rFonts w:ascii="Times New Roman" w:eastAsiaTheme="minorHAnsi" w:hAnsi="Times New Roman"/>
          <w:sz w:val="28"/>
          <w:szCs w:val="28"/>
        </w:rPr>
      </w:pPr>
    </w:p>
    <w:p w:rsidR="006B44A2" w:rsidRPr="006B44A2" w:rsidRDefault="006B44A2" w:rsidP="00193091">
      <w:pPr>
        <w:autoSpaceDE w:val="0"/>
        <w:autoSpaceDN w:val="0"/>
        <w:adjustRightInd w:val="0"/>
        <w:spacing w:after="0" w:line="360" w:lineRule="auto"/>
        <w:ind w:firstLine="540"/>
        <w:jc w:val="both"/>
        <w:rPr>
          <w:rFonts w:ascii="Times New Roman" w:eastAsiaTheme="minorHAnsi" w:hAnsi="Times New Roman"/>
          <w:sz w:val="28"/>
          <w:szCs w:val="28"/>
        </w:rPr>
      </w:pPr>
    </w:p>
    <w:p w:rsidR="006B44A2" w:rsidRPr="006B44A2" w:rsidRDefault="006B44A2" w:rsidP="00193091">
      <w:pPr>
        <w:autoSpaceDE w:val="0"/>
        <w:autoSpaceDN w:val="0"/>
        <w:adjustRightInd w:val="0"/>
        <w:spacing w:after="0" w:line="360" w:lineRule="auto"/>
        <w:jc w:val="center"/>
        <w:rPr>
          <w:rFonts w:ascii="Times New Roman" w:eastAsiaTheme="minorHAnsi" w:hAnsi="Times New Roman"/>
          <w:sz w:val="28"/>
          <w:szCs w:val="28"/>
        </w:rPr>
      </w:pPr>
      <w:r w:rsidRPr="006B44A2">
        <w:rPr>
          <w:rFonts w:ascii="Times New Roman" w:eastAsiaTheme="minorHAnsi" w:hAnsi="Times New Roman"/>
          <w:sz w:val="28"/>
          <w:szCs w:val="28"/>
        </w:rPr>
        <w:t>____________</w:t>
      </w:r>
      <w:bookmarkEnd w:id="1"/>
    </w:p>
    <w:sectPr w:rsidR="006B44A2" w:rsidRPr="006B44A2" w:rsidSect="00193091">
      <w:headerReference w:type="default" r:id="rId7"/>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EE8" w:rsidRDefault="00BE7EE8" w:rsidP="000A442F">
      <w:pPr>
        <w:spacing w:after="0" w:line="240" w:lineRule="auto"/>
      </w:pPr>
      <w:r>
        <w:separator/>
      </w:r>
    </w:p>
  </w:endnote>
  <w:endnote w:type="continuationSeparator" w:id="0">
    <w:p w:rsidR="00BE7EE8" w:rsidRDefault="00BE7EE8" w:rsidP="000A4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EE8" w:rsidRDefault="00BE7EE8" w:rsidP="000A442F">
      <w:pPr>
        <w:spacing w:after="0" w:line="240" w:lineRule="auto"/>
      </w:pPr>
      <w:r>
        <w:separator/>
      </w:r>
    </w:p>
  </w:footnote>
  <w:footnote w:type="continuationSeparator" w:id="0">
    <w:p w:rsidR="00BE7EE8" w:rsidRDefault="00BE7EE8" w:rsidP="000A44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946864"/>
      <w:docPartObj>
        <w:docPartGallery w:val="Page Numbers (Top of Page)"/>
        <w:docPartUnique/>
      </w:docPartObj>
    </w:sdtPr>
    <w:sdtEndPr>
      <w:rPr>
        <w:rFonts w:ascii="Times New Roman" w:hAnsi="Times New Roman"/>
        <w:sz w:val="24"/>
      </w:rPr>
    </w:sdtEndPr>
    <w:sdtContent>
      <w:p w:rsidR="000A442F" w:rsidRPr="000A442F" w:rsidRDefault="000A442F">
        <w:pPr>
          <w:pStyle w:val="a5"/>
          <w:jc w:val="center"/>
          <w:rPr>
            <w:rFonts w:ascii="Times New Roman" w:hAnsi="Times New Roman"/>
            <w:sz w:val="24"/>
          </w:rPr>
        </w:pPr>
        <w:r w:rsidRPr="000A442F">
          <w:rPr>
            <w:rFonts w:ascii="Times New Roman" w:hAnsi="Times New Roman"/>
            <w:sz w:val="24"/>
          </w:rPr>
          <w:fldChar w:fldCharType="begin"/>
        </w:r>
        <w:r w:rsidRPr="000A442F">
          <w:rPr>
            <w:rFonts w:ascii="Times New Roman" w:hAnsi="Times New Roman"/>
            <w:sz w:val="24"/>
          </w:rPr>
          <w:instrText>PAGE   \* MERGEFORMAT</w:instrText>
        </w:r>
        <w:r w:rsidRPr="000A442F">
          <w:rPr>
            <w:rFonts w:ascii="Times New Roman" w:hAnsi="Times New Roman"/>
            <w:sz w:val="24"/>
          </w:rPr>
          <w:fldChar w:fldCharType="separate"/>
        </w:r>
        <w:r w:rsidR="000113E0">
          <w:rPr>
            <w:rFonts w:ascii="Times New Roman" w:hAnsi="Times New Roman"/>
            <w:noProof/>
            <w:sz w:val="24"/>
          </w:rPr>
          <w:t>19</w:t>
        </w:r>
        <w:r w:rsidRPr="000A442F">
          <w:rPr>
            <w:rFonts w:ascii="Times New Roman" w:hAnsi="Times New Roman"/>
            <w:sz w:val="24"/>
          </w:rPr>
          <w:fldChar w:fldCharType="end"/>
        </w:r>
      </w:p>
    </w:sdtContent>
  </w:sdt>
  <w:p w:rsidR="000A442F" w:rsidRDefault="000A442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8BB"/>
    <w:rsid w:val="000113E0"/>
    <w:rsid w:val="000A442F"/>
    <w:rsid w:val="000C2BEA"/>
    <w:rsid w:val="0012212B"/>
    <w:rsid w:val="0014167A"/>
    <w:rsid w:val="00193091"/>
    <w:rsid w:val="0028718E"/>
    <w:rsid w:val="004734F9"/>
    <w:rsid w:val="00483BFB"/>
    <w:rsid w:val="00506082"/>
    <w:rsid w:val="005828BB"/>
    <w:rsid w:val="005E40D2"/>
    <w:rsid w:val="0060673C"/>
    <w:rsid w:val="006B44A2"/>
    <w:rsid w:val="006C0C0E"/>
    <w:rsid w:val="006F7997"/>
    <w:rsid w:val="007006BC"/>
    <w:rsid w:val="007F78F7"/>
    <w:rsid w:val="008207E9"/>
    <w:rsid w:val="008D1CF6"/>
    <w:rsid w:val="009467E7"/>
    <w:rsid w:val="00AE7F2F"/>
    <w:rsid w:val="00AF1E35"/>
    <w:rsid w:val="00BC798C"/>
    <w:rsid w:val="00BE3B0B"/>
    <w:rsid w:val="00BE7EE8"/>
    <w:rsid w:val="00C92C2A"/>
    <w:rsid w:val="00CF539B"/>
    <w:rsid w:val="00D60C7A"/>
    <w:rsid w:val="00E85101"/>
    <w:rsid w:val="00F479E1"/>
    <w:rsid w:val="00F85DAA"/>
    <w:rsid w:val="00FA2A2C"/>
    <w:rsid w:val="00FD7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B14CA4-B658-4D14-AFD1-2BF83F1E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8B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5D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DAA"/>
    <w:rPr>
      <w:rFonts w:ascii="Tahoma" w:eastAsia="Calibri" w:hAnsi="Tahoma" w:cs="Tahoma"/>
      <w:sz w:val="16"/>
      <w:szCs w:val="16"/>
    </w:rPr>
  </w:style>
  <w:style w:type="paragraph" w:styleId="a5">
    <w:name w:val="header"/>
    <w:basedOn w:val="a"/>
    <w:link w:val="a6"/>
    <w:uiPriority w:val="99"/>
    <w:unhideWhenUsed/>
    <w:rsid w:val="000A44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442F"/>
    <w:rPr>
      <w:rFonts w:ascii="Calibri" w:eastAsia="Calibri" w:hAnsi="Calibri" w:cs="Times New Roman"/>
    </w:rPr>
  </w:style>
  <w:style w:type="paragraph" w:styleId="a7">
    <w:name w:val="footer"/>
    <w:basedOn w:val="a"/>
    <w:link w:val="a8"/>
    <w:uiPriority w:val="99"/>
    <w:unhideWhenUsed/>
    <w:rsid w:val="000A44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442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9A8A25910E3CC0C6561BD41DB1A508F88CAD603653F7A8A690A30D9093A44473E8FEB4BE42A2DD434F2EC316B852E0B7F35D52184C2F2D6p0QAB"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Pages>
  <Words>4852</Words>
  <Characters>27659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Мисиюк Оксана Евгеньевна</dc:creator>
  <cp:lastModifiedBy>Онищенко Светлана Васильевна</cp:lastModifiedBy>
  <cp:revision>20</cp:revision>
  <cp:lastPrinted>2026-02-21T04:11:00Z</cp:lastPrinted>
  <dcterms:created xsi:type="dcterms:W3CDTF">2026-02-06T02:34:00Z</dcterms:created>
  <dcterms:modified xsi:type="dcterms:W3CDTF">2026-02-21T04:11:00Z</dcterms:modified>
</cp:coreProperties>
</file>