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9A7829" w:rsidRPr="009A7829" w:rsidTr="009A7829">
        <w:trPr>
          <w:jc w:val="right"/>
        </w:trPr>
        <w:tc>
          <w:tcPr>
            <w:tcW w:w="4359" w:type="dxa"/>
          </w:tcPr>
          <w:p w:rsidR="00B13582" w:rsidRPr="009A7829" w:rsidRDefault="00B13582" w:rsidP="00B13582">
            <w:pPr>
              <w:pStyle w:val="ConsPlusTitle"/>
              <w:widowControl/>
              <w:jc w:val="center"/>
              <w:rPr>
                <w:b w:val="0"/>
              </w:rPr>
            </w:pPr>
            <w:r w:rsidRPr="009A7829">
              <w:rPr>
                <w:b w:val="0"/>
              </w:rPr>
              <w:t>Приложение</w:t>
            </w:r>
            <w:r w:rsidR="009972BC" w:rsidRPr="009A7829">
              <w:rPr>
                <w:b w:val="0"/>
              </w:rPr>
              <w:t xml:space="preserve"> № 1</w:t>
            </w:r>
          </w:p>
          <w:p w:rsidR="00B13582" w:rsidRPr="009A7829" w:rsidRDefault="00B13582" w:rsidP="00B13582">
            <w:pPr>
              <w:pStyle w:val="ConsPlusTitle"/>
              <w:widowControl/>
              <w:jc w:val="center"/>
              <w:rPr>
                <w:b w:val="0"/>
              </w:rPr>
            </w:pPr>
            <w:r w:rsidRPr="009A7829">
              <w:rPr>
                <w:b w:val="0"/>
              </w:rPr>
              <w:t>к постановлению Администрации Хасынского муниципального округа Магаданской области</w:t>
            </w:r>
          </w:p>
          <w:p w:rsidR="00B13582" w:rsidRPr="009A7829" w:rsidRDefault="00B13582" w:rsidP="00B13582">
            <w:pPr>
              <w:pStyle w:val="ConsPlusTitle"/>
              <w:widowControl/>
              <w:jc w:val="center"/>
              <w:rPr>
                <w:b w:val="0"/>
              </w:rPr>
            </w:pPr>
            <w:r w:rsidRPr="009A7829">
              <w:rPr>
                <w:b w:val="0"/>
              </w:rPr>
              <w:t>от _______________ № ____</w:t>
            </w:r>
          </w:p>
        </w:tc>
      </w:tr>
    </w:tbl>
    <w:p w:rsidR="00B13582" w:rsidRPr="009A7829" w:rsidRDefault="00B13582" w:rsidP="00B13582">
      <w:pPr>
        <w:pStyle w:val="ConsPlusTitle"/>
        <w:widowControl/>
        <w:jc w:val="center"/>
        <w:rPr>
          <w:b w:val="0"/>
        </w:rPr>
      </w:pPr>
    </w:p>
    <w:p w:rsidR="00B13582" w:rsidRPr="009A7829" w:rsidRDefault="00B13582" w:rsidP="00B13582">
      <w:pPr>
        <w:pStyle w:val="ConsPlusTitle"/>
        <w:widowControl/>
        <w:jc w:val="center"/>
        <w:rPr>
          <w:b w:val="0"/>
        </w:rPr>
      </w:pPr>
    </w:p>
    <w:p w:rsidR="009A7829" w:rsidRPr="009A7829" w:rsidRDefault="009A7829" w:rsidP="00B13582">
      <w:pPr>
        <w:pStyle w:val="ConsPlusTitle"/>
        <w:widowControl/>
        <w:jc w:val="center"/>
        <w:rPr>
          <w:b w:val="0"/>
        </w:rPr>
      </w:pPr>
    </w:p>
    <w:p w:rsidR="00152D60" w:rsidRPr="009A7829" w:rsidRDefault="009A7829" w:rsidP="009A7829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bookmarkStart w:id="0" w:name="_GoBack"/>
      <w:r w:rsidRPr="009A7829">
        <w:rPr>
          <w:rFonts w:eastAsia="Batang"/>
          <w:b/>
          <w:sz w:val="28"/>
          <w:szCs w:val="28"/>
        </w:rPr>
        <w:t>ПЕРЕЧЕНЬ</w:t>
      </w:r>
      <w:r>
        <w:rPr>
          <w:rFonts w:eastAsia="Batang"/>
          <w:b/>
          <w:sz w:val="28"/>
          <w:szCs w:val="28"/>
        </w:rPr>
        <w:t xml:space="preserve"> </w:t>
      </w:r>
      <w:r w:rsidRPr="009A7829">
        <w:rPr>
          <w:rFonts w:eastAsia="Batang"/>
          <w:b/>
          <w:sz w:val="28"/>
          <w:szCs w:val="28"/>
        </w:rPr>
        <w:t xml:space="preserve">ЦЕЛЕВЫХ ИНДИКАТОРОВ </w:t>
      </w:r>
      <w:r>
        <w:rPr>
          <w:rFonts w:eastAsia="Batang"/>
          <w:b/>
          <w:sz w:val="28"/>
          <w:szCs w:val="28"/>
        </w:rPr>
        <w:t>П</w:t>
      </w:r>
      <w:r w:rsidRPr="009A7829">
        <w:rPr>
          <w:rFonts w:eastAsia="Batang"/>
          <w:b/>
          <w:sz w:val="28"/>
          <w:szCs w:val="28"/>
        </w:rPr>
        <w:t xml:space="preserve">РОГРАММЫ </w:t>
      </w:r>
    </w:p>
    <w:bookmarkEnd w:id="0"/>
    <w:p w:rsidR="00B13582" w:rsidRPr="009A7829" w:rsidRDefault="00B13582" w:rsidP="00B13582">
      <w:pPr>
        <w:tabs>
          <w:tab w:val="left" w:pos="5670"/>
        </w:tabs>
        <w:jc w:val="center"/>
        <w:rPr>
          <w:rFonts w:eastAsia="Batang"/>
          <w:sz w:val="16"/>
          <w:szCs w:val="20"/>
        </w:rPr>
      </w:pPr>
    </w:p>
    <w:tbl>
      <w:tblPr>
        <w:tblW w:w="4873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5333"/>
        <w:gridCol w:w="1525"/>
        <w:gridCol w:w="1525"/>
        <w:gridCol w:w="1525"/>
        <w:gridCol w:w="1525"/>
        <w:gridCol w:w="1531"/>
        <w:gridCol w:w="1513"/>
      </w:tblGrid>
      <w:tr w:rsidR="00FC4D11" w:rsidRPr="009A7829" w:rsidTr="00FC4D11">
        <w:trPr>
          <w:trHeight w:val="308"/>
        </w:trPr>
        <w:tc>
          <w:tcPr>
            <w:tcW w:w="206" w:type="pct"/>
            <w:vMerge w:val="restar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№ п/п</w:t>
            </w:r>
          </w:p>
        </w:tc>
        <w:tc>
          <w:tcPr>
            <w:tcW w:w="1766" w:type="pct"/>
            <w:vMerge w:val="restar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Наименование целевого индикатора</w:t>
            </w:r>
          </w:p>
        </w:tc>
        <w:tc>
          <w:tcPr>
            <w:tcW w:w="505" w:type="pct"/>
            <w:vMerge w:val="restart"/>
          </w:tcPr>
          <w:p w:rsidR="00F658DE" w:rsidRPr="009A7829" w:rsidRDefault="009A7829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Единица измерения</w:t>
            </w:r>
          </w:p>
        </w:tc>
        <w:tc>
          <w:tcPr>
            <w:tcW w:w="505" w:type="pct"/>
            <w:vMerge w:val="restart"/>
          </w:tcPr>
          <w:p w:rsidR="00F658DE" w:rsidRPr="009A7829" w:rsidRDefault="009A7829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Общее значение показа</w:t>
            </w:r>
            <w:r w:rsidR="00F658DE" w:rsidRPr="009A7829">
              <w:rPr>
                <w:rFonts w:eastAsia="Batang"/>
                <w:b/>
              </w:rPr>
              <w:t>теля</w:t>
            </w:r>
          </w:p>
        </w:tc>
        <w:tc>
          <w:tcPr>
            <w:tcW w:w="2018" w:type="pct"/>
            <w:gridSpan w:val="4"/>
            <w:shd w:val="clear" w:color="auto" w:fill="auto"/>
          </w:tcPr>
          <w:p w:rsidR="00F658DE" w:rsidRPr="009A7829" w:rsidRDefault="00F658DE" w:rsidP="009A7829">
            <w:pPr>
              <w:spacing w:after="200"/>
              <w:jc w:val="center"/>
              <w:rPr>
                <w:b/>
              </w:rPr>
            </w:pPr>
            <w:r w:rsidRPr="009A7829">
              <w:rPr>
                <w:b/>
              </w:rPr>
              <w:t>В том числе по годам</w:t>
            </w:r>
          </w:p>
        </w:tc>
      </w:tr>
      <w:tr w:rsidR="009A7829" w:rsidRPr="009A7829" w:rsidTr="00FC4D11">
        <w:trPr>
          <w:trHeight w:val="300"/>
        </w:trPr>
        <w:tc>
          <w:tcPr>
            <w:tcW w:w="206" w:type="pct"/>
            <w:vMerge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</w:p>
        </w:tc>
        <w:tc>
          <w:tcPr>
            <w:tcW w:w="1766" w:type="pct"/>
            <w:vMerge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</w:p>
        </w:tc>
        <w:tc>
          <w:tcPr>
            <w:tcW w:w="505" w:type="pct"/>
            <w:vMerge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</w:p>
        </w:tc>
        <w:tc>
          <w:tcPr>
            <w:tcW w:w="505" w:type="pct"/>
            <w:vMerge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2025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2026</w:t>
            </w:r>
          </w:p>
        </w:tc>
        <w:tc>
          <w:tcPr>
            <w:tcW w:w="507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2027</w:t>
            </w:r>
          </w:p>
        </w:tc>
        <w:tc>
          <w:tcPr>
            <w:tcW w:w="502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2028</w:t>
            </w:r>
          </w:p>
        </w:tc>
      </w:tr>
      <w:tr w:rsidR="009A7829" w:rsidRPr="009A7829" w:rsidTr="00FC4D11">
        <w:tc>
          <w:tcPr>
            <w:tcW w:w="206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1</w:t>
            </w:r>
          </w:p>
        </w:tc>
        <w:tc>
          <w:tcPr>
            <w:tcW w:w="1766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2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3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4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7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8</w:t>
            </w:r>
          </w:p>
        </w:tc>
        <w:tc>
          <w:tcPr>
            <w:tcW w:w="507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9</w:t>
            </w:r>
          </w:p>
        </w:tc>
        <w:tc>
          <w:tcPr>
            <w:tcW w:w="502" w:type="pct"/>
          </w:tcPr>
          <w:p w:rsidR="00F658DE" w:rsidRPr="009A7829" w:rsidRDefault="00F658DE" w:rsidP="009A7829">
            <w:pPr>
              <w:tabs>
                <w:tab w:val="left" w:pos="5670"/>
              </w:tabs>
              <w:jc w:val="center"/>
              <w:rPr>
                <w:rFonts w:eastAsia="Batang"/>
                <w:b/>
              </w:rPr>
            </w:pPr>
            <w:r w:rsidRPr="009A7829">
              <w:rPr>
                <w:rFonts w:eastAsia="Batang"/>
                <w:b/>
              </w:rPr>
              <w:t>10</w:t>
            </w:r>
          </w:p>
        </w:tc>
      </w:tr>
      <w:tr w:rsidR="009A7829" w:rsidRPr="009A7829" w:rsidTr="00FC4D11">
        <w:tc>
          <w:tcPr>
            <w:tcW w:w="206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1.</w:t>
            </w:r>
          </w:p>
        </w:tc>
        <w:tc>
          <w:tcPr>
            <w:tcW w:w="1766" w:type="pct"/>
          </w:tcPr>
          <w:p w:rsidR="00F658DE" w:rsidRPr="009A7829" w:rsidRDefault="00F658DE" w:rsidP="009A7829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9A7829">
              <w:rPr>
                <w:sz w:val="24"/>
                <w:szCs w:val="24"/>
              </w:rPr>
              <w:t>Капитальный ремонт, реконструкция и ремонт автомобильных дорог общего пользования местного значения</w:t>
            </w:r>
          </w:p>
        </w:tc>
        <w:tc>
          <w:tcPr>
            <w:tcW w:w="505" w:type="pct"/>
          </w:tcPr>
          <w:p w:rsidR="00F658DE" w:rsidRPr="009A7829" w:rsidRDefault="009A7829" w:rsidP="009A7829">
            <w:pPr>
              <w:spacing w:line="276" w:lineRule="auto"/>
              <w:jc w:val="center"/>
            </w:pPr>
            <w:r>
              <w:rPr>
                <w:rFonts w:eastAsia="Batang"/>
              </w:rPr>
              <w:t>М</w:t>
            </w:r>
            <w:r w:rsidR="00F658DE" w:rsidRPr="009A7829">
              <w:rPr>
                <w:rFonts w:eastAsia="Batang"/>
              </w:rPr>
              <w:t>²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4000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spacing w:line="276" w:lineRule="auto"/>
              <w:jc w:val="center"/>
            </w:pPr>
            <w:r w:rsidRPr="009A7829">
              <w:rPr>
                <w:rFonts w:eastAsia="Batang"/>
              </w:rPr>
              <w:t>1000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1000</w:t>
            </w:r>
          </w:p>
        </w:tc>
        <w:tc>
          <w:tcPr>
            <w:tcW w:w="507" w:type="pct"/>
          </w:tcPr>
          <w:p w:rsidR="00F658DE" w:rsidRPr="009A7829" w:rsidRDefault="00F658DE" w:rsidP="009A7829">
            <w:pPr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1000</w:t>
            </w:r>
          </w:p>
        </w:tc>
        <w:tc>
          <w:tcPr>
            <w:tcW w:w="502" w:type="pct"/>
          </w:tcPr>
          <w:p w:rsidR="00F658DE" w:rsidRPr="009A7829" w:rsidRDefault="00F658DE" w:rsidP="009A7829">
            <w:pPr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1000</w:t>
            </w:r>
          </w:p>
        </w:tc>
      </w:tr>
      <w:tr w:rsidR="009A7829" w:rsidRPr="009A7829" w:rsidTr="00FC4D11">
        <w:tc>
          <w:tcPr>
            <w:tcW w:w="206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2.</w:t>
            </w:r>
          </w:p>
        </w:tc>
        <w:tc>
          <w:tcPr>
            <w:tcW w:w="1766" w:type="pct"/>
          </w:tcPr>
          <w:p w:rsidR="00F658DE" w:rsidRPr="009A7829" w:rsidRDefault="00F658DE" w:rsidP="009A7829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9A7829">
              <w:rPr>
                <w:sz w:val="24"/>
                <w:szCs w:val="24"/>
              </w:rPr>
              <w:t>Содержание и благоустройство действующей сети автомобильных дорог общего пользования местного значения</w:t>
            </w:r>
          </w:p>
        </w:tc>
        <w:tc>
          <w:tcPr>
            <w:tcW w:w="505" w:type="pct"/>
          </w:tcPr>
          <w:p w:rsidR="00F658DE" w:rsidRPr="009A7829" w:rsidRDefault="009A7829" w:rsidP="009A7829">
            <w:pPr>
              <w:spacing w:line="276" w:lineRule="auto"/>
              <w:jc w:val="center"/>
            </w:pPr>
            <w:r>
              <w:rPr>
                <w:rFonts w:eastAsia="Batang"/>
              </w:rPr>
              <w:t>К</w:t>
            </w:r>
            <w:r w:rsidR="00F658DE" w:rsidRPr="009A7829">
              <w:rPr>
                <w:rFonts w:eastAsia="Batang"/>
              </w:rPr>
              <w:t>м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90,6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spacing w:line="276" w:lineRule="auto"/>
              <w:jc w:val="center"/>
            </w:pPr>
            <w:r w:rsidRPr="009A7829">
              <w:rPr>
                <w:rFonts w:eastAsia="Batang"/>
              </w:rPr>
              <w:t>22,65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22,65</w:t>
            </w:r>
          </w:p>
        </w:tc>
        <w:tc>
          <w:tcPr>
            <w:tcW w:w="507" w:type="pct"/>
          </w:tcPr>
          <w:p w:rsidR="00F658DE" w:rsidRPr="009A7829" w:rsidRDefault="00F658DE" w:rsidP="009A7829">
            <w:pPr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22,65</w:t>
            </w:r>
          </w:p>
        </w:tc>
        <w:tc>
          <w:tcPr>
            <w:tcW w:w="502" w:type="pct"/>
          </w:tcPr>
          <w:p w:rsidR="00F658DE" w:rsidRPr="009A7829" w:rsidRDefault="00F658DE" w:rsidP="009A7829">
            <w:pPr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22,65</w:t>
            </w:r>
          </w:p>
        </w:tc>
      </w:tr>
      <w:tr w:rsidR="009A7829" w:rsidRPr="009A7829" w:rsidTr="00FC4D11">
        <w:tc>
          <w:tcPr>
            <w:tcW w:w="206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3.</w:t>
            </w:r>
          </w:p>
        </w:tc>
        <w:tc>
          <w:tcPr>
            <w:tcW w:w="1766" w:type="pct"/>
          </w:tcPr>
          <w:p w:rsidR="00F658DE" w:rsidRPr="009A7829" w:rsidRDefault="00F658DE" w:rsidP="009A7829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9A7829">
              <w:rPr>
                <w:sz w:val="24"/>
                <w:szCs w:val="24"/>
              </w:rPr>
              <w:t>Реализация инициативных проектов, связанных с повышением безопасности дорожного движения</w:t>
            </w:r>
          </w:p>
        </w:tc>
        <w:tc>
          <w:tcPr>
            <w:tcW w:w="505" w:type="pct"/>
          </w:tcPr>
          <w:p w:rsidR="00F658DE" w:rsidRPr="009A7829" w:rsidRDefault="009A7829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Шт.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2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  <w:tc>
          <w:tcPr>
            <w:tcW w:w="507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-</w:t>
            </w:r>
          </w:p>
        </w:tc>
        <w:tc>
          <w:tcPr>
            <w:tcW w:w="502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-</w:t>
            </w:r>
          </w:p>
        </w:tc>
      </w:tr>
      <w:tr w:rsidR="009A7829" w:rsidRPr="009A7829" w:rsidTr="00FC4D11">
        <w:tc>
          <w:tcPr>
            <w:tcW w:w="206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4.</w:t>
            </w:r>
          </w:p>
        </w:tc>
        <w:tc>
          <w:tcPr>
            <w:tcW w:w="1766" w:type="pct"/>
          </w:tcPr>
          <w:p w:rsidR="00F658DE" w:rsidRPr="009A7829" w:rsidRDefault="00F658DE" w:rsidP="009A7829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9A7829">
              <w:rPr>
                <w:sz w:val="24"/>
                <w:szCs w:val="24"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505" w:type="pct"/>
          </w:tcPr>
          <w:p w:rsidR="00F658DE" w:rsidRPr="009A7829" w:rsidRDefault="009A7829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Шт.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4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  <w:tc>
          <w:tcPr>
            <w:tcW w:w="507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  <w:tc>
          <w:tcPr>
            <w:tcW w:w="502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</w:tr>
      <w:tr w:rsidR="009A7829" w:rsidRPr="009A7829" w:rsidTr="00FC4D11">
        <w:tc>
          <w:tcPr>
            <w:tcW w:w="206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5.</w:t>
            </w:r>
          </w:p>
        </w:tc>
        <w:tc>
          <w:tcPr>
            <w:tcW w:w="1766" w:type="pct"/>
          </w:tcPr>
          <w:p w:rsidR="00F658DE" w:rsidRPr="009A7829" w:rsidRDefault="00F658DE" w:rsidP="009A7829">
            <w:pPr>
              <w:pStyle w:val="ConsPlusCell"/>
              <w:spacing w:line="276" w:lineRule="auto"/>
              <w:jc w:val="both"/>
              <w:rPr>
                <w:sz w:val="24"/>
                <w:szCs w:val="24"/>
              </w:rPr>
            </w:pPr>
            <w:r w:rsidRPr="009A7829">
              <w:rPr>
                <w:sz w:val="24"/>
                <w:szCs w:val="24"/>
              </w:rPr>
              <w:t>Иные мероприятия в отношении дорог общего пользования местного значения</w:t>
            </w:r>
          </w:p>
        </w:tc>
        <w:tc>
          <w:tcPr>
            <w:tcW w:w="505" w:type="pct"/>
          </w:tcPr>
          <w:p w:rsidR="00F658DE" w:rsidRPr="009A7829" w:rsidRDefault="009A7829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Шт.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4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  <w:tc>
          <w:tcPr>
            <w:tcW w:w="505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  <w:tc>
          <w:tcPr>
            <w:tcW w:w="507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  <w:tc>
          <w:tcPr>
            <w:tcW w:w="502" w:type="pct"/>
          </w:tcPr>
          <w:p w:rsidR="00F658DE" w:rsidRPr="009A7829" w:rsidRDefault="00F658DE" w:rsidP="009A782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9A7829">
              <w:rPr>
                <w:rFonts w:eastAsia="Batang"/>
              </w:rPr>
              <w:t>1</w:t>
            </w:r>
          </w:p>
        </w:tc>
      </w:tr>
    </w:tbl>
    <w:p w:rsidR="00DE1445" w:rsidRDefault="00DE1445" w:rsidP="009A7829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9A7829" w:rsidRPr="009A7829" w:rsidRDefault="009A7829" w:rsidP="009A782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9A7829" w:rsidRPr="009A7829" w:rsidSect="009A7829">
      <w:headerReference w:type="default" r:id="rId7"/>
      <w:pgSz w:w="16838" w:h="11906" w:orient="landscape"/>
      <w:pgMar w:top="1701" w:right="1134" w:bottom="851" w:left="426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648" w:rsidRDefault="00AE7648">
      <w:r>
        <w:separator/>
      </w:r>
    </w:p>
  </w:endnote>
  <w:endnote w:type="continuationSeparator" w:id="0">
    <w:p w:rsidR="00AE7648" w:rsidRDefault="00AE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648" w:rsidRDefault="00AE7648">
      <w:r>
        <w:separator/>
      </w:r>
    </w:p>
  </w:footnote>
  <w:footnote w:type="continuationSeparator" w:id="0">
    <w:p w:rsidR="00AE7648" w:rsidRDefault="00AE7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36B" w:rsidRDefault="0001236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49EB"/>
    <w:multiLevelType w:val="hybridMultilevel"/>
    <w:tmpl w:val="C9DC7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1236B"/>
    <w:rsid w:val="000241C8"/>
    <w:rsid w:val="000315AB"/>
    <w:rsid w:val="0003595D"/>
    <w:rsid w:val="00097478"/>
    <w:rsid w:val="000B49E4"/>
    <w:rsid w:val="000D55B1"/>
    <w:rsid w:val="000F3703"/>
    <w:rsid w:val="00107215"/>
    <w:rsid w:val="00125B6E"/>
    <w:rsid w:val="00152D60"/>
    <w:rsid w:val="00155277"/>
    <w:rsid w:val="001629B5"/>
    <w:rsid w:val="001815E6"/>
    <w:rsid w:val="001A4BD3"/>
    <w:rsid w:val="001A56ED"/>
    <w:rsid w:val="001A7D6D"/>
    <w:rsid w:val="00201631"/>
    <w:rsid w:val="0021661F"/>
    <w:rsid w:val="00225629"/>
    <w:rsid w:val="00244A7F"/>
    <w:rsid w:val="00245003"/>
    <w:rsid w:val="002663E7"/>
    <w:rsid w:val="00273D23"/>
    <w:rsid w:val="00292C11"/>
    <w:rsid w:val="00293EA4"/>
    <w:rsid w:val="00294ED3"/>
    <w:rsid w:val="002F4051"/>
    <w:rsid w:val="002F4C6A"/>
    <w:rsid w:val="003139A3"/>
    <w:rsid w:val="00313CCB"/>
    <w:rsid w:val="0033054C"/>
    <w:rsid w:val="0039260A"/>
    <w:rsid w:val="003A2EBA"/>
    <w:rsid w:val="00412BAE"/>
    <w:rsid w:val="00466D40"/>
    <w:rsid w:val="004739E1"/>
    <w:rsid w:val="004856D5"/>
    <w:rsid w:val="00550A68"/>
    <w:rsid w:val="0055384D"/>
    <w:rsid w:val="0057646F"/>
    <w:rsid w:val="005764A1"/>
    <w:rsid w:val="00576701"/>
    <w:rsid w:val="0059452F"/>
    <w:rsid w:val="005B7D08"/>
    <w:rsid w:val="006435F0"/>
    <w:rsid w:val="006550FD"/>
    <w:rsid w:val="0066691C"/>
    <w:rsid w:val="00685CCD"/>
    <w:rsid w:val="006954F0"/>
    <w:rsid w:val="006C2CB2"/>
    <w:rsid w:val="006F5C69"/>
    <w:rsid w:val="007134D8"/>
    <w:rsid w:val="00726C77"/>
    <w:rsid w:val="007512BF"/>
    <w:rsid w:val="00781BB1"/>
    <w:rsid w:val="007A6EA7"/>
    <w:rsid w:val="007B0591"/>
    <w:rsid w:val="007C4E76"/>
    <w:rsid w:val="007E096D"/>
    <w:rsid w:val="008642D9"/>
    <w:rsid w:val="0087467D"/>
    <w:rsid w:val="00893703"/>
    <w:rsid w:val="008A7D57"/>
    <w:rsid w:val="00916770"/>
    <w:rsid w:val="00921081"/>
    <w:rsid w:val="00942BF4"/>
    <w:rsid w:val="009972BC"/>
    <w:rsid w:val="009A7829"/>
    <w:rsid w:val="009A7C6C"/>
    <w:rsid w:val="009D1E13"/>
    <w:rsid w:val="009D2AB8"/>
    <w:rsid w:val="009F5F9E"/>
    <w:rsid w:val="00A1420F"/>
    <w:rsid w:val="00A156D6"/>
    <w:rsid w:val="00A348A7"/>
    <w:rsid w:val="00A5197A"/>
    <w:rsid w:val="00AE7648"/>
    <w:rsid w:val="00B13582"/>
    <w:rsid w:val="00B82B7F"/>
    <w:rsid w:val="00BA0D24"/>
    <w:rsid w:val="00BC6404"/>
    <w:rsid w:val="00C141CB"/>
    <w:rsid w:val="00C22053"/>
    <w:rsid w:val="00C25A46"/>
    <w:rsid w:val="00C3780B"/>
    <w:rsid w:val="00C56D0D"/>
    <w:rsid w:val="00C5758E"/>
    <w:rsid w:val="00C91D73"/>
    <w:rsid w:val="00C9420E"/>
    <w:rsid w:val="00CA7F82"/>
    <w:rsid w:val="00CC2912"/>
    <w:rsid w:val="00CD516C"/>
    <w:rsid w:val="00CF3B46"/>
    <w:rsid w:val="00CF503E"/>
    <w:rsid w:val="00D16808"/>
    <w:rsid w:val="00D44DF3"/>
    <w:rsid w:val="00D4651D"/>
    <w:rsid w:val="00D733CD"/>
    <w:rsid w:val="00D778D2"/>
    <w:rsid w:val="00D91A81"/>
    <w:rsid w:val="00D91C7F"/>
    <w:rsid w:val="00DE1445"/>
    <w:rsid w:val="00E05B9F"/>
    <w:rsid w:val="00E1201F"/>
    <w:rsid w:val="00EA3C66"/>
    <w:rsid w:val="00EB0948"/>
    <w:rsid w:val="00ED04AD"/>
    <w:rsid w:val="00EE0F49"/>
    <w:rsid w:val="00F26784"/>
    <w:rsid w:val="00F42FFD"/>
    <w:rsid w:val="00F43C91"/>
    <w:rsid w:val="00F47019"/>
    <w:rsid w:val="00F658DE"/>
    <w:rsid w:val="00FB6321"/>
    <w:rsid w:val="00FC4D11"/>
    <w:rsid w:val="00FD579B"/>
    <w:rsid w:val="00FE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E745F-AF5E-42B0-AEE7-A8AEC085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B13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14</cp:revision>
  <cp:lastPrinted>2026-01-27T22:32:00Z</cp:lastPrinted>
  <dcterms:created xsi:type="dcterms:W3CDTF">2023-08-23T01:28:00Z</dcterms:created>
  <dcterms:modified xsi:type="dcterms:W3CDTF">2026-01-27T22:32:00Z</dcterms:modified>
</cp:coreProperties>
</file>