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19" w:type="dxa"/>
        <w:tblInd w:w="5070" w:type="dxa"/>
        <w:tblLook w:val="04A0" w:firstRow="1" w:lastRow="0" w:firstColumn="1" w:lastColumn="0" w:noHBand="0" w:noVBand="1"/>
      </w:tblPr>
      <w:tblGrid>
        <w:gridCol w:w="4819"/>
      </w:tblGrid>
      <w:tr w:rsidR="00CC4CD3" w:rsidRPr="001B0AF5" w14:paraId="76B21BF1" w14:textId="77777777" w:rsidTr="00500BDE">
        <w:trPr>
          <w:trHeight w:val="1843"/>
        </w:trPr>
        <w:tc>
          <w:tcPr>
            <w:tcW w:w="4819" w:type="dxa"/>
          </w:tcPr>
          <w:p w14:paraId="2D693843" w14:textId="38A02600" w:rsidR="00C00136" w:rsidRPr="001B0AF5" w:rsidRDefault="00CC4CD3" w:rsidP="00C0013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46D433CE" w14:textId="77777777" w:rsidR="00CC4CD3" w:rsidRPr="001B0AF5" w:rsidRDefault="00CC4CD3" w:rsidP="00C523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AF5">
              <w:rPr>
                <w:rFonts w:ascii="Times New Roman" w:hAnsi="Times New Roman"/>
                <w:sz w:val="28"/>
                <w:szCs w:val="28"/>
              </w:rPr>
              <w:t>решением Собрания представителей</w:t>
            </w:r>
          </w:p>
          <w:p w14:paraId="55D449CA" w14:textId="2EF90C49" w:rsidR="00CC4CD3" w:rsidRDefault="00500BDE" w:rsidP="00C523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Хасынского муниципального</w:t>
            </w:r>
            <w:r w:rsidR="00CC4CD3" w:rsidRPr="001B0AF5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</w:p>
          <w:p w14:paraId="235917D3" w14:textId="272F855E" w:rsidR="00500BDE" w:rsidRPr="001B0AF5" w:rsidRDefault="00500BDE" w:rsidP="00C523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Магаданской области</w:t>
            </w:r>
          </w:p>
          <w:p w14:paraId="4C1FB00F" w14:textId="77777777" w:rsidR="00CC4CD3" w:rsidRPr="001B0AF5" w:rsidRDefault="00CC4CD3" w:rsidP="006404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AF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66AC9">
              <w:rPr>
                <w:rFonts w:ascii="Times New Roman" w:hAnsi="Times New Roman"/>
                <w:sz w:val="28"/>
                <w:szCs w:val="28"/>
              </w:rPr>
              <w:t>_</w:t>
            </w:r>
            <w:r w:rsidR="00640444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1B0AF5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640444">
              <w:rPr>
                <w:rFonts w:ascii="Times New Roman" w:hAnsi="Times New Roman"/>
                <w:sz w:val="28"/>
                <w:szCs w:val="28"/>
              </w:rPr>
              <w:t xml:space="preserve"> ______</w:t>
            </w:r>
          </w:p>
        </w:tc>
      </w:tr>
    </w:tbl>
    <w:p w14:paraId="29E6ED5B" w14:textId="77777777" w:rsidR="00CC4CD3" w:rsidRPr="001B0AF5" w:rsidRDefault="00CC4CD3" w:rsidP="00CC4CD3">
      <w:pPr>
        <w:pStyle w:val="a3"/>
        <w:spacing w:line="360" w:lineRule="auto"/>
        <w:rPr>
          <w:sz w:val="28"/>
          <w:szCs w:val="28"/>
        </w:rPr>
      </w:pPr>
    </w:p>
    <w:p w14:paraId="1B2C78D4" w14:textId="77777777" w:rsidR="00CC4CD3" w:rsidRPr="001B0AF5" w:rsidRDefault="00CC4CD3" w:rsidP="00CC4CD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95753323"/>
      <w:r w:rsidRPr="001B0AF5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14:paraId="1B673C4C" w14:textId="77777777" w:rsidR="00B93B55" w:rsidRDefault="00CC4CD3" w:rsidP="00825126">
      <w:pPr>
        <w:pStyle w:val="a3"/>
        <w:jc w:val="center"/>
        <w:rPr>
          <w:b/>
          <w:sz w:val="28"/>
          <w:szCs w:val="28"/>
        </w:rPr>
      </w:pPr>
      <w:r w:rsidRPr="001B0AF5">
        <w:rPr>
          <w:b/>
          <w:sz w:val="28"/>
          <w:szCs w:val="28"/>
        </w:rPr>
        <w:t>о</w:t>
      </w:r>
      <w:r w:rsidR="00D677BF">
        <w:rPr>
          <w:b/>
          <w:sz w:val="28"/>
          <w:szCs w:val="28"/>
        </w:rPr>
        <w:t>б</w:t>
      </w:r>
      <w:r w:rsidRPr="001B0AF5">
        <w:rPr>
          <w:b/>
          <w:sz w:val="28"/>
          <w:szCs w:val="28"/>
        </w:rPr>
        <w:t xml:space="preserve"> </w:t>
      </w:r>
      <w:r w:rsidR="00D677BF">
        <w:rPr>
          <w:b/>
          <w:sz w:val="28"/>
          <w:szCs w:val="28"/>
        </w:rPr>
        <w:t>Управлении</w:t>
      </w:r>
      <w:r w:rsidR="00825126">
        <w:rPr>
          <w:b/>
          <w:sz w:val="28"/>
          <w:szCs w:val="28"/>
        </w:rPr>
        <w:t xml:space="preserve"> финансов Хасынского муниципального</w:t>
      </w:r>
    </w:p>
    <w:p w14:paraId="14241C68" w14:textId="23B178DD" w:rsidR="00825126" w:rsidRPr="00B93B55" w:rsidRDefault="00825126" w:rsidP="00B93B55">
      <w:pPr>
        <w:pStyle w:val="a3"/>
        <w:jc w:val="center"/>
        <w:rPr>
          <w:b/>
          <w:sz w:val="28"/>
          <w:szCs w:val="28"/>
        </w:rPr>
      </w:pPr>
      <w:bookmarkStart w:id="1" w:name="_GoBack"/>
      <w:bookmarkEnd w:id="1"/>
      <w:r>
        <w:rPr>
          <w:b/>
          <w:sz w:val="28"/>
          <w:szCs w:val="28"/>
        </w:rPr>
        <w:t xml:space="preserve">округа Магаданской области </w:t>
      </w:r>
    </w:p>
    <w:bookmarkEnd w:id="0"/>
    <w:p w14:paraId="7403CE4C" w14:textId="63C5CD6F" w:rsidR="00BA01E5" w:rsidRPr="00166AC9" w:rsidRDefault="00BA01E5" w:rsidP="00825126">
      <w:pPr>
        <w:widowControl w:val="0"/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10E3B3C" w14:textId="65562078" w:rsidR="00CC4CD3" w:rsidRPr="00C509F9" w:rsidRDefault="000118C3" w:rsidP="00C509F9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="00CC4CD3" w:rsidRPr="00C509F9">
        <w:rPr>
          <w:rFonts w:ascii="Times New Roman" w:hAnsi="Times New Roman"/>
          <w:b/>
          <w:color w:val="000000"/>
          <w:sz w:val="28"/>
          <w:szCs w:val="28"/>
        </w:rPr>
        <w:t>. Общие положения</w:t>
      </w:r>
    </w:p>
    <w:p w14:paraId="07C0B1AE" w14:textId="310705EB" w:rsidR="00825126" w:rsidRPr="00C509F9" w:rsidRDefault="00500BDE" w:rsidP="00C509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1.1. Управление</w:t>
      </w:r>
      <w:r w:rsidR="00825126" w:rsidRPr="00C509F9">
        <w:rPr>
          <w:rFonts w:ascii="Times New Roman" w:hAnsi="Times New Roman"/>
          <w:iCs/>
          <w:sz w:val="28"/>
          <w:szCs w:val="28"/>
        </w:rPr>
        <w:t xml:space="preserve"> финансов Хасынского муниципального округа Мага</w:t>
      </w:r>
      <w:r>
        <w:rPr>
          <w:rFonts w:ascii="Times New Roman" w:hAnsi="Times New Roman"/>
          <w:iCs/>
          <w:sz w:val="28"/>
          <w:szCs w:val="28"/>
        </w:rPr>
        <w:t>данской области (далее – Управление</w:t>
      </w:r>
      <w:r w:rsidR="00825126" w:rsidRPr="00C509F9">
        <w:rPr>
          <w:rFonts w:ascii="Times New Roman" w:hAnsi="Times New Roman"/>
          <w:iCs/>
          <w:sz w:val="28"/>
          <w:szCs w:val="28"/>
        </w:rPr>
        <w:t xml:space="preserve"> </w:t>
      </w:r>
      <w:r w:rsidR="00825126" w:rsidRPr="00500BDE">
        <w:rPr>
          <w:rFonts w:ascii="Times New Roman" w:hAnsi="Times New Roman"/>
          <w:iCs/>
          <w:sz w:val="28"/>
          <w:szCs w:val="28"/>
        </w:rPr>
        <w:t xml:space="preserve">финансов) является </w:t>
      </w:r>
      <w:r w:rsidR="00825126" w:rsidRPr="00C509F9">
        <w:rPr>
          <w:rFonts w:ascii="Times New Roman" w:hAnsi="Times New Roman"/>
          <w:iCs/>
          <w:sz w:val="28"/>
          <w:szCs w:val="28"/>
        </w:rPr>
        <w:t>финансовым органом муниципального образования «Хасынский муниципальный округ Магаданской области», уполномоченным на обеспечение разработки и реализации единой бюджетно-финансовой политики в муниципальном образовании «Хасынский муниципальный округ Магаданской области</w:t>
      </w:r>
      <w:r>
        <w:rPr>
          <w:rFonts w:ascii="Times New Roman" w:hAnsi="Times New Roman"/>
          <w:iCs/>
          <w:sz w:val="28"/>
          <w:szCs w:val="28"/>
        </w:rPr>
        <w:t>», осуществления внутреннего муниципального финансового контроля в сфере закупок товаров, работ, услуг для обеспечения муниципальных нужд.</w:t>
      </w:r>
    </w:p>
    <w:p w14:paraId="066D1EC8" w14:textId="35A0D7F7" w:rsidR="00825126" w:rsidRDefault="00500BDE" w:rsidP="00C509F9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Управление</w:t>
      </w:r>
      <w:r w:rsidR="00825126" w:rsidRPr="00C509F9">
        <w:rPr>
          <w:rFonts w:ascii="Times New Roman" w:hAnsi="Times New Roman"/>
          <w:iCs/>
          <w:sz w:val="28"/>
          <w:szCs w:val="28"/>
        </w:rPr>
        <w:t xml:space="preserve"> финансов подчиняется в своей деятельности главе Хасынского муниципального округа Магаданской области.</w:t>
      </w:r>
    </w:p>
    <w:p w14:paraId="22BD350E" w14:textId="54765FE6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1.2. Управление финансов осуществляет свою деятельность во взаимодействии с органами государственной власти Магаданской области, территориальными органами федеральных органов исполнительной власти, органами местного самоуправления Хасынского муниципального округа Магаданской области, отраслевыми (функциональными) органами Администрации Хасынского муниципального округа Магаданской области, общественными объединениями и иными организациями, независимо от их организационно</w:t>
      </w:r>
      <w:r w:rsidR="003E3B8F">
        <w:rPr>
          <w:rFonts w:ascii="Times New Roman" w:hAnsi="Times New Roman"/>
          <w:sz w:val="28"/>
          <w:szCs w:val="28"/>
        </w:rPr>
        <w:t xml:space="preserve"> </w:t>
      </w:r>
      <w:r w:rsidRPr="00D677BF">
        <w:rPr>
          <w:rFonts w:ascii="Times New Roman" w:hAnsi="Times New Roman"/>
          <w:sz w:val="28"/>
          <w:szCs w:val="28"/>
        </w:rPr>
        <w:t>-</w:t>
      </w:r>
      <w:r w:rsidR="003E3B8F">
        <w:rPr>
          <w:rFonts w:ascii="Times New Roman" w:hAnsi="Times New Roman"/>
          <w:sz w:val="28"/>
          <w:szCs w:val="28"/>
        </w:rPr>
        <w:t xml:space="preserve"> </w:t>
      </w:r>
      <w:r w:rsidRPr="00D677BF">
        <w:rPr>
          <w:rFonts w:ascii="Times New Roman" w:hAnsi="Times New Roman"/>
          <w:sz w:val="28"/>
          <w:szCs w:val="28"/>
        </w:rPr>
        <w:t xml:space="preserve">правовой формы по вопросам, отнесенным к компетенции Управления </w:t>
      </w:r>
      <w:r>
        <w:rPr>
          <w:rFonts w:ascii="Times New Roman" w:hAnsi="Times New Roman"/>
          <w:sz w:val="28"/>
          <w:szCs w:val="28"/>
        </w:rPr>
        <w:t>финансов.</w:t>
      </w:r>
    </w:p>
    <w:p w14:paraId="4FA912F5" w14:textId="15A4E081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1.3. Управление финансов в своей деятельности руководствуется </w:t>
      </w:r>
      <w:hyperlink r:id="rId8" w:history="1">
        <w:r w:rsidRPr="00D677BF">
          <w:rPr>
            <w:rFonts w:ascii="Times New Roman" w:hAnsi="Times New Roman"/>
            <w:sz w:val="28"/>
            <w:szCs w:val="28"/>
          </w:rPr>
          <w:t>Конституцией</w:t>
        </w:r>
      </w:hyperlink>
      <w:r w:rsidRPr="00D677BF">
        <w:rPr>
          <w:rFonts w:ascii="Times New Roman" w:hAnsi="Times New Roman"/>
          <w:sz w:val="28"/>
          <w:szCs w:val="28"/>
        </w:rPr>
        <w:t xml:space="preserve"> Российской Федерации, федеральными конституционными </w:t>
      </w:r>
      <w:r w:rsidRPr="00D677BF">
        <w:rPr>
          <w:rFonts w:ascii="Times New Roman" w:hAnsi="Times New Roman"/>
          <w:sz w:val="28"/>
          <w:szCs w:val="28"/>
        </w:rPr>
        <w:lastRenderedPageBreak/>
        <w:t xml:space="preserve">законами 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Магаданской области, Указами и распоряжениями Губернатора Магаданской области, постановлениями и распоряжениями Правительства Магаданской области, </w:t>
      </w:r>
      <w:hyperlink r:id="rId9" w:history="1">
        <w:r w:rsidRPr="00D677BF">
          <w:rPr>
            <w:rFonts w:ascii="Times New Roman" w:hAnsi="Times New Roman"/>
            <w:sz w:val="28"/>
            <w:szCs w:val="28"/>
          </w:rPr>
          <w:t>Уставом</w:t>
        </w:r>
      </w:hyperlink>
      <w:r w:rsidRPr="00D677BF">
        <w:rPr>
          <w:rFonts w:ascii="Times New Roman" w:hAnsi="Times New Roman"/>
          <w:sz w:val="28"/>
          <w:szCs w:val="28"/>
        </w:rPr>
        <w:t xml:space="preserve"> муниципального образования «Хасынский муниципальный округ Магаданской области», правовыми актами муниципального образования «Хасынский муниципальный округ Магаданской области», а также настоящим Положением.</w:t>
      </w:r>
    </w:p>
    <w:p w14:paraId="244915AD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1.4. Управление финансов является юридическим лицом, имеет лицевые счета, печать со своим полным наименованием (и иные печати), штампы и бланки.</w:t>
      </w:r>
    </w:p>
    <w:p w14:paraId="714FD8BA" w14:textId="77777777" w:rsid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Полное официальное наименование Управления финансов: Управление финансов Хасынского муниципального округа Магаданской области, сокращенное наименование:</w:t>
      </w:r>
    </w:p>
    <w:p w14:paraId="22D14B11" w14:textId="7AFB661D" w:rsidR="00D677BF" w:rsidRPr="00D677BF" w:rsidRDefault="00D677BF" w:rsidP="00D677BF">
      <w:pPr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Сокращенное наименование: Управление финансов.</w:t>
      </w:r>
    </w:p>
    <w:p w14:paraId="52398E03" w14:textId="40CE9D45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Имущество Управления финансов закрепляется за ним на праве оперативного управления и является муници</w:t>
      </w:r>
      <w:r>
        <w:rPr>
          <w:rFonts w:ascii="Times New Roman" w:hAnsi="Times New Roman"/>
          <w:sz w:val="28"/>
          <w:szCs w:val="28"/>
        </w:rPr>
        <w:t>пальной собственностью.</w:t>
      </w:r>
    </w:p>
    <w:p w14:paraId="0509E3D5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1.5. Финансирование деятельности Управления финансов осуществляется за счет средств бюджета муниципального образования «Хасынский муниципальный округ Магаданской области» (далее – местный бюджет).</w:t>
      </w:r>
    </w:p>
    <w:p w14:paraId="67761494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1.6. Работники Управления финансов являются муниципальными служащими в соответствии с действующим законодательством. </w:t>
      </w:r>
    </w:p>
    <w:p w14:paraId="3800666E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В штатном расписании Управления финансов могут быть предусмотрены должности, не являющиеся должностями муниципальной службы муниципального образования «Хасынский муниципальный округ Магаданской области».</w:t>
      </w:r>
    </w:p>
    <w:p w14:paraId="02665CB0" w14:textId="6ABA0416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В составе Управления финансов могут создаваться отделы и секторы.</w:t>
      </w:r>
    </w:p>
    <w:p w14:paraId="2BFE6D6F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lastRenderedPageBreak/>
        <w:t>1.7. Юридический адрес Управления финансов: 686110, Российская Федерация, Магаданская область, Хасынский район, п. Палатка, ул. Ленина, д. 76.</w:t>
      </w:r>
    </w:p>
    <w:p w14:paraId="5AB8F638" w14:textId="77777777" w:rsidR="00D677BF" w:rsidRPr="00D677BF" w:rsidRDefault="00D677BF" w:rsidP="00D677BF">
      <w:pPr>
        <w:pStyle w:val="aa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677BF">
        <w:rPr>
          <w:rFonts w:ascii="Times New Roman" w:hAnsi="Times New Roman"/>
          <w:b/>
          <w:bCs/>
          <w:sz w:val="28"/>
          <w:szCs w:val="28"/>
        </w:rPr>
        <w:t>II. Полномочия и функции Управления финансов</w:t>
      </w:r>
    </w:p>
    <w:p w14:paraId="04CAAA59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Управление финансов осуществляет следующие полномочия:</w:t>
      </w:r>
    </w:p>
    <w:p w14:paraId="6DF5D04D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2.1. Составляет проект местного бюджета и организует его исполнение.</w:t>
      </w:r>
    </w:p>
    <w:p w14:paraId="0A450E1D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2.2. Разрабатывает бюджетный прогноз (проект бюджетного прогноза, проект изменений бюджетного прогноза) Хасынского муниципального округа Магаданской области на долгосрочный период.</w:t>
      </w:r>
    </w:p>
    <w:p w14:paraId="163B36FE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2.3. Разрабатывает и реализует мероприятия в части реформирования финансов на местном уровне, повышения эффективности бюджетных расходов в Хасынском муниципальном округе Магаданской области.</w:t>
      </w:r>
    </w:p>
    <w:p w14:paraId="78B97A8C" w14:textId="528AB1EC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2.4. Осуществляет меры по обеспечению единой бюджетной политики и соблюдение единых принципов финансово</w:t>
      </w:r>
      <w:r w:rsidR="003E3B8F">
        <w:rPr>
          <w:rFonts w:ascii="Times New Roman" w:hAnsi="Times New Roman"/>
          <w:sz w:val="28"/>
          <w:szCs w:val="28"/>
        </w:rPr>
        <w:t xml:space="preserve"> </w:t>
      </w:r>
      <w:r w:rsidRPr="00D677BF">
        <w:rPr>
          <w:rFonts w:ascii="Times New Roman" w:hAnsi="Times New Roman"/>
          <w:sz w:val="28"/>
          <w:szCs w:val="28"/>
        </w:rPr>
        <w:t>-</w:t>
      </w:r>
      <w:r w:rsidR="003E3B8F">
        <w:rPr>
          <w:rFonts w:ascii="Times New Roman" w:hAnsi="Times New Roman"/>
          <w:sz w:val="28"/>
          <w:szCs w:val="28"/>
        </w:rPr>
        <w:t xml:space="preserve"> </w:t>
      </w:r>
      <w:r w:rsidRPr="00D677BF">
        <w:rPr>
          <w:rFonts w:ascii="Times New Roman" w:hAnsi="Times New Roman"/>
          <w:sz w:val="28"/>
          <w:szCs w:val="28"/>
        </w:rPr>
        <w:t>бюджетного планирования на территории Хасынского муниципального округа Магаданской области.</w:t>
      </w:r>
    </w:p>
    <w:p w14:paraId="7E9F499D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2.5. Осуществляет формирование и направление пакета документов проекта местного бюджета на очередной финансовый год и плановый период в Министерство финансов Магаданской области для подготовки заключения на предмет соответствия его требованиям бюджетного законодательства Российской Федерации.</w:t>
      </w:r>
    </w:p>
    <w:p w14:paraId="3FD7F682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2.6. Разрабатывает и реализует основные направления бюджетной политики муниципального образования "Хасынский муниципальный округ Магаданской области".</w:t>
      </w:r>
    </w:p>
    <w:p w14:paraId="5B18B769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2.7. Утверждает и ведет сводную бюджетную роспись местного бюджета. </w:t>
      </w:r>
    </w:p>
    <w:p w14:paraId="5E411D58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2.8. Разрабатывает порядок ведения реестра расходных обязательств Хасынского муниципального округа Магаданской области.</w:t>
      </w:r>
    </w:p>
    <w:p w14:paraId="030FAFE2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2.9. Организует формирование и обеспечивает представление в Министерство финансов Магаданской области в установленном им порядке </w:t>
      </w:r>
      <w:r w:rsidRPr="00D677BF">
        <w:rPr>
          <w:rFonts w:ascii="Times New Roman" w:hAnsi="Times New Roman"/>
          <w:sz w:val="28"/>
          <w:szCs w:val="28"/>
        </w:rPr>
        <w:lastRenderedPageBreak/>
        <w:t>реестра расходных обязательств Хасынского муниципального округа Магаданской области.</w:t>
      </w:r>
    </w:p>
    <w:p w14:paraId="0BDB2EB2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2.10. Доводит до главных распорядителей (распорядителей), получателей средств местного бюджета и главных администраторов (администраторов) источников финансирования дефицита местного бюджета уведомления о лимитах бюджетных ассигнований, лимитах бюджетных обязательств.</w:t>
      </w:r>
    </w:p>
    <w:p w14:paraId="729B21FA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2.11. Проводит сверку данных учреждений местного подчинения по вопросам размещения информации на официальном сайте в сети www.bus.gov.ru Интернет о муниципальных учреждениях.</w:t>
      </w:r>
    </w:p>
    <w:p w14:paraId="4473774F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2.12. Проводит оценку качества финансового менеджмента главных распорядителей средств местного бюджета, составляет рейтинг по качеству финансового менеджмента, разрабатывает рекомендации по повышению качества финансового менеджмента.</w:t>
      </w:r>
    </w:p>
    <w:p w14:paraId="1CB4FA3A" w14:textId="77777777" w:rsidR="00D677BF" w:rsidRPr="00D677BF" w:rsidRDefault="00D677BF" w:rsidP="00D677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2.13. Составляет и ведет перечень участников бюджетного процесса.</w:t>
      </w:r>
    </w:p>
    <w:p w14:paraId="65F04574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2.14. Устанавливает перечень и коды целевых статей расходов местного бюджета для применения и составления проекта местного бюджета и организации его исполнения.</w:t>
      </w:r>
    </w:p>
    <w:p w14:paraId="4DA570CB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2.15. Устанавливает перечень кодов подвидов по видам доходов местного бюджета, главными администраторами которых являются органы местного самоуправления Хасынского муниципального округа Магаданской области, отраслевые (функциональные) органы Администрации Хасынского муниципального округа Магаданской области, и (или) находящиеся в их ведении казенные учреждения.</w:t>
      </w:r>
    </w:p>
    <w:p w14:paraId="5EE50D09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2.16. Вносит изменения в перечень главных администраторов доходов местного бюджета, а также в состав закрепленных за ними кодов классификации доходов бюджетов, в случаях изменения состава и (или) функций главных администраторов доходов местного бюджета, а также изменения принципов назначения и присвоения, структуры, кодов классификации доходов бюджетов.</w:t>
      </w:r>
    </w:p>
    <w:p w14:paraId="143204B0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lastRenderedPageBreak/>
        <w:t>2.17. Открывает в Управлении Федерального казначейства счета по учету средств местного бюджета и иных средств в соответствии с законодательством Российской Федерации.</w:t>
      </w:r>
    </w:p>
    <w:p w14:paraId="5DEA956C" w14:textId="4ADCAA72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2.18. Осуществляет в установленном порядке ведение учета</w:t>
      </w:r>
      <w:r w:rsidR="003E3B8F">
        <w:rPr>
          <w:rFonts w:ascii="Times New Roman" w:hAnsi="Times New Roman"/>
          <w:sz w:val="28"/>
          <w:szCs w:val="28"/>
        </w:rPr>
        <w:t xml:space="preserve"> и </w:t>
      </w:r>
      <w:r w:rsidRPr="00D677BF">
        <w:rPr>
          <w:rFonts w:ascii="Times New Roman" w:hAnsi="Times New Roman"/>
          <w:sz w:val="28"/>
          <w:szCs w:val="28"/>
        </w:rPr>
        <w:t>мониторинга погашения кредиторской задолженности муниципального образования «Хасынский муниципальный округ Магаданской области».</w:t>
      </w:r>
    </w:p>
    <w:p w14:paraId="0B734700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2.19. Составляет и ведет кассовый план местного бюджета.</w:t>
      </w:r>
    </w:p>
    <w:p w14:paraId="60777AA7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2.20. Ведет учет операций по кассовому исполнению местного бюджета.</w:t>
      </w:r>
    </w:p>
    <w:p w14:paraId="62A94696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2.21. Устанавливает порядок управления средствами на едином счете местного бюджета.</w:t>
      </w:r>
    </w:p>
    <w:p w14:paraId="1305D43E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2.22. Организует исполнение местного бюджета. </w:t>
      </w:r>
    </w:p>
    <w:p w14:paraId="61AC09A4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2.23. Устанавливает сроки представления в Управление финансов бюджетной отчетности главных распорядителей средств местного бюджета и сводной бухгалтерской отчетности главных администраторов средств бюджета, осуществляющих в отношении муниципальных бюджетных, автономных и казенных учреждений Хасынского муниципального округа Магаданской области полномочия и функции учредителя.</w:t>
      </w:r>
    </w:p>
    <w:p w14:paraId="1FFABE7C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2.24. Составляет бюджетную отчетность об исполнении бюджетной сметы Управления финансов, отчетность об исполнении местного бюджета на основании сводной отчетности главных распорядителей средств местного бюджета.</w:t>
      </w:r>
    </w:p>
    <w:p w14:paraId="716A4FB8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2.25. Представляет отчетность об исполнении консолидированного бюджета Хасынского муниципального округа Магаданской области в Министерство финансов Магаданской области.</w:t>
      </w:r>
    </w:p>
    <w:p w14:paraId="16813A49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2.26. Составляет сводную бухгалтерскую отчетность главных администраторов средств местного бюджета, осуществляющих в отношении муниципальных бюджетных, автономных и казенных учреждений Хасынского муниципального округа Магаданской области полномочия и </w:t>
      </w:r>
      <w:r w:rsidRPr="00D677BF">
        <w:rPr>
          <w:rFonts w:ascii="Times New Roman" w:hAnsi="Times New Roman"/>
          <w:sz w:val="28"/>
          <w:szCs w:val="28"/>
        </w:rPr>
        <w:lastRenderedPageBreak/>
        <w:t>функции учредителя и представляет ее в Министерство финансов Магаданской области.</w:t>
      </w:r>
    </w:p>
    <w:p w14:paraId="76A5C07B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2.27. Осуществляет анализ отчетов об исполнении местного бюджета. </w:t>
      </w:r>
    </w:p>
    <w:p w14:paraId="4FD63734" w14:textId="77777777" w:rsidR="00D677BF" w:rsidRPr="00D677BF" w:rsidRDefault="00D677BF" w:rsidP="00D677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2.28. Управляет в установленном порядке муниципальным долгом, ведет муниципальную долговую книгу, осуществляет учет и контроль за состоянием долговых обязательств бюджета муниципального округа. Представляет информацию о долговых обязательствах муниципального округа в Министерство финансов Магаданской области в порядке, установленном Министерством финансов Магаданской области.</w:t>
      </w:r>
    </w:p>
    <w:p w14:paraId="68109DEE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2.29. Осуществляет внутренний финансовый аудит в отношении Управления финансов. </w:t>
      </w:r>
    </w:p>
    <w:p w14:paraId="60879DB5" w14:textId="51B081CF" w:rsidR="00D677BF" w:rsidRPr="00D677BF" w:rsidRDefault="00D677BF" w:rsidP="00D677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2.30. Осуществляет подготовительную работу по привлечению кредитов на финансирование дефицита местного бюджета и (или) погашения долговых обязательств муниципального образования «Хасынский муниципальный округ Магаданской области» (в том числе взаимодействие с Министерством финансов Магаданской области, коммерческими организациями).</w:t>
      </w:r>
    </w:p>
    <w:p w14:paraId="4DBA1852" w14:textId="2AEF5454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2.31. Организует в установленном порядке исполнение судебных актов по обращению взыскания на средства местного бюджета в соответствии с бюджетным законодательством. </w:t>
      </w:r>
    </w:p>
    <w:p w14:paraId="5A65446B" w14:textId="55182DF1" w:rsidR="003E3B8F" w:rsidRDefault="00D677BF" w:rsidP="00B51B7B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2.32. Взаимодействует со структурным подразделением Администрации Хасынского муниципального округа Магаданской области, осуществляющим внутренний финансовый контроль за исполнением бюджета округа, рациональным и целевым использованием средств бюджета округа главными распорядителями и получателями средств бюджета округа, организацией бухгалтерского учета и соблюдением ими финансовой дисциплины.</w:t>
      </w:r>
    </w:p>
    <w:p w14:paraId="03F6C284" w14:textId="7C9AD188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2.33. Разрабатывает проекты решений Собрания представителей Хасынского муниципального округа Магаданской области и иные </w:t>
      </w:r>
      <w:r w:rsidRPr="00D677BF">
        <w:rPr>
          <w:rFonts w:ascii="Times New Roman" w:hAnsi="Times New Roman"/>
          <w:sz w:val="28"/>
          <w:szCs w:val="28"/>
        </w:rPr>
        <w:lastRenderedPageBreak/>
        <w:t>нормативные правовые акты муниципального образования «Хасынский муниципальный округ Магаданской области» в пределах своей компетенции.</w:t>
      </w:r>
    </w:p>
    <w:p w14:paraId="2C90E373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2.34. Издает правовые акты по вопросам, относящимся к компетенции Управления финансов.</w:t>
      </w:r>
    </w:p>
    <w:p w14:paraId="4D726DAC" w14:textId="0282193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2.35. Согласовывает правовые а</w:t>
      </w:r>
      <w:r w:rsidR="003E3B8F">
        <w:rPr>
          <w:rFonts w:ascii="Times New Roman" w:hAnsi="Times New Roman"/>
          <w:sz w:val="28"/>
          <w:szCs w:val="28"/>
        </w:rPr>
        <w:t>кты муниципального образования «</w:t>
      </w:r>
      <w:r w:rsidRPr="00D677BF">
        <w:rPr>
          <w:rFonts w:ascii="Times New Roman" w:hAnsi="Times New Roman"/>
          <w:sz w:val="28"/>
          <w:szCs w:val="28"/>
        </w:rPr>
        <w:t>Хасынский муниципа</w:t>
      </w:r>
      <w:r w:rsidR="003E3B8F">
        <w:rPr>
          <w:rFonts w:ascii="Times New Roman" w:hAnsi="Times New Roman"/>
          <w:sz w:val="28"/>
          <w:szCs w:val="28"/>
        </w:rPr>
        <w:t>льный округ Магаданской области»</w:t>
      </w:r>
      <w:r w:rsidRPr="00D677BF">
        <w:rPr>
          <w:rFonts w:ascii="Times New Roman" w:hAnsi="Times New Roman"/>
          <w:sz w:val="28"/>
          <w:szCs w:val="28"/>
        </w:rPr>
        <w:t xml:space="preserve"> в пределах полномочий Управления финансов, установленных законодательством Российской Федерации и настоящим Положением.</w:t>
      </w:r>
    </w:p>
    <w:p w14:paraId="39E6307C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2.36. Осуществляет разработку и участвует в реализации муниципальных программ Хасынского муниципального округа Магаданской области в пределах компетенции Управления финансов.</w:t>
      </w:r>
    </w:p>
    <w:p w14:paraId="4EDEC616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2.37. Осуществляет мониторинг правоприменения в установленной сфере деятельности</w:t>
      </w:r>
    </w:p>
    <w:p w14:paraId="536206F1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2.38. Осуществляет функции главного распорядителя и получателя средств местного бюджета, предусмотренных на содержание Управления финансов.</w:t>
      </w:r>
    </w:p>
    <w:p w14:paraId="72B13A4B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2.39. Управление финансов в качестве администратора поступлений в местный бюджет вправе осуществлять:</w:t>
      </w:r>
    </w:p>
    <w:p w14:paraId="14163AEC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- контроль за правильностью исчисления, полнотой и своевременностью уплаты, а также начисление, учет, взыскание и принятие решений о возврате (зачете) излишне уплаченных (взысканных) платежей в бюджет, пеней и штрафов по ним;</w:t>
      </w:r>
    </w:p>
    <w:p w14:paraId="33DF23F6" w14:textId="05758B31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- мониторинг, контроль, анализ и прогнозирование поступлений средств из соответствующего доходного источника и представление проектировок поступлений на очередной финансовый год в рамках бюджетного проце</w:t>
      </w:r>
      <w:r w:rsidR="003E3B8F">
        <w:rPr>
          <w:rFonts w:ascii="Times New Roman" w:hAnsi="Times New Roman"/>
          <w:sz w:val="28"/>
          <w:szCs w:val="28"/>
        </w:rPr>
        <w:t>сса муниципального образования «</w:t>
      </w:r>
      <w:r w:rsidRPr="00D677BF">
        <w:rPr>
          <w:rFonts w:ascii="Times New Roman" w:hAnsi="Times New Roman"/>
          <w:sz w:val="28"/>
          <w:szCs w:val="28"/>
        </w:rPr>
        <w:t>Хасынский муниципа</w:t>
      </w:r>
      <w:r w:rsidR="003E3B8F">
        <w:rPr>
          <w:rFonts w:ascii="Times New Roman" w:hAnsi="Times New Roman"/>
          <w:sz w:val="28"/>
          <w:szCs w:val="28"/>
        </w:rPr>
        <w:t>льный округ Магаданской области»</w:t>
      </w:r>
      <w:r w:rsidRPr="00D677BF">
        <w:rPr>
          <w:rFonts w:ascii="Times New Roman" w:hAnsi="Times New Roman"/>
          <w:sz w:val="28"/>
          <w:szCs w:val="28"/>
        </w:rPr>
        <w:t>.</w:t>
      </w:r>
    </w:p>
    <w:p w14:paraId="12735F00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2.40. Осуществляет функции муниципального заказчика в соответствии с законодательством Российской Федерации.</w:t>
      </w:r>
    </w:p>
    <w:p w14:paraId="6F10332D" w14:textId="6955C46B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lastRenderedPageBreak/>
        <w:t>2.41. Является оператором Единого портала бюджетно</w:t>
      </w:r>
      <w:r w:rsidR="003E3B8F">
        <w:rPr>
          <w:rFonts w:ascii="Times New Roman" w:hAnsi="Times New Roman"/>
          <w:sz w:val="28"/>
          <w:szCs w:val="28"/>
        </w:rPr>
        <w:t>й системы Российской Федерации «Электронный бюджет»</w:t>
      </w:r>
      <w:r w:rsidRPr="00D677BF">
        <w:rPr>
          <w:rFonts w:ascii="Times New Roman" w:hAnsi="Times New Roman"/>
          <w:sz w:val="28"/>
          <w:szCs w:val="28"/>
        </w:rPr>
        <w:t xml:space="preserve"> в части размещения информации в пределах компетенции Управления финансов.</w:t>
      </w:r>
    </w:p>
    <w:p w14:paraId="5B883DAE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2.42. Управление финансов в целях реализации полномочий в установленной сфере деятельности имеет право запрашивать и получать необходимые сведения для принятия решений по отнесенным к компетенции Управления финансов вопросам в установленном порядке.</w:t>
      </w:r>
    </w:p>
    <w:p w14:paraId="14B331A0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2.43. Оказывает практическую помощь главным распорядителям и органам местного самоуправления в пределах полномочий Управления финансов, в том числе в части бюджетного планирования, направленного на повышение эффективности и результативности бюджетных расходов и по вопросам бюджетного учета и отчетности при исполнении местного бюджета.</w:t>
      </w:r>
    </w:p>
    <w:p w14:paraId="398392CE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2.44. Участвует в работе рабочих групп и комиссий органов местного самоуправления Хасынского муниципального округа Магаданской области, отраслевых (функциональных) органов Администрации Хасынского муниципального округа Магаданской области, по вопросам, относящимся к компетенции Управления финансов.</w:t>
      </w:r>
    </w:p>
    <w:p w14:paraId="07A3ADD9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2.45. Организует направление на дополнительное профессиональное образование муниципальных служащих Управления финансов.</w:t>
      </w:r>
    </w:p>
    <w:p w14:paraId="2D511C79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2.46. Организует прием граждан, рассматривает их предложения, заявления и жалобы, относящиеся к компетенции Управления финансов, принимает по ним решения и направляет ответы в установленный действующим законодательством срок.</w:t>
      </w:r>
    </w:p>
    <w:p w14:paraId="1BBE221B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2.47. Осуществляет в соответствии с законодательством Российской Федерации работы по комплектованию, хранению, учету и использованию архивных документов, образовавшихся в процессе деятельности Управления финансов.</w:t>
      </w:r>
    </w:p>
    <w:p w14:paraId="4ACE18FE" w14:textId="77777777" w:rsidR="00B51B7B" w:rsidRDefault="00B51B7B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2F189C" w14:textId="022B1B9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lastRenderedPageBreak/>
        <w:t>2.48. Осуществляет иные полномочия в установленной сфере деятельности в соответствии с законодательством Российской Федерации, Магаданской области, муниципальными правовыми актами Хасынского муниципального округа Магаданской области.</w:t>
      </w:r>
    </w:p>
    <w:p w14:paraId="71CFF85A" w14:textId="77777777" w:rsidR="00D677BF" w:rsidRPr="00D677BF" w:rsidRDefault="00D677BF" w:rsidP="003E3B8F">
      <w:pPr>
        <w:pStyle w:val="aa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677BF">
        <w:rPr>
          <w:rFonts w:ascii="Times New Roman" w:hAnsi="Times New Roman"/>
          <w:b/>
          <w:bCs/>
          <w:sz w:val="28"/>
          <w:szCs w:val="28"/>
        </w:rPr>
        <w:t>III. Организация деятельности Управления финансов</w:t>
      </w:r>
    </w:p>
    <w:p w14:paraId="5277932C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3.1. Управление финансов возглавляет руководитель Управления финансов Хасынского муниципального округа Магаданской области (далее - Руководитель управления), назначаемый на должность и освобождаемый от должности главой Хасынского муниципального округа Магаданской области, после получения заключения о соответствии кандидата квалификационным требованиям, предъявляемым к руководителю финансового органа муниципального образования в порядке, установленном законодательством Магаданской области.</w:t>
      </w:r>
    </w:p>
    <w:p w14:paraId="5055F033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Руководитель управления осуществляет общее руководство деятельностью Управления финансов на основе единоначалия.</w:t>
      </w:r>
    </w:p>
    <w:p w14:paraId="0BECBFFA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3.2. Руководитель управления несет персональную ответственность за выполнение возложенных на Управление финансов полномочий и осуществление им своих функций. </w:t>
      </w:r>
    </w:p>
    <w:p w14:paraId="148D9F6F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3.3. Структура Управления финансов и его численность определяется по согласованию с главой Хасынского муниципального округа Магаданской области.</w:t>
      </w:r>
    </w:p>
    <w:p w14:paraId="182A0EFD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3.4. Руководитель управления может иметь до двух заместителей, которые назначаются и освобождаются от занимаемой должности Руководителем управления, по согласованию с главой Хасынского муниципального округа Магаданской области. </w:t>
      </w:r>
    </w:p>
    <w:p w14:paraId="208DB317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3.5. Руководитель управления:</w:t>
      </w:r>
    </w:p>
    <w:p w14:paraId="771C2F27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3.5.1. Утверждает структуру и штатное расписание Управления финансов в соответствии с утвержденной предельной численностью;</w:t>
      </w:r>
    </w:p>
    <w:p w14:paraId="0F49D50C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3.5.2. Утверждает бюджетную смету Управления финансов в пределах выделенных бюджетных ассигнований.</w:t>
      </w:r>
    </w:p>
    <w:p w14:paraId="1E7ED3CD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lastRenderedPageBreak/>
        <w:t xml:space="preserve">3.5.3. Распределяет обязанности между своими заместителями. </w:t>
      </w:r>
    </w:p>
    <w:p w14:paraId="029019EC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3.5.4. Осуществляет полномочия представителя нанимателя в отношении муниципальных служащих Управления финансов, а также принимает на работу и увольняет иных работников Управления финансов.</w:t>
      </w:r>
    </w:p>
    <w:p w14:paraId="6D3F19EB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3.5.5. Организует работы по подбору и расстановке кадров в Управлении финансов.  </w:t>
      </w:r>
    </w:p>
    <w:p w14:paraId="28D24C81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3.5.6. Организует мероприятия по переподготовке и повышению квалификации муниципальных служащих Управления финансов.</w:t>
      </w:r>
    </w:p>
    <w:p w14:paraId="26CDAC49" w14:textId="0B0C304D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3.5.7. Устанавливает степень ответственности работников Управления финансов за исполнение ими должностных обязанностей, применяет меры поощрения и дисциплинарной ответственности к сотрудникам Управления финансов.</w:t>
      </w:r>
    </w:p>
    <w:p w14:paraId="3B572192" w14:textId="7B6D8ECF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3.5.8. Представляет в установленном порядке особо отличившихся работников Управления финансов к присвоению почетных званий, награждению государственными наградами Российской Федерации и почетными грамотами органов государственной власти Магаданской области, органов местного самоуправления муниципальн</w:t>
      </w:r>
      <w:r w:rsidR="003E3B8F">
        <w:rPr>
          <w:rFonts w:ascii="Times New Roman" w:hAnsi="Times New Roman"/>
          <w:sz w:val="28"/>
          <w:szCs w:val="28"/>
        </w:rPr>
        <w:t>ого образования «</w:t>
      </w:r>
      <w:r w:rsidRPr="00D677BF">
        <w:rPr>
          <w:rFonts w:ascii="Times New Roman" w:hAnsi="Times New Roman"/>
          <w:sz w:val="28"/>
          <w:szCs w:val="28"/>
        </w:rPr>
        <w:t>Хасынский муниципа</w:t>
      </w:r>
      <w:r w:rsidR="003E3B8F">
        <w:rPr>
          <w:rFonts w:ascii="Times New Roman" w:hAnsi="Times New Roman"/>
          <w:sz w:val="28"/>
          <w:szCs w:val="28"/>
        </w:rPr>
        <w:t>льный округ Магаданской области»</w:t>
      </w:r>
      <w:r w:rsidRPr="00D677BF">
        <w:rPr>
          <w:rFonts w:ascii="Times New Roman" w:hAnsi="Times New Roman"/>
          <w:sz w:val="28"/>
          <w:szCs w:val="28"/>
        </w:rPr>
        <w:t>.</w:t>
      </w:r>
    </w:p>
    <w:p w14:paraId="18AFA898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3.5.9. Без доверенности действует от имени Управления финансов, в том числе представляет его интересы в органах власти, в судах и других организациях, совершает сделки, издает приказы, распоряжения, утверждает положения структурных подразделений Управления финансов, должностные регламенты, должностные инструкции, обязательные для исполнения работниками Управления финансов;</w:t>
      </w:r>
    </w:p>
    <w:p w14:paraId="25E39ECB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3.5.10. Организует деятельность Управления финансов на основе планирования, контроля, учета и оценки структурных подразделений и их сотрудников;</w:t>
      </w:r>
    </w:p>
    <w:p w14:paraId="284FA7D7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3.5.11. Организует работу по рассмотрению предложений, заявлений и жалоб юридических лиц и граждан, принимает по ним необходимые меры, </w:t>
      </w:r>
      <w:r w:rsidRPr="00D677BF">
        <w:rPr>
          <w:rFonts w:ascii="Times New Roman" w:hAnsi="Times New Roman"/>
          <w:sz w:val="28"/>
          <w:szCs w:val="28"/>
        </w:rPr>
        <w:lastRenderedPageBreak/>
        <w:t>проводит прием граждан по вопросам, относящихся к его компетенции, осуществляет контроль за рассмотрением предложений, заявлений и жалоб;</w:t>
      </w:r>
    </w:p>
    <w:p w14:paraId="12E6B1A2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3.5.12. Утверждает сводную бюджетную роспись местного бюджета;</w:t>
      </w:r>
    </w:p>
    <w:p w14:paraId="3739551D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3.5.13. Подписывает финансовые документы, отчеты установленных форм и соглашения от лица Управления финансов.</w:t>
      </w:r>
    </w:p>
    <w:p w14:paraId="2D831B65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3.5.14. Вправе делегировать отдельные, предоставленные ему полномочия, подчиненным должностным лицам, кроме прав, относящихся к исключительной компетенции Руководителя управления. </w:t>
      </w:r>
    </w:p>
    <w:p w14:paraId="19BEADB6" w14:textId="48B8B95F" w:rsidR="00D677BF" w:rsidRPr="00D677BF" w:rsidRDefault="00D677BF" w:rsidP="003E3B8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3.5.14. Осуществляет иные полномочия в соответствии с законодательством Российской Федерации, Магаданской области, муниципальными правовыми акт</w:t>
      </w:r>
      <w:r w:rsidR="003E3B8F">
        <w:rPr>
          <w:rFonts w:ascii="Times New Roman" w:hAnsi="Times New Roman"/>
          <w:sz w:val="28"/>
          <w:szCs w:val="28"/>
        </w:rPr>
        <w:t>ами муниципального образования «</w:t>
      </w:r>
      <w:r w:rsidRPr="00D677BF">
        <w:rPr>
          <w:rFonts w:ascii="Times New Roman" w:hAnsi="Times New Roman"/>
          <w:sz w:val="28"/>
          <w:szCs w:val="28"/>
        </w:rPr>
        <w:t>Хасынский муниципа</w:t>
      </w:r>
      <w:r w:rsidR="003E3B8F">
        <w:rPr>
          <w:rFonts w:ascii="Times New Roman" w:hAnsi="Times New Roman"/>
          <w:sz w:val="28"/>
          <w:szCs w:val="28"/>
        </w:rPr>
        <w:t>льный округ Магаданской области»</w:t>
      </w:r>
      <w:r w:rsidRPr="00D677BF">
        <w:rPr>
          <w:rFonts w:ascii="Times New Roman" w:hAnsi="Times New Roman"/>
          <w:sz w:val="28"/>
          <w:szCs w:val="28"/>
        </w:rPr>
        <w:t xml:space="preserve"> и настоящим Положением.</w:t>
      </w:r>
    </w:p>
    <w:p w14:paraId="431AE58D" w14:textId="77777777" w:rsidR="00D677BF" w:rsidRPr="00D677BF" w:rsidRDefault="00D677BF" w:rsidP="003E3B8F">
      <w:pPr>
        <w:pStyle w:val="aa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677BF">
        <w:rPr>
          <w:rFonts w:ascii="Times New Roman" w:hAnsi="Times New Roman"/>
          <w:b/>
          <w:bCs/>
          <w:sz w:val="28"/>
          <w:szCs w:val="28"/>
        </w:rPr>
        <w:t>IV. Имущество Управления финансов</w:t>
      </w:r>
    </w:p>
    <w:p w14:paraId="79E5222B" w14:textId="2D87D3E2" w:rsidR="00D677BF" w:rsidRPr="00D677BF" w:rsidRDefault="00D677BF" w:rsidP="003E3B8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4.1. Имущество Управления финансов является муниципальной собственнос</w:t>
      </w:r>
      <w:r w:rsidR="003E3B8F">
        <w:rPr>
          <w:rFonts w:ascii="Times New Roman" w:hAnsi="Times New Roman"/>
          <w:sz w:val="28"/>
          <w:szCs w:val="28"/>
        </w:rPr>
        <w:t>тью муниципального образования «</w:t>
      </w:r>
      <w:r w:rsidRPr="00D677BF">
        <w:rPr>
          <w:rFonts w:ascii="Times New Roman" w:hAnsi="Times New Roman"/>
          <w:sz w:val="28"/>
          <w:szCs w:val="28"/>
        </w:rPr>
        <w:t>Хасынский муниципа</w:t>
      </w:r>
      <w:r w:rsidR="003E3B8F">
        <w:rPr>
          <w:rFonts w:ascii="Times New Roman" w:hAnsi="Times New Roman"/>
          <w:sz w:val="28"/>
          <w:szCs w:val="28"/>
        </w:rPr>
        <w:t>льный округ Магаданской области»</w:t>
      </w:r>
      <w:r w:rsidRPr="00D677BF">
        <w:rPr>
          <w:rFonts w:ascii="Times New Roman" w:hAnsi="Times New Roman"/>
          <w:sz w:val="28"/>
          <w:szCs w:val="28"/>
        </w:rPr>
        <w:t xml:space="preserve"> и закрепляется за Управлением финансов на праве оперативного управления управлением имущественных и земельных отношений Хасынского муниципального округа Магаданской области.</w:t>
      </w:r>
    </w:p>
    <w:p w14:paraId="665CC48E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 xml:space="preserve">4.2. Управление финансов владеет и пользуется закрепленным за ним имуществом в соответствии с его назначением, целями деятельности. </w:t>
      </w:r>
    </w:p>
    <w:p w14:paraId="0FED5C06" w14:textId="001F0920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Управление финансов не вправе без согласия управления имущественных и земельных отношений Хасынского муниципального округа Магаданской области отчуждать либо иным способом распоряжаться закрепленным за ним имуществом, а также имуществом, приобретенным за счет средств, выделенных по бюджетной смете.</w:t>
      </w:r>
    </w:p>
    <w:p w14:paraId="1FEFFCE4" w14:textId="77777777" w:rsidR="00D677BF" w:rsidRPr="00D677BF" w:rsidRDefault="00D677BF" w:rsidP="00D677B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4.3. Управление финансов отвечает по своим обязательствам в соответствии с федеральным законодательством.</w:t>
      </w:r>
    </w:p>
    <w:p w14:paraId="37E99447" w14:textId="77777777" w:rsidR="003E3B8F" w:rsidRDefault="003E3B8F" w:rsidP="003E3B8F">
      <w:pPr>
        <w:pStyle w:val="aa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BF7D919" w14:textId="77777777" w:rsidR="003E3B8F" w:rsidRDefault="003E3B8F" w:rsidP="003E3B8F">
      <w:pPr>
        <w:pStyle w:val="aa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C57ED5" w14:textId="38AACFEF" w:rsidR="00D677BF" w:rsidRPr="00D677BF" w:rsidRDefault="00D677BF" w:rsidP="003E3B8F">
      <w:pPr>
        <w:pStyle w:val="aa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677BF">
        <w:rPr>
          <w:rFonts w:ascii="Times New Roman" w:hAnsi="Times New Roman"/>
          <w:b/>
          <w:bCs/>
          <w:sz w:val="28"/>
          <w:szCs w:val="28"/>
        </w:rPr>
        <w:lastRenderedPageBreak/>
        <w:t>V. Реорганизация и ликвидация Управления финансов</w:t>
      </w:r>
    </w:p>
    <w:p w14:paraId="1A604573" w14:textId="5DBDBF24" w:rsidR="00C00136" w:rsidRDefault="00D677BF" w:rsidP="003E3B8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7BF">
        <w:rPr>
          <w:rFonts w:ascii="Times New Roman" w:hAnsi="Times New Roman"/>
          <w:sz w:val="28"/>
          <w:szCs w:val="28"/>
        </w:rPr>
        <w:t>Ликвидация и реорганизация Управления финансов осуществляется в порядке и на условиях, установленных действующем законодательством Российской Федерации.</w:t>
      </w:r>
    </w:p>
    <w:p w14:paraId="535AC19C" w14:textId="44FB1885" w:rsidR="003E3B8F" w:rsidRDefault="003E3B8F" w:rsidP="003E3B8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E8853F" w14:textId="77777777" w:rsidR="003E3B8F" w:rsidRPr="00C509F9" w:rsidRDefault="003E3B8F" w:rsidP="003E3B8F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B802F8" w14:textId="7F208EC6" w:rsidR="006A2EC1" w:rsidRPr="00B51B7B" w:rsidRDefault="00825126" w:rsidP="00DF534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51B7B">
        <w:rPr>
          <w:rFonts w:ascii="Times New Roman" w:hAnsi="Times New Roman"/>
          <w:sz w:val="28"/>
          <w:szCs w:val="28"/>
        </w:rPr>
        <w:t>____________</w:t>
      </w:r>
    </w:p>
    <w:sectPr w:rsidR="006A2EC1" w:rsidRPr="00B51B7B" w:rsidSect="00166AC9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A54E9" w14:textId="77777777" w:rsidR="00093075" w:rsidRDefault="00093075">
      <w:pPr>
        <w:spacing w:after="0" w:line="240" w:lineRule="auto"/>
      </w:pPr>
      <w:r>
        <w:separator/>
      </w:r>
    </w:p>
  </w:endnote>
  <w:endnote w:type="continuationSeparator" w:id="0">
    <w:p w14:paraId="51703EF1" w14:textId="77777777" w:rsidR="00093075" w:rsidRDefault="00093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B41DC" w14:textId="77777777" w:rsidR="00093075" w:rsidRDefault="00093075">
      <w:pPr>
        <w:spacing w:after="0" w:line="240" w:lineRule="auto"/>
      </w:pPr>
      <w:r>
        <w:separator/>
      </w:r>
    </w:p>
  </w:footnote>
  <w:footnote w:type="continuationSeparator" w:id="0">
    <w:p w14:paraId="2E725BBA" w14:textId="77777777" w:rsidR="00093075" w:rsidRDefault="00093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335D1" w14:textId="45A64B58" w:rsidR="005647ED" w:rsidRDefault="00CC4CD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3B55">
      <w:rPr>
        <w:noProof/>
      </w:rPr>
      <w:t>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4133B"/>
    <w:multiLevelType w:val="multilevel"/>
    <w:tmpl w:val="56C05D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D8"/>
    <w:rsid w:val="00007B4D"/>
    <w:rsid w:val="000118C3"/>
    <w:rsid w:val="000514D1"/>
    <w:rsid w:val="00093075"/>
    <w:rsid w:val="00094977"/>
    <w:rsid w:val="000A3B2B"/>
    <w:rsid w:val="000B2EE7"/>
    <w:rsid w:val="000C7F40"/>
    <w:rsid w:val="000D6EC7"/>
    <w:rsid w:val="000F138B"/>
    <w:rsid w:val="0010676D"/>
    <w:rsid w:val="00113AEC"/>
    <w:rsid w:val="001450B7"/>
    <w:rsid w:val="0016471C"/>
    <w:rsid w:val="00164ABC"/>
    <w:rsid w:val="00166AC9"/>
    <w:rsid w:val="001A602C"/>
    <w:rsid w:val="001C29B5"/>
    <w:rsid w:val="001E0657"/>
    <w:rsid w:val="001E0A2B"/>
    <w:rsid w:val="001F4882"/>
    <w:rsid w:val="002173D8"/>
    <w:rsid w:val="00257F92"/>
    <w:rsid w:val="0026493A"/>
    <w:rsid w:val="00267100"/>
    <w:rsid w:val="002B7B48"/>
    <w:rsid w:val="002D592C"/>
    <w:rsid w:val="00322925"/>
    <w:rsid w:val="00335F33"/>
    <w:rsid w:val="0034791F"/>
    <w:rsid w:val="0036137F"/>
    <w:rsid w:val="00370870"/>
    <w:rsid w:val="00392FB2"/>
    <w:rsid w:val="003973A1"/>
    <w:rsid w:val="003E197B"/>
    <w:rsid w:val="003E3B8F"/>
    <w:rsid w:val="00477B52"/>
    <w:rsid w:val="004A66E5"/>
    <w:rsid w:val="004C5E04"/>
    <w:rsid w:val="00500BDE"/>
    <w:rsid w:val="00503080"/>
    <w:rsid w:val="005132AD"/>
    <w:rsid w:val="005560D9"/>
    <w:rsid w:val="00591540"/>
    <w:rsid w:val="005A411A"/>
    <w:rsid w:val="005C2FF7"/>
    <w:rsid w:val="005C5CB7"/>
    <w:rsid w:val="005D2161"/>
    <w:rsid w:val="005E7CF7"/>
    <w:rsid w:val="005F2601"/>
    <w:rsid w:val="00604907"/>
    <w:rsid w:val="00625731"/>
    <w:rsid w:val="00635577"/>
    <w:rsid w:val="00637AA8"/>
    <w:rsid w:val="00640444"/>
    <w:rsid w:val="006A2EC1"/>
    <w:rsid w:val="006D5E97"/>
    <w:rsid w:val="007022D5"/>
    <w:rsid w:val="007450E0"/>
    <w:rsid w:val="00754C4F"/>
    <w:rsid w:val="00757DC2"/>
    <w:rsid w:val="007B2FC0"/>
    <w:rsid w:val="00801C2A"/>
    <w:rsid w:val="008060FB"/>
    <w:rsid w:val="00807E25"/>
    <w:rsid w:val="00825126"/>
    <w:rsid w:val="00832833"/>
    <w:rsid w:val="008A2F7D"/>
    <w:rsid w:val="008D68A0"/>
    <w:rsid w:val="008F7288"/>
    <w:rsid w:val="00942DA0"/>
    <w:rsid w:val="00957660"/>
    <w:rsid w:val="00977A86"/>
    <w:rsid w:val="009A2465"/>
    <w:rsid w:val="009D3616"/>
    <w:rsid w:val="009E78B3"/>
    <w:rsid w:val="009F36C1"/>
    <w:rsid w:val="00A61600"/>
    <w:rsid w:val="00A80B68"/>
    <w:rsid w:val="00AA6A92"/>
    <w:rsid w:val="00AB03CD"/>
    <w:rsid w:val="00AC151E"/>
    <w:rsid w:val="00AD5210"/>
    <w:rsid w:val="00B11D6C"/>
    <w:rsid w:val="00B51B7B"/>
    <w:rsid w:val="00B76EDA"/>
    <w:rsid w:val="00B93B55"/>
    <w:rsid w:val="00BA01E5"/>
    <w:rsid w:val="00BA22A5"/>
    <w:rsid w:val="00BE24C2"/>
    <w:rsid w:val="00BE543A"/>
    <w:rsid w:val="00BF702E"/>
    <w:rsid w:val="00C00136"/>
    <w:rsid w:val="00C10111"/>
    <w:rsid w:val="00C27CFA"/>
    <w:rsid w:val="00C509F9"/>
    <w:rsid w:val="00C97DC2"/>
    <w:rsid w:val="00CA1310"/>
    <w:rsid w:val="00CC3D99"/>
    <w:rsid w:val="00CC4CD3"/>
    <w:rsid w:val="00CE0BA9"/>
    <w:rsid w:val="00D252DF"/>
    <w:rsid w:val="00D43780"/>
    <w:rsid w:val="00D677BF"/>
    <w:rsid w:val="00DC1F13"/>
    <w:rsid w:val="00DD24F9"/>
    <w:rsid w:val="00DF5342"/>
    <w:rsid w:val="00E15423"/>
    <w:rsid w:val="00E25B98"/>
    <w:rsid w:val="00E35829"/>
    <w:rsid w:val="00EF689E"/>
    <w:rsid w:val="00F008D7"/>
    <w:rsid w:val="00F052A6"/>
    <w:rsid w:val="00F10B78"/>
    <w:rsid w:val="00F63853"/>
    <w:rsid w:val="00F77429"/>
    <w:rsid w:val="00F96057"/>
    <w:rsid w:val="00FA3B31"/>
    <w:rsid w:val="00FB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0389"/>
  <w15:docId w15:val="{027FCFEE-A140-40D2-B023-6BBE3BE3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CD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CC4CD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Bookman Old Style" w:hAnsi="Bookman Old Style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4CD3"/>
    <w:rPr>
      <w:rFonts w:ascii="Bookman Old Style" w:eastAsia="Times New Roman" w:hAnsi="Bookman Old Style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unhideWhenUsed/>
    <w:rsid w:val="00CC4CD3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CC4C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CC4C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4CD3"/>
    <w:rPr>
      <w:rFonts w:ascii="Calibri" w:eastAsia="Times New Roman" w:hAnsi="Calibri" w:cs="Times New Roman"/>
      <w:lang w:eastAsia="ru-RU"/>
    </w:rPr>
  </w:style>
  <w:style w:type="character" w:customStyle="1" w:styleId="FontStyle20">
    <w:name w:val="Font Style20"/>
    <w:basedOn w:val="a0"/>
    <w:uiPriority w:val="99"/>
    <w:rsid w:val="00CC4CD3"/>
    <w:rPr>
      <w:rFonts w:ascii="Bookman Old Style" w:hAnsi="Bookman Old Style" w:cs="Bookman Old Style"/>
      <w:spacing w:val="-10"/>
      <w:sz w:val="24"/>
      <w:szCs w:val="24"/>
    </w:rPr>
  </w:style>
  <w:style w:type="table" w:styleId="a7">
    <w:name w:val="Table Grid"/>
    <w:basedOn w:val="a1"/>
    <w:uiPriority w:val="5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4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044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7"/>
    <w:uiPriority w:val="59"/>
    <w:rsid w:val="00801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D677BF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985960A3B05949F3ECFB8A380F7F25F9E97ECEC8A3DA8140EB4B9535BEE012F69DAB5AF267503836A2ACh7A3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985960A3B05949F3ECE5872E63252BF2EA27C6C2F485D045E243C762BEBC57A094A106AF23542734A2AE74169AE2A71638C5A48855BDEB4FC3573Fh8A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F08F5-8104-48D9-A52A-3CFDE3CD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2756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Sobranie</cp:lastModifiedBy>
  <cp:revision>78</cp:revision>
  <cp:lastPrinted>2025-12-19T05:45:00Z</cp:lastPrinted>
  <dcterms:created xsi:type="dcterms:W3CDTF">2022-01-13T23:45:00Z</dcterms:created>
  <dcterms:modified xsi:type="dcterms:W3CDTF">2025-12-19T05:45:00Z</dcterms:modified>
</cp:coreProperties>
</file>