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2"/>
      </w:tblGrid>
      <w:tr w:rsidR="00242593" w:rsidRPr="00352E12" w:rsidTr="006B09AE">
        <w:tc>
          <w:tcPr>
            <w:tcW w:w="4642" w:type="dxa"/>
            <w:tcBorders>
              <w:top w:val="nil"/>
              <w:left w:val="nil"/>
              <w:bottom w:val="nil"/>
              <w:right w:val="nil"/>
            </w:tcBorders>
          </w:tcPr>
          <w:p w:rsidR="00242593" w:rsidRPr="00352E12" w:rsidRDefault="00242593" w:rsidP="00240B13">
            <w:pPr>
              <w:pStyle w:val="ConsPlusTitle"/>
              <w:jc w:val="center"/>
              <w:rPr>
                <w:rFonts w:ascii="Times New Roman" w:hAnsi="Times New Roman" w:cs="Times New Roman"/>
                <w:b w:val="0"/>
                <w:sz w:val="28"/>
                <w:szCs w:val="28"/>
              </w:rPr>
            </w:pPr>
            <w:r w:rsidRPr="00352E12">
              <w:rPr>
                <w:rFonts w:ascii="Times New Roman" w:hAnsi="Times New Roman" w:cs="Times New Roman"/>
                <w:b w:val="0"/>
                <w:sz w:val="28"/>
                <w:szCs w:val="28"/>
              </w:rPr>
              <w:t>УТВЕРЖДЕН</w:t>
            </w:r>
            <w:r w:rsidR="001D5FC5" w:rsidRPr="00352E12">
              <w:rPr>
                <w:rFonts w:ascii="Times New Roman" w:hAnsi="Times New Roman" w:cs="Times New Roman"/>
                <w:b w:val="0"/>
                <w:sz w:val="28"/>
                <w:szCs w:val="28"/>
              </w:rPr>
              <w:t>Ы</w:t>
            </w:r>
          </w:p>
          <w:p w:rsidR="00242593" w:rsidRPr="00352E12" w:rsidRDefault="00242593" w:rsidP="00240B13">
            <w:pPr>
              <w:pStyle w:val="ConsPlusTitle"/>
              <w:jc w:val="center"/>
              <w:rPr>
                <w:rFonts w:ascii="Times New Roman" w:hAnsi="Times New Roman" w:cs="Times New Roman"/>
                <w:b w:val="0"/>
                <w:sz w:val="28"/>
                <w:szCs w:val="28"/>
              </w:rPr>
            </w:pPr>
            <w:r w:rsidRPr="00352E12">
              <w:rPr>
                <w:rFonts w:ascii="Times New Roman" w:hAnsi="Times New Roman" w:cs="Times New Roman"/>
                <w:b w:val="0"/>
                <w:sz w:val="28"/>
                <w:szCs w:val="28"/>
              </w:rPr>
              <w:t>постановлением Администрации</w:t>
            </w:r>
          </w:p>
          <w:p w:rsidR="00383DB2" w:rsidRPr="00352E12" w:rsidRDefault="00383DB2" w:rsidP="00240B13">
            <w:pPr>
              <w:pStyle w:val="ConsPlusNormal"/>
              <w:jc w:val="center"/>
              <w:outlineLvl w:val="1"/>
              <w:rPr>
                <w:rFonts w:ascii="Times New Roman" w:hAnsi="Times New Roman" w:cs="Times New Roman"/>
                <w:bCs/>
                <w:sz w:val="28"/>
                <w:szCs w:val="28"/>
              </w:rPr>
            </w:pPr>
            <w:r w:rsidRPr="00352E12">
              <w:rPr>
                <w:rFonts w:ascii="Times New Roman" w:hAnsi="Times New Roman" w:cs="Times New Roman"/>
                <w:bCs/>
                <w:sz w:val="28"/>
                <w:szCs w:val="28"/>
              </w:rPr>
              <w:t xml:space="preserve">Хасынского муниципального </w:t>
            </w:r>
          </w:p>
          <w:p w:rsidR="00383DB2" w:rsidRPr="00352E12" w:rsidRDefault="00383DB2" w:rsidP="00240B13">
            <w:pPr>
              <w:pStyle w:val="ConsPlusNormal"/>
              <w:jc w:val="center"/>
              <w:outlineLvl w:val="1"/>
              <w:rPr>
                <w:rFonts w:ascii="Times New Roman" w:hAnsi="Times New Roman" w:cs="Times New Roman"/>
                <w:sz w:val="28"/>
                <w:szCs w:val="28"/>
              </w:rPr>
            </w:pPr>
            <w:r w:rsidRPr="00352E12">
              <w:rPr>
                <w:rFonts w:ascii="Times New Roman" w:hAnsi="Times New Roman" w:cs="Times New Roman"/>
                <w:bCs/>
                <w:sz w:val="28"/>
                <w:szCs w:val="28"/>
              </w:rPr>
              <w:t>округа Магаданской области</w:t>
            </w:r>
          </w:p>
          <w:p w:rsidR="00242593" w:rsidRPr="00352E12" w:rsidRDefault="00242593" w:rsidP="00240B13">
            <w:pPr>
              <w:pStyle w:val="ConsPlusTitle"/>
              <w:jc w:val="center"/>
              <w:rPr>
                <w:rFonts w:ascii="Times New Roman" w:hAnsi="Times New Roman" w:cs="Times New Roman"/>
                <w:b w:val="0"/>
                <w:sz w:val="28"/>
                <w:szCs w:val="28"/>
              </w:rPr>
            </w:pPr>
            <w:r w:rsidRPr="00352E12">
              <w:rPr>
                <w:rFonts w:ascii="Times New Roman" w:hAnsi="Times New Roman" w:cs="Times New Roman"/>
                <w:b w:val="0"/>
                <w:sz w:val="28"/>
                <w:szCs w:val="28"/>
              </w:rPr>
              <w:t>от _____</w:t>
            </w:r>
            <w:r w:rsidR="00AB3BF9">
              <w:rPr>
                <w:rFonts w:ascii="Times New Roman" w:hAnsi="Times New Roman" w:cs="Times New Roman"/>
                <w:b w:val="0"/>
                <w:sz w:val="28"/>
                <w:szCs w:val="28"/>
              </w:rPr>
              <w:t>___</w:t>
            </w:r>
            <w:r w:rsidRPr="00352E12">
              <w:rPr>
                <w:rFonts w:ascii="Times New Roman" w:hAnsi="Times New Roman" w:cs="Times New Roman"/>
                <w:b w:val="0"/>
                <w:sz w:val="28"/>
                <w:szCs w:val="28"/>
              </w:rPr>
              <w:t>____</w:t>
            </w:r>
            <w:bookmarkStart w:id="0" w:name="_GoBack"/>
            <w:bookmarkEnd w:id="0"/>
            <w:r w:rsidRPr="00352E12">
              <w:rPr>
                <w:rFonts w:ascii="Times New Roman" w:hAnsi="Times New Roman" w:cs="Times New Roman"/>
                <w:b w:val="0"/>
                <w:sz w:val="28"/>
                <w:szCs w:val="28"/>
              </w:rPr>
              <w:t>_ № ______</w:t>
            </w:r>
          </w:p>
        </w:tc>
      </w:tr>
    </w:tbl>
    <w:p w:rsidR="00242593" w:rsidRPr="00352E12" w:rsidRDefault="00242593" w:rsidP="00240B13">
      <w:pPr>
        <w:pStyle w:val="ConsPlusTitle"/>
        <w:spacing w:line="360" w:lineRule="auto"/>
        <w:jc w:val="center"/>
        <w:rPr>
          <w:rFonts w:ascii="Times New Roman" w:hAnsi="Times New Roman" w:cs="Times New Roman"/>
          <w:b w:val="0"/>
          <w:sz w:val="28"/>
          <w:szCs w:val="28"/>
        </w:rPr>
      </w:pPr>
    </w:p>
    <w:p w:rsidR="00242593" w:rsidRPr="00352E12" w:rsidRDefault="00242593" w:rsidP="00240B13">
      <w:pPr>
        <w:pStyle w:val="ConsPlusTitle"/>
        <w:spacing w:line="360" w:lineRule="auto"/>
        <w:jc w:val="center"/>
        <w:rPr>
          <w:rFonts w:ascii="Times New Roman" w:hAnsi="Times New Roman" w:cs="Times New Roman"/>
          <w:b w:val="0"/>
          <w:sz w:val="28"/>
          <w:szCs w:val="28"/>
        </w:rPr>
      </w:pPr>
    </w:p>
    <w:p w:rsidR="00242593" w:rsidRPr="00352E12" w:rsidRDefault="00242593" w:rsidP="00240B13">
      <w:pPr>
        <w:pStyle w:val="ConsPlusTitle"/>
        <w:spacing w:line="360" w:lineRule="auto"/>
        <w:jc w:val="center"/>
        <w:rPr>
          <w:rFonts w:ascii="Times New Roman" w:hAnsi="Times New Roman" w:cs="Times New Roman"/>
          <w:b w:val="0"/>
          <w:sz w:val="28"/>
          <w:szCs w:val="28"/>
        </w:rPr>
      </w:pPr>
    </w:p>
    <w:p w:rsidR="00242593" w:rsidRPr="00352E12" w:rsidRDefault="00242593" w:rsidP="00240B13">
      <w:pPr>
        <w:pStyle w:val="ConsPlusTitle"/>
        <w:spacing w:line="360" w:lineRule="auto"/>
        <w:jc w:val="center"/>
        <w:rPr>
          <w:rFonts w:ascii="Times New Roman" w:hAnsi="Times New Roman" w:cs="Times New Roman"/>
          <w:b w:val="0"/>
          <w:sz w:val="28"/>
          <w:szCs w:val="28"/>
        </w:rPr>
      </w:pPr>
    </w:p>
    <w:p w:rsidR="00242593" w:rsidRPr="00352E12" w:rsidRDefault="00242593" w:rsidP="00240B13">
      <w:pPr>
        <w:pStyle w:val="ConsPlusTitle"/>
        <w:jc w:val="center"/>
        <w:rPr>
          <w:rFonts w:ascii="Times New Roman" w:hAnsi="Times New Roman" w:cs="Times New Roman"/>
          <w:b w:val="0"/>
          <w:sz w:val="28"/>
          <w:szCs w:val="28"/>
        </w:rPr>
      </w:pPr>
    </w:p>
    <w:p w:rsidR="00242593" w:rsidRPr="00352E12" w:rsidRDefault="00242593" w:rsidP="00240B13">
      <w:pPr>
        <w:pStyle w:val="ConsPlusTitle"/>
        <w:jc w:val="center"/>
        <w:rPr>
          <w:rFonts w:ascii="Times New Roman" w:hAnsi="Times New Roman" w:cs="Times New Roman"/>
          <w:sz w:val="28"/>
          <w:szCs w:val="28"/>
        </w:rPr>
      </w:pPr>
    </w:p>
    <w:p w:rsidR="00242593" w:rsidRPr="00352E12" w:rsidRDefault="00242593" w:rsidP="00240B13">
      <w:pPr>
        <w:pStyle w:val="ConsPlusTitle"/>
        <w:jc w:val="center"/>
        <w:rPr>
          <w:rFonts w:ascii="Times New Roman" w:hAnsi="Times New Roman" w:cs="Times New Roman"/>
          <w:sz w:val="28"/>
          <w:szCs w:val="28"/>
        </w:rPr>
      </w:pPr>
    </w:p>
    <w:p w:rsidR="001D5FC5" w:rsidRPr="00352E12" w:rsidRDefault="001D5FC5" w:rsidP="00240B13">
      <w:pPr>
        <w:autoSpaceDE w:val="0"/>
        <w:autoSpaceDN w:val="0"/>
        <w:adjustRightInd w:val="0"/>
        <w:jc w:val="center"/>
        <w:outlineLvl w:val="0"/>
        <w:rPr>
          <w:b/>
          <w:bCs/>
          <w:sz w:val="28"/>
          <w:szCs w:val="28"/>
          <w:lang w:eastAsia="en-US"/>
        </w:rPr>
      </w:pPr>
      <w:r w:rsidRPr="00352E12">
        <w:rPr>
          <w:b/>
          <w:bCs/>
          <w:sz w:val="28"/>
          <w:szCs w:val="28"/>
          <w:lang w:eastAsia="en-US"/>
        </w:rPr>
        <w:t>МЕТОДИЧЕСКИЕ РЕКОМЕНДАЦИИ</w:t>
      </w:r>
    </w:p>
    <w:p w:rsidR="00240B13" w:rsidRDefault="001D5FC5" w:rsidP="00240B13">
      <w:pPr>
        <w:autoSpaceDE w:val="0"/>
        <w:autoSpaceDN w:val="0"/>
        <w:adjustRightInd w:val="0"/>
        <w:jc w:val="center"/>
        <w:outlineLvl w:val="0"/>
        <w:rPr>
          <w:b/>
          <w:bCs/>
          <w:sz w:val="28"/>
          <w:szCs w:val="28"/>
          <w:lang w:eastAsia="en-US"/>
        </w:rPr>
      </w:pPr>
      <w:r w:rsidRPr="00352E12">
        <w:rPr>
          <w:b/>
          <w:bCs/>
          <w:sz w:val="28"/>
          <w:szCs w:val="28"/>
          <w:lang w:eastAsia="en-US"/>
        </w:rPr>
        <w:t xml:space="preserve">по разработке и реализации муниципальных программ </w:t>
      </w:r>
      <w:r w:rsidR="00D26C0A" w:rsidRPr="00352E12">
        <w:rPr>
          <w:b/>
          <w:bCs/>
          <w:sz w:val="28"/>
          <w:szCs w:val="28"/>
          <w:lang w:eastAsia="en-US"/>
        </w:rPr>
        <w:t xml:space="preserve">                     </w:t>
      </w:r>
      <w:r w:rsidRPr="00352E12">
        <w:rPr>
          <w:b/>
          <w:bCs/>
          <w:sz w:val="28"/>
          <w:szCs w:val="28"/>
          <w:lang w:eastAsia="en-US"/>
        </w:rPr>
        <w:t>Хасынского муниципального округа</w:t>
      </w:r>
    </w:p>
    <w:p w:rsidR="001D5FC5" w:rsidRPr="00352E12" w:rsidRDefault="001D5FC5" w:rsidP="00240B13">
      <w:pPr>
        <w:autoSpaceDE w:val="0"/>
        <w:autoSpaceDN w:val="0"/>
        <w:adjustRightInd w:val="0"/>
        <w:jc w:val="center"/>
        <w:outlineLvl w:val="0"/>
        <w:rPr>
          <w:b/>
          <w:bCs/>
          <w:sz w:val="28"/>
          <w:szCs w:val="28"/>
          <w:lang w:eastAsia="en-US"/>
        </w:rPr>
      </w:pPr>
      <w:r w:rsidRPr="00352E12">
        <w:rPr>
          <w:b/>
          <w:bCs/>
          <w:sz w:val="28"/>
          <w:szCs w:val="28"/>
          <w:lang w:eastAsia="en-US"/>
        </w:rPr>
        <w:t>Магаданской области</w:t>
      </w:r>
    </w:p>
    <w:p w:rsidR="001D5FC5" w:rsidRPr="00352E12" w:rsidRDefault="001D5FC5" w:rsidP="001700D7">
      <w:pPr>
        <w:autoSpaceDE w:val="0"/>
        <w:autoSpaceDN w:val="0"/>
        <w:adjustRightInd w:val="0"/>
        <w:jc w:val="center"/>
        <w:outlineLvl w:val="0"/>
        <w:rPr>
          <w:b/>
          <w:bCs/>
          <w:sz w:val="28"/>
          <w:szCs w:val="28"/>
          <w:lang w:eastAsia="en-US"/>
        </w:rPr>
      </w:pPr>
    </w:p>
    <w:p w:rsidR="00D16D94" w:rsidRPr="00352E12" w:rsidRDefault="00D16D94" w:rsidP="001700D7">
      <w:pPr>
        <w:pStyle w:val="af0"/>
        <w:spacing w:line="360" w:lineRule="auto"/>
        <w:jc w:val="center"/>
        <w:rPr>
          <w:b/>
          <w:sz w:val="28"/>
          <w:szCs w:val="28"/>
        </w:rPr>
      </w:pPr>
      <w:r w:rsidRPr="00352E12">
        <w:rPr>
          <w:b/>
          <w:sz w:val="28"/>
          <w:szCs w:val="28"/>
        </w:rPr>
        <w:t>1. Общие положения</w:t>
      </w:r>
    </w:p>
    <w:p w:rsidR="00D16D94" w:rsidRPr="00352E12" w:rsidRDefault="00D16D94" w:rsidP="00240B13">
      <w:pPr>
        <w:pStyle w:val="af0"/>
        <w:spacing w:line="360" w:lineRule="auto"/>
        <w:ind w:right="4" w:firstLine="709"/>
        <w:jc w:val="both"/>
        <w:rPr>
          <w:sz w:val="28"/>
          <w:szCs w:val="28"/>
        </w:rPr>
      </w:pPr>
      <w:r w:rsidRPr="00352E12">
        <w:rPr>
          <w:sz w:val="28"/>
          <w:szCs w:val="28"/>
        </w:rPr>
        <w:t>1.</w:t>
      </w:r>
      <w:r w:rsidR="009F25C8" w:rsidRPr="00352E12">
        <w:rPr>
          <w:sz w:val="28"/>
          <w:szCs w:val="28"/>
        </w:rPr>
        <w:t>1.</w:t>
      </w:r>
      <w:r w:rsidRPr="00352E12">
        <w:rPr>
          <w:sz w:val="28"/>
          <w:szCs w:val="28"/>
        </w:rPr>
        <w:t xml:space="preserve"> Настоящие методические рекомендации по разработке и реализации муниципальных программ Хасынского муниципального округа Магаданской области (далее - Методические рекоменда</w:t>
      </w:r>
      <w:r w:rsidR="00240B13">
        <w:rPr>
          <w:sz w:val="28"/>
          <w:szCs w:val="28"/>
        </w:rPr>
        <w:t xml:space="preserve">ции) разработаны в соответствии </w:t>
      </w:r>
      <w:r w:rsidRPr="00352E12">
        <w:rPr>
          <w:sz w:val="28"/>
          <w:szCs w:val="28"/>
        </w:rPr>
        <w:t xml:space="preserve">с </w:t>
      </w:r>
      <w:r w:rsidR="008E5DCE">
        <w:rPr>
          <w:sz w:val="28"/>
          <w:szCs w:val="28"/>
        </w:rPr>
        <w:t>Положением о системе управления</w:t>
      </w:r>
      <w:r w:rsidRPr="00352E12">
        <w:rPr>
          <w:sz w:val="28"/>
          <w:szCs w:val="28"/>
        </w:rPr>
        <w:t xml:space="preserve"> муниципальны</w:t>
      </w:r>
      <w:r w:rsidR="008E5DCE">
        <w:rPr>
          <w:sz w:val="28"/>
          <w:szCs w:val="28"/>
        </w:rPr>
        <w:t xml:space="preserve">ми </w:t>
      </w:r>
      <w:r w:rsidRPr="00352E12">
        <w:rPr>
          <w:sz w:val="28"/>
          <w:szCs w:val="28"/>
        </w:rPr>
        <w:t>программ</w:t>
      </w:r>
      <w:r w:rsidR="008E5DCE">
        <w:rPr>
          <w:sz w:val="28"/>
          <w:szCs w:val="28"/>
        </w:rPr>
        <w:t>ами</w:t>
      </w:r>
      <w:r w:rsidRPr="00352E12">
        <w:rPr>
          <w:sz w:val="28"/>
          <w:szCs w:val="28"/>
        </w:rPr>
        <w:t xml:space="preserve"> Хасынского муниципального округа Магаданской области</w:t>
      </w:r>
      <w:r w:rsidRPr="007C74DB">
        <w:rPr>
          <w:sz w:val="28"/>
          <w:szCs w:val="28"/>
        </w:rPr>
        <w:t xml:space="preserve">, утвержденным постановлением Администрации Хасынского муниципального округа Магаданской области </w:t>
      </w:r>
      <w:r w:rsidR="001E0219" w:rsidRPr="007C74DB">
        <w:rPr>
          <w:sz w:val="28"/>
          <w:szCs w:val="28"/>
        </w:rPr>
        <w:t xml:space="preserve">от </w:t>
      </w:r>
      <w:r w:rsidR="007C74DB" w:rsidRPr="007C74DB">
        <w:rPr>
          <w:sz w:val="28"/>
          <w:szCs w:val="28"/>
        </w:rPr>
        <w:t>30.08.2024</w:t>
      </w:r>
      <w:r w:rsidR="001E0219" w:rsidRPr="007C74DB">
        <w:rPr>
          <w:sz w:val="28"/>
          <w:szCs w:val="28"/>
        </w:rPr>
        <w:t xml:space="preserve"> № </w:t>
      </w:r>
      <w:r w:rsidR="007C74DB" w:rsidRPr="007C74DB">
        <w:rPr>
          <w:sz w:val="28"/>
          <w:szCs w:val="28"/>
        </w:rPr>
        <w:t xml:space="preserve">309 </w:t>
      </w:r>
      <w:r w:rsidRPr="007C74DB">
        <w:rPr>
          <w:sz w:val="28"/>
          <w:szCs w:val="28"/>
        </w:rPr>
        <w:t>(далее - По</w:t>
      </w:r>
      <w:r w:rsidR="008E5DCE" w:rsidRPr="007C74DB">
        <w:rPr>
          <w:sz w:val="28"/>
          <w:szCs w:val="28"/>
        </w:rPr>
        <w:t>ло</w:t>
      </w:r>
      <w:r w:rsidR="008E5DCE">
        <w:rPr>
          <w:sz w:val="28"/>
          <w:szCs w:val="28"/>
        </w:rPr>
        <w:t>жение</w:t>
      </w:r>
      <w:r w:rsidRPr="00352E12">
        <w:rPr>
          <w:sz w:val="28"/>
          <w:szCs w:val="28"/>
        </w:rPr>
        <w:t xml:space="preserve">), в целях методического обеспечения процесса разработки и реализации </w:t>
      </w:r>
      <w:r w:rsidR="008F1893" w:rsidRPr="00352E12">
        <w:rPr>
          <w:sz w:val="28"/>
          <w:szCs w:val="28"/>
        </w:rPr>
        <w:t xml:space="preserve">муниципальных </w:t>
      </w:r>
      <w:r w:rsidRPr="00352E12">
        <w:rPr>
          <w:sz w:val="28"/>
          <w:szCs w:val="28"/>
        </w:rPr>
        <w:t xml:space="preserve">программ (комплексных программ) </w:t>
      </w:r>
      <w:r w:rsidR="008F1893" w:rsidRPr="00352E12">
        <w:rPr>
          <w:sz w:val="28"/>
          <w:szCs w:val="28"/>
        </w:rPr>
        <w:t>Хасынского муниципального округа Магаданской области</w:t>
      </w:r>
      <w:r w:rsidRPr="00352E12">
        <w:rPr>
          <w:sz w:val="28"/>
          <w:szCs w:val="28"/>
        </w:rPr>
        <w:t xml:space="preserve">. </w:t>
      </w:r>
    </w:p>
    <w:p w:rsidR="00294307" w:rsidRPr="00352E12" w:rsidRDefault="009F25C8" w:rsidP="00240B13">
      <w:pPr>
        <w:pStyle w:val="af0"/>
        <w:spacing w:line="360" w:lineRule="auto"/>
        <w:ind w:right="4" w:firstLine="709"/>
        <w:jc w:val="both"/>
        <w:rPr>
          <w:sz w:val="28"/>
          <w:szCs w:val="28"/>
        </w:rPr>
      </w:pPr>
      <w:r w:rsidRPr="00352E12">
        <w:rPr>
          <w:sz w:val="28"/>
          <w:szCs w:val="28"/>
        </w:rPr>
        <w:t>1.</w:t>
      </w:r>
      <w:r w:rsidR="00294307" w:rsidRPr="00352E12">
        <w:rPr>
          <w:sz w:val="28"/>
          <w:szCs w:val="28"/>
        </w:rPr>
        <w:t xml:space="preserve">2. </w:t>
      </w:r>
      <w:r w:rsidR="00606CD4" w:rsidRPr="00352E12">
        <w:rPr>
          <w:sz w:val="28"/>
          <w:szCs w:val="28"/>
        </w:rPr>
        <w:t>В соответствии с По</w:t>
      </w:r>
      <w:r w:rsidR="008E5DCE">
        <w:rPr>
          <w:sz w:val="28"/>
          <w:szCs w:val="28"/>
        </w:rPr>
        <w:t>ложением</w:t>
      </w:r>
      <w:r w:rsidR="00606CD4" w:rsidRPr="00352E12">
        <w:rPr>
          <w:sz w:val="28"/>
          <w:szCs w:val="28"/>
        </w:rPr>
        <w:t xml:space="preserve"> выделяются следующие типы</w:t>
      </w:r>
      <w:r w:rsidR="001E0219" w:rsidRPr="00352E12">
        <w:rPr>
          <w:sz w:val="28"/>
          <w:szCs w:val="28"/>
        </w:rPr>
        <w:t xml:space="preserve"> муниципальных программ:</w:t>
      </w:r>
    </w:p>
    <w:p w:rsidR="001E0219" w:rsidRDefault="001E0219" w:rsidP="00240B13">
      <w:pPr>
        <w:pStyle w:val="af0"/>
        <w:spacing w:line="360" w:lineRule="auto"/>
        <w:ind w:right="4" w:firstLine="709"/>
        <w:jc w:val="both"/>
        <w:rPr>
          <w:sz w:val="28"/>
          <w:szCs w:val="28"/>
        </w:rPr>
      </w:pPr>
      <w:r w:rsidRPr="00352E12">
        <w:rPr>
          <w:sz w:val="28"/>
          <w:szCs w:val="28"/>
        </w:rPr>
        <w:t>- муниципальная программа Хасынского муниципального округа Магаданской области, предметом которой является достижение приоритетов и целей государственной политики, в том числе национальных целей, в рамках отдельной отрасли или сферы социально-экономического развития Хасынского муниципального округа Магаданской области</w:t>
      </w:r>
      <w:r w:rsidR="00C10F51" w:rsidRPr="00352E12">
        <w:rPr>
          <w:sz w:val="28"/>
          <w:szCs w:val="28"/>
        </w:rPr>
        <w:t xml:space="preserve"> (далее - Хасынский муниципальный округ)</w:t>
      </w:r>
      <w:r w:rsidRPr="00352E12">
        <w:rPr>
          <w:sz w:val="28"/>
          <w:szCs w:val="28"/>
        </w:rPr>
        <w:t xml:space="preserve"> (далее - муниципальная программа);</w:t>
      </w:r>
    </w:p>
    <w:p w:rsidR="001E0219" w:rsidRPr="00352E12" w:rsidRDefault="001E0219" w:rsidP="00240B13">
      <w:pPr>
        <w:pStyle w:val="af0"/>
        <w:spacing w:line="360" w:lineRule="auto"/>
        <w:ind w:right="4" w:firstLine="709"/>
        <w:jc w:val="both"/>
        <w:rPr>
          <w:sz w:val="28"/>
          <w:szCs w:val="28"/>
        </w:rPr>
      </w:pPr>
      <w:r w:rsidRPr="00352E12">
        <w:rPr>
          <w:sz w:val="28"/>
          <w:szCs w:val="28"/>
        </w:rPr>
        <w:t>-</w:t>
      </w:r>
      <w:r w:rsidR="00240B13">
        <w:rPr>
          <w:b/>
          <w:sz w:val="28"/>
          <w:szCs w:val="28"/>
        </w:rPr>
        <w:t xml:space="preserve"> </w:t>
      </w:r>
      <w:r w:rsidRPr="00352E12">
        <w:rPr>
          <w:sz w:val="28"/>
          <w:szCs w:val="28"/>
        </w:rPr>
        <w:t xml:space="preserve">муниципальная программа Хасынского муниципального округа, предметом которой является достижение приоритетов и целей муниципальной </w:t>
      </w:r>
      <w:r w:rsidRPr="00352E12">
        <w:rPr>
          <w:sz w:val="28"/>
          <w:szCs w:val="28"/>
        </w:rPr>
        <w:lastRenderedPageBreak/>
        <w:t xml:space="preserve">политики межотраслевого и (или) территориального характера, в том числе национальных целей, затрагивающих сферы реализации нескольких муниципальных программ (далее - комплексная программа). </w:t>
      </w:r>
    </w:p>
    <w:p w:rsidR="00C648FF" w:rsidRPr="00352E12" w:rsidRDefault="009F25C8" w:rsidP="00240B13">
      <w:pPr>
        <w:pStyle w:val="af0"/>
        <w:spacing w:line="360" w:lineRule="auto"/>
        <w:ind w:right="4" w:firstLine="709"/>
        <w:jc w:val="both"/>
        <w:rPr>
          <w:sz w:val="28"/>
          <w:szCs w:val="28"/>
        </w:rPr>
      </w:pPr>
      <w:r w:rsidRPr="00352E12">
        <w:rPr>
          <w:sz w:val="28"/>
          <w:szCs w:val="28"/>
        </w:rPr>
        <w:t>1.</w:t>
      </w:r>
      <w:r w:rsidR="00C13AC8" w:rsidRPr="00352E12">
        <w:rPr>
          <w:sz w:val="28"/>
          <w:szCs w:val="28"/>
        </w:rPr>
        <w:t xml:space="preserve">3. Методические рекомендации устанавливают формы и требования к документам, разрабатываемым при формировании и реализации </w:t>
      </w:r>
      <w:r w:rsidR="001F66A6" w:rsidRPr="00352E12">
        <w:rPr>
          <w:sz w:val="28"/>
          <w:szCs w:val="28"/>
        </w:rPr>
        <w:t xml:space="preserve">муниципальных </w:t>
      </w:r>
      <w:r w:rsidR="00C13AC8" w:rsidRPr="00352E12">
        <w:rPr>
          <w:sz w:val="28"/>
          <w:szCs w:val="28"/>
        </w:rPr>
        <w:t xml:space="preserve">программ (комплексных программ) и их структурных элементов, за исключением </w:t>
      </w:r>
      <w:r w:rsidR="001F66A6" w:rsidRPr="00352E12">
        <w:rPr>
          <w:sz w:val="28"/>
          <w:szCs w:val="28"/>
        </w:rPr>
        <w:t>муниципальных</w:t>
      </w:r>
      <w:r w:rsidR="00C13AC8" w:rsidRPr="00352E12">
        <w:rPr>
          <w:sz w:val="28"/>
          <w:szCs w:val="28"/>
        </w:rPr>
        <w:t xml:space="preserve"> </w:t>
      </w:r>
      <w:r w:rsidR="001F66A6" w:rsidRPr="00352E12">
        <w:rPr>
          <w:sz w:val="28"/>
          <w:szCs w:val="28"/>
        </w:rPr>
        <w:t xml:space="preserve">проектов, муниципальных </w:t>
      </w:r>
      <w:r w:rsidR="00C13AC8" w:rsidRPr="00352E12">
        <w:rPr>
          <w:sz w:val="28"/>
          <w:szCs w:val="28"/>
        </w:rPr>
        <w:t xml:space="preserve">проектов, не входящих в </w:t>
      </w:r>
      <w:r w:rsidR="001F66A6" w:rsidRPr="00352E12">
        <w:rPr>
          <w:sz w:val="28"/>
          <w:szCs w:val="28"/>
        </w:rPr>
        <w:t>региональные проекты</w:t>
      </w:r>
      <w:r w:rsidR="00C13AC8" w:rsidRPr="00352E12">
        <w:rPr>
          <w:sz w:val="28"/>
          <w:szCs w:val="28"/>
        </w:rPr>
        <w:t xml:space="preserve">, </w:t>
      </w:r>
      <w:r w:rsidR="001F66A6" w:rsidRPr="00352E12">
        <w:rPr>
          <w:sz w:val="28"/>
          <w:szCs w:val="28"/>
        </w:rPr>
        <w:t>муниципальных</w:t>
      </w:r>
      <w:r w:rsidR="00C13AC8" w:rsidRPr="00352E12">
        <w:rPr>
          <w:sz w:val="28"/>
          <w:szCs w:val="28"/>
        </w:rPr>
        <w:t xml:space="preserve"> проектов, </w:t>
      </w:r>
      <w:r w:rsidR="00595058" w:rsidRPr="00352E12">
        <w:rPr>
          <w:sz w:val="28"/>
          <w:szCs w:val="28"/>
        </w:rPr>
        <w:t xml:space="preserve">не входящих в национальные проекты, </w:t>
      </w:r>
      <w:r w:rsidR="00C13AC8" w:rsidRPr="00352E12">
        <w:rPr>
          <w:sz w:val="28"/>
          <w:szCs w:val="28"/>
        </w:rPr>
        <w:t>а также документов, формы которых определяются в соответствии с</w:t>
      </w:r>
      <w:r w:rsidR="00595058" w:rsidRPr="00352E12">
        <w:rPr>
          <w:sz w:val="28"/>
          <w:szCs w:val="28"/>
        </w:rPr>
        <w:t xml:space="preserve"> иными</w:t>
      </w:r>
      <w:r w:rsidR="00C13AC8" w:rsidRPr="00352E12">
        <w:rPr>
          <w:sz w:val="28"/>
          <w:szCs w:val="28"/>
        </w:rPr>
        <w:t xml:space="preserve"> нормативными правовыми актами </w:t>
      </w:r>
      <w:r w:rsidR="001F66A6" w:rsidRPr="00352E12">
        <w:rPr>
          <w:sz w:val="28"/>
          <w:szCs w:val="28"/>
        </w:rPr>
        <w:t>Хасынского муниципального округа</w:t>
      </w:r>
      <w:r w:rsidR="00C13AC8" w:rsidRPr="00352E12">
        <w:rPr>
          <w:sz w:val="28"/>
          <w:szCs w:val="28"/>
        </w:rPr>
        <w:t>.</w:t>
      </w:r>
    </w:p>
    <w:p w:rsidR="002979B6" w:rsidRDefault="009F25C8" w:rsidP="00240B13">
      <w:pPr>
        <w:pStyle w:val="af0"/>
        <w:spacing w:line="360" w:lineRule="auto"/>
        <w:ind w:right="4" w:firstLine="709"/>
        <w:jc w:val="both"/>
        <w:rPr>
          <w:sz w:val="28"/>
          <w:szCs w:val="28"/>
        </w:rPr>
      </w:pPr>
      <w:r w:rsidRPr="00352E12">
        <w:rPr>
          <w:sz w:val="28"/>
          <w:szCs w:val="28"/>
        </w:rPr>
        <w:t>1.</w:t>
      </w:r>
      <w:r w:rsidR="002979B6">
        <w:rPr>
          <w:sz w:val="28"/>
          <w:szCs w:val="28"/>
        </w:rPr>
        <w:t xml:space="preserve">4. </w:t>
      </w:r>
      <w:r w:rsidR="002979B6" w:rsidRPr="002979B6">
        <w:rPr>
          <w:sz w:val="28"/>
          <w:szCs w:val="28"/>
        </w:rPr>
        <w:t xml:space="preserve">Формирование </w:t>
      </w:r>
      <w:r w:rsidR="002979B6">
        <w:rPr>
          <w:sz w:val="28"/>
          <w:szCs w:val="28"/>
        </w:rPr>
        <w:t>муниципальных</w:t>
      </w:r>
      <w:r w:rsidR="002979B6" w:rsidRPr="002979B6">
        <w:rPr>
          <w:sz w:val="28"/>
          <w:szCs w:val="28"/>
        </w:rPr>
        <w:t xml:space="preserve"> проектов, а также документов, разрабатываемых при формировании и</w:t>
      </w:r>
      <w:r w:rsidR="002979B6">
        <w:rPr>
          <w:sz w:val="28"/>
          <w:szCs w:val="28"/>
        </w:rPr>
        <w:t xml:space="preserve"> </w:t>
      </w:r>
      <w:r w:rsidR="002979B6" w:rsidRPr="002979B6">
        <w:rPr>
          <w:sz w:val="28"/>
          <w:szCs w:val="28"/>
        </w:rPr>
        <w:t>реализации таких проектов,</w:t>
      </w:r>
      <w:r w:rsidR="002979B6">
        <w:rPr>
          <w:sz w:val="28"/>
          <w:szCs w:val="28"/>
        </w:rPr>
        <w:t xml:space="preserve"> о</w:t>
      </w:r>
      <w:r w:rsidR="002979B6" w:rsidRPr="002979B6">
        <w:rPr>
          <w:sz w:val="28"/>
          <w:szCs w:val="28"/>
        </w:rPr>
        <w:t>существляется в соответствии с Положением об</w:t>
      </w:r>
      <w:r w:rsidR="002979B6">
        <w:rPr>
          <w:sz w:val="28"/>
          <w:szCs w:val="28"/>
        </w:rPr>
        <w:t xml:space="preserve"> </w:t>
      </w:r>
      <w:r w:rsidR="002979B6" w:rsidRPr="002979B6">
        <w:rPr>
          <w:sz w:val="28"/>
          <w:szCs w:val="28"/>
        </w:rPr>
        <w:t xml:space="preserve">организации проектной деятельности в </w:t>
      </w:r>
      <w:r w:rsidR="002979B6">
        <w:rPr>
          <w:sz w:val="28"/>
          <w:szCs w:val="28"/>
        </w:rPr>
        <w:t>Хасынском муниципальном округе, утверждаемым постановлением</w:t>
      </w:r>
      <w:r w:rsidR="002979B6" w:rsidRPr="002979B6">
        <w:rPr>
          <w:sz w:val="28"/>
          <w:szCs w:val="28"/>
        </w:rPr>
        <w:t xml:space="preserve"> </w:t>
      </w:r>
      <w:r w:rsidR="002979B6">
        <w:rPr>
          <w:sz w:val="28"/>
          <w:szCs w:val="28"/>
        </w:rPr>
        <w:t xml:space="preserve">Администрации Хасынского муниципального округа Магаданской области. </w:t>
      </w:r>
    </w:p>
    <w:p w:rsidR="00C648FF" w:rsidRPr="00352E12" w:rsidRDefault="002979B6" w:rsidP="00240B13">
      <w:pPr>
        <w:pStyle w:val="af0"/>
        <w:spacing w:line="360" w:lineRule="auto"/>
        <w:ind w:right="4" w:firstLine="709"/>
        <w:jc w:val="both"/>
        <w:rPr>
          <w:sz w:val="28"/>
          <w:szCs w:val="28"/>
        </w:rPr>
      </w:pPr>
      <w:r>
        <w:rPr>
          <w:sz w:val="28"/>
          <w:szCs w:val="28"/>
        </w:rPr>
        <w:t xml:space="preserve">1.5. </w:t>
      </w:r>
      <w:r w:rsidR="00C648FF" w:rsidRPr="00352E12">
        <w:rPr>
          <w:sz w:val="28"/>
          <w:szCs w:val="28"/>
        </w:rPr>
        <w:t>Понятия, используемые в настоящих Методических рекомендациях, соответствуют определениям, установленным в По</w:t>
      </w:r>
      <w:r>
        <w:rPr>
          <w:sz w:val="28"/>
          <w:szCs w:val="28"/>
        </w:rPr>
        <w:t>ложении</w:t>
      </w:r>
      <w:r w:rsidR="00C648FF" w:rsidRPr="00352E12">
        <w:rPr>
          <w:sz w:val="28"/>
          <w:szCs w:val="28"/>
        </w:rPr>
        <w:t>.</w:t>
      </w:r>
    </w:p>
    <w:p w:rsidR="00C648FF" w:rsidRPr="00352E12" w:rsidRDefault="00C648FF" w:rsidP="00240B13">
      <w:pPr>
        <w:pStyle w:val="af0"/>
        <w:spacing w:line="360" w:lineRule="auto"/>
        <w:ind w:right="4" w:firstLine="709"/>
        <w:jc w:val="both"/>
        <w:rPr>
          <w:sz w:val="28"/>
          <w:szCs w:val="28"/>
        </w:rPr>
      </w:pPr>
      <w:r w:rsidRPr="00352E12">
        <w:rPr>
          <w:sz w:val="28"/>
          <w:szCs w:val="28"/>
        </w:rPr>
        <w:t xml:space="preserve">Для целей Методических рекомендаций с учетом Порядка используются следующие понятия: </w:t>
      </w:r>
    </w:p>
    <w:p w:rsidR="00C648FF" w:rsidRPr="00352E12" w:rsidRDefault="00590714" w:rsidP="00240B13">
      <w:pPr>
        <w:autoSpaceDE w:val="0"/>
        <w:autoSpaceDN w:val="0"/>
        <w:adjustRightInd w:val="0"/>
        <w:spacing w:line="360" w:lineRule="auto"/>
        <w:ind w:firstLine="709"/>
        <w:jc w:val="both"/>
        <w:rPr>
          <w:sz w:val="28"/>
          <w:szCs w:val="28"/>
        </w:rPr>
      </w:pPr>
      <w:r w:rsidRPr="00352E12">
        <w:rPr>
          <w:sz w:val="28"/>
          <w:szCs w:val="28"/>
        </w:rPr>
        <w:t xml:space="preserve">- </w:t>
      </w:r>
      <w:r w:rsidR="00C648FF" w:rsidRPr="00352E12">
        <w:rPr>
          <w:sz w:val="28"/>
          <w:szCs w:val="28"/>
        </w:rPr>
        <w:t xml:space="preserve">национальная цель - национальная цель развития Российской Федерации, определенная Указом Президента Российской Федерации </w:t>
      </w:r>
      <w:r w:rsidR="00240B13">
        <w:rPr>
          <w:sz w:val="28"/>
          <w:szCs w:val="28"/>
        </w:rPr>
        <w:t xml:space="preserve">                         </w:t>
      </w:r>
      <w:r w:rsidR="00C648FF" w:rsidRPr="00352E12">
        <w:rPr>
          <w:sz w:val="28"/>
          <w:szCs w:val="28"/>
        </w:rPr>
        <w:t xml:space="preserve">от </w:t>
      </w:r>
      <w:r w:rsidR="000C75D0">
        <w:rPr>
          <w:sz w:val="28"/>
          <w:szCs w:val="28"/>
        </w:rPr>
        <w:t>07</w:t>
      </w:r>
      <w:r w:rsidR="00C648FF" w:rsidRPr="00352E12">
        <w:rPr>
          <w:sz w:val="28"/>
          <w:szCs w:val="28"/>
        </w:rPr>
        <w:t>.0</w:t>
      </w:r>
      <w:r w:rsidR="000C75D0">
        <w:rPr>
          <w:sz w:val="28"/>
          <w:szCs w:val="28"/>
        </w:rPr>
        <w:t>5</w:t>
      </w:r>
      <w:r w:rsidR="00C648FF" w:rsidRPr="00352E12">
        <w:rPr>
          <w:sz w:val="28"/>
          <w:szCs w:val="28"/>
        </w:rPr>
        <w:t>.202</w:t>
      </w:r>
      <w:r w:rsidR="000C75D0">
        <w:rPr>
          <w:sz w:val="28"/>
          <w:szCs w:val="28"/>
        </w:rPr>
        <w:t>4</w:t>
      </w:r>
      <w:r w:rsidR="00C648FF" w:rsidRPr="00352E12">
        <w:rPr>
          <w:sz w:val="28"/>
          <w:szCs w:val="28"/>
        </w:rPr>
        <w:t xml:space="preserve"> № </w:t>
      </w:r>
      <w:r w:rsidR="000C75D0">
        <w:rPr>
          <w:sz w:val="28"/>
          <w:szCs w:val="28"/>
        </w:rPr>
        <w:t>309</w:t>
      </w:r>
      <w:r w:rsidR="00C648FF" w:rsidRPr="00352E12">
        <w:rPr>
          <w:sz w:val="28"/>
          <w:szCs w:val="28"/>
        </w:rPr>
        <w:t xml:space="preserve"> «</w:t>
      </w:r>
      <w:r w:rsidR="000C75D0">
        <w:rPr>
          <w:rFonts w:eastAsia="Calibri"/>
          <w:sz w:val="28"/>
          <w:szCs w:val="28"/>
        </w:rPr>
        <w:t>О национальных целях развития Российской Федерации на период до 2030 года и на перспективу до 2036 года</w:t>
      </w:r>
      <w:r w:rsidR="00C648FF" w:rsidRPr="00352E12">
        <w:rPr>
          <w:sz w:val="28"/>
          <w:szCs w:val="28"/>
        </w:rPr>
        <w:t>» (далее - Указ);</w:t>
      </w:r>
    </w:p>
    <w:p w:rsidR="00590714" w:rsidRDefault="00590714" w:rsidP="00240B13">
      <w:pPr>
        <w:pStyle w:val="af0"/>
        <w:spacing w:line="360" w:lineRule="auto"/>
        <w:ind w:right="4" w:firstLine="709"/>
        <w:jc w:val="both"/>
        <w:rPr>
          <w:sz w:val="28"/>
          <w:szCs w:val="28"/>
        </w:rPr>
      </w:pPr>
      <w:r w:rsidRPr="00352E12">
        <w:rPr>
          <w:sz w:val="28"/>
          <w:szCs w:val="28"/>
        </w:rPr>
        <w:t xml:space="preserve">- </w:t>
      </w:r>
      <w:r w:rsidR="00C648FF" w:rsidRPr="00352E12">
        <w:rPr>
          <w:sz w:val="28"/>
          <w:szCs w:val="28"/>
        </w:rPr>
        <w:t>целевой показатель национальной цели -</w:t>
      </w:r>
      <w:r w:rsidRPr="00352E12">
        <w:rPr>
          <w:sz w:val="28"/>
          <w:szCs w:val="28"/>
        </w:rPr>
        <w:t xml:space="preserve"> </w:t>
      </w:r>
      <w:r w:rsidR="00C648FF" w:rsidRPr="00352E12">
        <w:rPr>
          <w:sz w:val="28"/>
          <w:szCs w:val="28"/>
        </w:rPr>
        <w:t xml:space="preserve">показатель характеризующий достижение национальной цели, определенный Указом; </w:t>
      </w:r>
    </w:p>
    <w:p w:rsidR="00590714" w:rsidRPr="00352E12" w:rsidRDefault="00590714" w:rsidP="00240B13">
      <w:pPr>
        <w:pStyle w:val="af0"/>
        <w:spacing w:line="360" w:lineRule="auto"/>
        <w:ind w:right="4" w:firstLine="709"/>
        <w:jc w:val="both"/>
        <w:rPr>
          <w:sz w:val="28"/>
          <w:szCs w:val="28"/>
        </w:rPr>
      </w:pPr>
      <w:r w:rsidRPr="00352E12">
        <w:rPr>
          <w:sz w:val="28"/>
          <w:szCs w:val="28"/>
        </w:rPr>
        <w:t xml:space="preserve">- </w:t>
      </w:r>
      <w:r w:rsidR="00C648FF" w:rsidRPr="00352E12">
        <w:rPr>
          <w:sz w:val="28"/>
          <w:szCs w:val="28"/>
        </w:rPr>
        <w:t xml:space="preserve">цель </w:t>
      </w:r>
      <w:r w:rsidRPr="00352E12">
        <w:rPr>
          <w:sz w:val="28"/>
          <w:szCs w:val="28"/>
        </w:rPr>
        <w:t xml:space="preserve">муниципальной </w:t>
      </w:r>
      <w:r w:rsidR="00C648FF" w:rsidRPr="00352E12">
        <w:rPr>
          <w:sz w:val="28"/>
          <w:szCs w:val="28"/>
        </w:rPr>
        <w:t>пр</w:t>
      </w:r>
      <w:r w:rsidR="00BB605D" w:rsidRPr="00352E12">
        <w:rPr>
          <w:sz w:val="28"/>
          <w:szCs w:val="28"/>
        </w:rPr>
        <w:t xml:space="preserve">ограммы (комплексной программы) </w:t>
      </w:r>
      <w:r w:rsidR="00240B13">
        <w:rPr>
          <w:sz w:val="28"/>
          <w:szCs w:val="28"/>
        </w:rPr>
        <w:t>-</w:t>
      </w:r>
      <w:r w:rsidR="00BB605D" w:rsidRPr="00352E12">
        <w:rPr>
          <w:sz w:val="28"/>
          <w:szCs w:val="28"/>
        </w:rPr>
        <w:t xml:space="preserve"> </w:t>
      </w:r>
      <w:r w:rsidR="00C648FF" w:rsidRPr="00352E12">
        <w:rPr>
          <w:sz w:val="28"/>
          <w:szCs w:val="28"/>
        </w:rPr>
        <w:t>социальный, экономический или иной общественно значимый или</w:t>
      </w:r>
      <w:r w:rsidRPr="00352E12">
        <w:rPr>
          <w:sz w:val="28"/>
          <w:szCs w:val="28"/>
        </w:rPr>
        <w:t xml:space="preserve"> общественно понятный эффект от реализации муниципальной программы </w:t>
      </w:r>
      <w:r w:rsidRPr="00352E12">
        <w:rPr>
          <w:sz w:val="28"/>
          <w:szCs w:val="28"/>
        </w:rPr>
        <w:lastRenderedPageBreak/>
        <w:t>(комплексной программы) на момент окончания реализации этой муниципальной программы</w:t>
      </w:r>
      <w:r w:rsidR="00C14DC6">
        <w:rPr>
          <w:sz w:val="28"/>
          <w:szCs w:val="28"/>
        </w:rPr>
        <w:t xml:space="preserve"> (комплексной программы)</w:t>
      </w:r>
      <w:r w:rsidRPr="00352E12">
        <w:rPr>
          <w:sz w:val="28"/>
          <w:szCs w:val="28"/>
        </w:rPr>
        <w:t>;</w:t>
      </w:r>
    </w:p>
    <w:p w:rsidR="00C10F51" w:rsidRPr="00352E12" w:rsidRDefault="00590714" w:rsidP="00240B13">
      <w:pPr>
        <w:pStyle w:val="af0"/>
        <w:spacing w:line="360" w:lineRule="auto"/>
        <w:ind w:right="4" w:firstLine="709"/>
        <w:jc w:val="both"/>
        <w:rPr>
          <w:sz w:val="28"/>
          <w:szCs w:val="28"/>
        </w:rPr>
      </w:pPr>
      <w:r w:rsidRPr="00352E12">
        <w:rPr>
          <w:sz w:val="28"/>
          <w:szCs w:val="28"/>
        </w:rPr>
        <w:t xml:space="preserve">- показатель муниципальной программы (комплексной программы) - количественно измеримый показатель, характеризующий достижение целей </w:t>
      </w:r>
      <w:r w:rsidR="00C10F51" w:rsidRPr="00352E12">
        <w:rPr>
          <w:sz w:val="28"/>
          <w:szCs w:val="28"/>
        </w:rPr>
        <w:t>муниципальной</w:t>
      </w:r>
      <w:r w:rsidRPr="00352E12">
        <w:rPr>
          <w:sz w:val="28"/>
          <w:szCs w:val="28"/>
        </w:rPr>
        <w:t xml:space="preserve"> программы (комплексной программы) и отражающий конечные общественно значимые социально-экономические эффекты от реализации </w:t>
      </w:r>
      <w:r w:rsidR="00C10F51" w:rsidRPr="00352E12">
        <w:rPr>
          <w:sz w:val="28"/>
          <w:szCs w:val="28"/>
        </w:rPr>
        <w:t>муниципальной</w:t>
      </w:r>
      <w:r w:rsidRPr="00352E12">
        <w:rPr>
          <w:sz w:val="28"/>
          <w:szCs w:val="28"/>
        </w:rPr>
        <w:t xml:space="preserve"> программы (комплексной программы); </w:t>
      </w:r>
    </w:p>
    <w:p w:rsidR="00BB605D" w:rsidRPr="00352E12" w:rsidRDefault="00BB605D" w:rsidP="00240B13">
      <w:pPr>
        <w:pStyle w:val="af0"/>
        <w:spacing w:line="360" w:lineRule="auto"/>
        <w:ind w:right="4" w:firstLine="709"/>
        <w:jc w:val="both"/>
        <w:rPr>
          <w:sz w:val="28"/>
          <w:szCs w:val="28"/>
        </w:rPr>
      </w:pPr>
      <w:r w:rsidRPr="00352E12">
        <w:rPr>
          <w:sz w:val="28"/>
          <w:szCs w:val="28"/>
        </w:rPr>
        <w:t>- прокси-показатель - дополнительный показатель муниципальной программы (комплексной программы) или ее структурного элемента, отражающий динамику основного показателя, но имеющий более частую периодичность расчета;</w:t>
      </w:r>
    </w:p>
    <w:p w:rsidR="00BB605D" w:rsidRDefault="00BB605D" w:rsidP="00240B13">
      <w:pPr>
        <w:pStyle w:val="af0"/>
        <w:spacing w:line="360" w:lineRule="auto"/>
        <w:ind w:right="4" w:firstLine="709"/>
        <w:jc w:val="both"/>
        <w:rPr>
          <w:sz w:val="28"/>
          <w:szCs w:val="28"/>
        </w:rPr>
      </w:pPr>
      <w:r w:rsidRPr="00352E12">
        <w:rPr>
          <w:sz w:val="28"/>
          <w:szCs w:val="28"/>
        </w:rPr>
        <w:t>- базовое значение показателя - фактическое значение показателя за год, предшествующий году разработки муниципальной</w:t>
      </w:r>
      <w:r w:rsidR="00632789">
        <w:rPr>
          <w:sz w:val="28"/>
          <w:szCs w:val="28"/>
        </w:rPr>
        <w:t xml:space="preserve"> программы</w:t>
      </w:r>
      <w:r w:rsidR="00C14DC6">
        <w:rPr>
          <w:sz w:val="28"/>
          <w:szCs w:val="28"/>
        </w:rPr>
        <w:t xml:space="preserve"> </w:t>
      </w:r>
      <w:r w:rsidR="00C14DC6" w:rsidRPr="00C14DC6">
        <w:rPr>
          <w:sz w:val="28"/>
          <w:szCs w:val="28"/>
        </w:rPr>
        <w:t>(комплексной программы)</w:t>
      </w:r>
      <w:r w:rsidR="00632789">
        <w:rPr>
          <w:sz w:val="28"/>
          <w:szCs w:val="28"/>
        </w:rPr>
        <w:t xml:space="preserve"> </w:t>
      </w:r>
      <w:r w:rsidRPr="00352E12">
        <w:rPr>
          <w:sz w:val="28"/>
          <w:szCs w:val="28"/>
        </w:rPr>
        <w:t>или отдельного структурного элемента муниципальной программы</w:t>
      </w:r>
      <w:r w:rsidR="00C14DC6">
        <w:rPr>
          <w:sz w:val="28"/>
          <w:szCs w:val="28"/>
        </w:rPr>
        <w:t xml:space="preserve"> </w:t>
      </w:r>
      <w:r w:rsidR="00C14DC6" w:rsidRPr="00352E12">
        <w:rPr>
          <w:sz w:val="28"/>
          <w:szCs w:val="28"/>
        </w:rPr>
        <w:t>(комплексной программы)</w:t>
      </w:r>
      <w:r w:rsidRPr="00352E12">
        <w:rPr>
          <w:sz w:val="28"/>
          <w:szCs w:val="28"/>
        </w:rPr>
        <w:t>, начало реализации которого не совпадает с началом реализации самой муниципальной программы (комплексной программы), на основании данных официального статистического наблюдения или рассчитанное по методикам, утвержденным федеральными органами исполнительной власти, органами исполнительной власти Магаданской области, органами местного самоуправления Хасынского муниципального округа Магаданской области</w:t>
      </w:r>
      <w:r w:rsidR="00C25818" w:rsidRPr="00352E12">
        <w:rPr>
          <w:sz w:val="28"/>
          <w:szCs w:val="28"/>
        </w:rPr>
        <w:t xml:space="preserve"> </w:t>
      </w:r>
      <w:r w:rsidRPr="00352E12">
        <w:rPr>
          <w:sz w:val="28"/>
          <w:szCs w:val="28"/>
        </w:rPr>
        <w:t xml:space="preserve">(ответственными исполнителями, соисполнителями и участниками </w:t>
      </w:r>
      <w:r w:rsidR="00C25818" w:rsidRPr="00352E12">
        <w:rPr>
          <w:sz w:val="28"/>
          <w:szCs w:val="28"/>
        </w:rPr>
        <w:t>муниципальной</w:t>
      </w:r>
      <w:r w:rsidRPr="00352E12">
        <w:rPr>
          <w:sz w:val="28"/>
          <w:szCs w:val="28"/>
        </w:rPr>
        <w:t xml:space="preserve"> программы</w:t>
      </w:r>
      <w:r w:rsidR="00C14DC6">
        <w:rPr>
          <w:sz w:val="28"/>
          <w:szCs w:val="28"/>
        </w:rPr>
        <w:t xml:space="preserve"> </w:t>
      </w:r>
      <w:r w:rsidR="00C14DC6" w:rsidRPr="00352E12">
        <w:rPr>
          <w:sz w:val="28"/>
          <w:szCs w:val="28"/>
        </w:rPr>
        <w:t>(комплексной программы)</w:t>
      </w:r>
      <w:r w:rsidR="00C25818" w:rsidRPr="00352E12">
        <w:rPr>
          <w:sz w:val="28"/>
          <w:szCs w:val="28"/>
        </w:rPr>
        <w:t xml:space="preserve">. </w:t>
      </w:r>
      <w:r w:rsidRPr="00352E12">
        <w:rPr>
          <w:sz w:val="28"/>
          <w:szCs w:val="28"/>
        </w:rPr>
        <w:t xml:space="preserve">В случае отсутствия указанных данных в качестве базового значения может быть использовано плановое (прогнозное) значение показателя на год разработки проекта </w:t>
      </w:r>
      <w:r w:rsidR="00C25818" w:rsidRPr="00352E12">
        <w:rPr>
          <w:sz w:val="28"/>
          <w:szCs w:val="28"/>
        </w:rPr>
        <w:t>муниципальной</w:t>
      </w:r>
      <w:r w:rsidRPr="00352E12">
        <w:rPr>
          <w:sz w:val="28"/>
          <w:szCs w:val="28"/>
        </w:rPr>
        <w:t xml:space="preserve"> программы</w:t>
      </w:r>
      <w:r w:rsidR="00C14DC6">
        <w:rPr>
          <w:sz w:val="28"/>
          <w:szCs w:val="28"/>
        </w:rPr>
        <w:t xml:space="preserve"> </w:t>
      </w:r>
      <w:r w:rsidR="00C14DC6" w:rsidRPr="00352E12">
        <w:rPr>
          <w:sz w:val="28"/>
          <w:szCs w:val="28"/>
        </w:rPr>
        <w:t>(комплексной программы)</w:t>
      </w:r>
      <w:r w:rsidRPr="00352E12">
        <w:rPr>
          <w:sz w:val="28"/>
          <w:szCs w:val="28"/>
        </w:rPr>
        <w:t>;</w:t>
      </w:r>
    </w:p>
    <w:p w:rsidR="00590714" w:rsidRPr="00352E12" w:rsidRDefault="00C10F51" w:rsidP="00240B13">
      <w:pPr>
        <w:pStyle w:val="af0"/>
        <w:spacing w:line="360" w:lineRule="auto"/>
        <w:ind w:right="4" w:firstLine="709"/>
        <w:jc w:val="both"/>
        <w:rPr>
          <w:sz w:val="28"/>
          <w:szCs w:val="28"/>
        </w:rPr>
      </w:pPr>
      <w:r w:rsidRPr="00352E12">
        <w:rPr>
          <w:sz w:val="28"/>
          <w:szCs w:val="28"/>
        </w:rPr>
        <w:t xml:space="preserve">- </w:t>
      </w:r>
      <w:r w:rsidR="00590714" w:rsidRPr="00352E12">
        <w:rPr>
          <w:sz w:val="28"/>
          <w:szCs w:val="28"/>
        </w:rPr>
        <w:t>задача структурного</w:t>
      </w:r>
      <w:r w:rsidRPr="00352E12">
        <w:rPr>
          <w:sz w:val="28"/>
          <w:szCs w:val="28"/>
        </w:rPr>
        <w:t xml:space="preserve"> </w:t>
      </w:r>
      <w:r w:rsidR="00590714" w:rsidRPr="00352E12">
        <w:rPr>
          <w:sz w:val="28"/>
          <w:szCs w:val="28"/>
        </w:rPr>
        <w:t xml:space="preserve">элемента </w:t>
      </w:r>
      <w:r w:rsidRPr="00352E12">
        <w:rPr>
          <w:sz w:val="28"/>
          <w:szCs w:val="28"/>
        </w:rPr>
        <w:t xml:space="preserve">муниципальной </w:t>
      </w:r>
      <w:r w:rsidR="00590714" w:rsidRPr="00352E12">
        <w:rPr>
          <w:sz w:val="28"/>
          <w:szCs w:val="28"/>
        </w:rPr>
        <w:t>программы</w:t>
      </w:r>
      <w:r w:rsidR="00C14DC6">
        <w:rPr>
          <w:sz w:val="28"/>
          <w:szCs w:val="28"/>
        </w:rPr>
        <w:t xml:space="preserve"> </w:t>
      </w:r>
      <w:r w:rsidR="00C14DC6" w:rsidRPr="00352E12">
        <w:rPr>
          <w:sz w:val="28"/>
          <w:szCs w:val="28"/>
        </w:rPr>
        <w:t>(комплексной программы)</w:t>
      </w:r>
      <w:r w:rsidR="00590714" w:rsidRPr="00352E12">
        <w:rPr>
          <w:sz w:val="28"/>
          <w:szCs w:val="28"/>
        </w:rPr>
        <w:t xml:space="preserve"> </w:t>
      </w:r>
      <w:r w:rsidR="00632789">
        <w:rPr>
          <w:sz w:val="28"/>
          <w:szCs w:val="28"/>
        </w:rPr>
        <w:t>-</w:t>
      </w:r>
      <w:r w:rsidR="00590714" w:rsidRPr="00352E12">
        <w:rPr>
          <w:sz w:val="28"/>
          <w:szCs w:val="28"/>
        </w:rPr>
        <w:t xml:space="preserve"> результат, итог деятельности, направленный на достижение изменений в</w:t>
      </w:r>
      <w:r w:rsidR="00C25818" w:rsidRPr="00352E12">
        <w:rPr>
          <w:sz w:val="28"/>
          <w:szCs w:val="28"/>
        </w:rPr>
        <w:t xml:space="preserve"> социально-экономической сфере </w:t>
      </w:r>
      <w:r w:rsidRPr="00352E12">
        <w:rPr>
          <w:sz w:val="28"/>
          <w:szCs w:val="28"/>
        </w:rPr>
        <w:t>Хасынского муниципального округа</w:t>
      </w:r>
      <w:r w:rsidR="00590714" w:rsidRPr="00352E12">
        <w:rPr>
          <w:sz w:val="28"/>
          <w:szCs w:val="28"/>
        </w:rPr>
        <w:t xml:space="preserve">; </w:t>
      </w:r>
    </w:p>
    <w:p w:rsidR="00137B39" w:rsidRPr="00377BB7" w:rsidRDefault="00C10F51" w:rsidP="00240B13">
      <w:pPr>
        <w:pStyle w:val="af0"/>
        <w:spacing w:line="360" w:lineRule="auto"/>
        <w:ind w:right="4" w:firstLine="709"/>
        <w:jc w:val="both"/>
        <w:rPr>
          <w:sz w:val="28"/>
          <w:szCs w:val="28"/>
        </w:rPr>
      </w:pPr>
      <w:r w:rsidRPr="00352E12">
        <w:rPr>
          <w:sz w:val="28"/>
          <w:szCs w:val="28"/>
        </w:rPr>
        <w:lastRenderedPageBreak/>
        <w:t xml:space="preserve">- </w:t>
      </w:r>
      <w:r w:rsidR="00606C2D">
        <w:rPr>
          <w:sz w:val="28"/>
          <w:szCs w:val="28"/>
        </w:rPr>
        <w:t>муниципальный проект</w:t>
      </w:r>
      <w:r w:rsidR="00590714" w:rsidRPr="00352E12">
        <w:rPr>
          <w:sz w:val="28"/>
          <w:szCs w:val="28"/>
        </w:rPr>
        <w:t xml:space="preserve"> </w:t>
      </w:r>
      <w:r w:rsidR="00240B13">
        <w:rPr>
          <w:sz w:val="28"/>
          <w:szCs w:val="28"/>
        </w:rPr>
        <w:t>-</w:t>
      </w:r>
      <w:r w:rsidR="00590714" w:rsidRPr="00352E12">
        <w:rPr>
          <w:sz w:val="28"/>
          <w:szCs w:val="28"/>
        </w:rPr>
        <w:t xml:space="preserve"> </w:t>
      </w:r>
      <w:r w:rsidR="00D61C03">
        <w:rPr>
          <w:sz w:val="28"/>
          <w:szCs w:val="28"/>
        </w:rPr>
        <w:t xml:space="preserve">это </w:t>
      </w:r>
      <w:r w:rsidR="00F341F1">
        <w:rPr>
          <w:sz w:val="28"/>
          <w:szCs w:val="28"/>
        </w:rPr>
        <w:t xml:space="preserve">план действий, формируемый </w:t>
      </w:r>
      <w:r w:rsidR="00606C2D" w:rsidRPr="00606C2D">
        <w:rPr>
          <w:sz w:val="28"/>
          <w:szCs w:val="28"/>
        </w:rPr>
        <w:t>орган</w:t>
      </w:r>
      <w:r w:rsidR="00606C2D">
        <w:rPr>
          <w:sz w:val="28"/>
          <w:szCs w:val="28"/>
        </w:rPr>
        <w:t>ом</w:t>
      </w:r>
      <w:r w:rsidR="00606C2D" w:rsidRPr="00606C2D">
        <w:rPr>
          <w:sz w:val="28"/>
          <w:szCs w:val="28"/>
        </w:rPr>
        <w:t xml:space="preserve"> местного самоуправления Хасынского муниципального округ</w:t>
      </w:r>
      <w:r w:rsidR="00606C2D">
        <w:rPr>
          <w:sz w:val="28"/>
          <w:szCs w:val="28"/>
        </w:rPr>
        <w:t>а, отраслевым (функциональным) органом или структурным подразделением Администрации Хасынского муниципального округа Магаданской области</w:t>
      </w:r>
      <w:r w:rsidR="00882B7D">
        <w:rPr>
          <w:sz w:val="28"/>
          <w:szCs w:val="28"/>
        </w:rPr>
        <w:t>,</w:t>
      </w:r>
      <w:r w:rsidR="00606C2D">
        <w:rPr>
          <w:sz w:val="28"/>
          <w:szCs w:val="28"/>
        </w:rPr>
        <w:t xml:space="preserve"> финансир</w:t>
      </w:r>
      <w:r w:rsidR="00882B7D">
        <w:rPr>
          <w:sz w:val="28"/>
          <w:szCs w:val="28"/>
        </w:rPr>
        <w:t xml:space="preserve">уемый </w:t>
      </w:r>
      <w:r w:rsidR="00606C2D">
        <w:rPr>
          <w:sz w:val="28"/>
          <w:szCs w:val="28"/>
        </w:rPr>
        <w:t xml:space="preserve">за счет средств бюджета муниципального образования «Хасынский муниципальный округ Магаданской области» (далее </w:t>
      </w:r>
      <w:r w:rsidR="00240B13">
        <w:rPr>
          <w:sz w:val="28"/>
          <w:szCs w:val="28"/>
        </w:rPr>
        <w:t>-</w:t>
      </w:r>
      <w:r w:rsidR="00606C2D">
        <w:rPr>
          <w:sz w:val="28"/>
          <w:szCs w:val="28"/>
        </w:rPr>
        <w:t xml:space="preserve"> местный бюджет)</w:t>
      </w:r>
      <w:r w:rsidR="00D61C03">
        <w:rPr>
          <w:sz w:val="28"/>
          <w:szCs w:val="28"/>
        </w:rPr>
        <w:t>,</w:t>
      </w:r>
      <w:r w:rsidR="00606C2D">
        <w:rPr>
          <w:sz w:val="28"/>
          <w:szCs w:val="28"/>
        </w:rPr>
        <w:t xml:space="preserve"> </w:t>
      </w:r>
      <w:r w:rsidR="00882B7D">
        <w:rPr>
          <w:sz w:val="28"/>
          <w:szCs w:val="28"/>
        </w:rPr>
        <w:t>направленный на</w:t>
      </w:r>
      <w:r w:rsidR="00D61C03">
        <w:rPr>
          <w:sz w:val="28"/>
          <w:szCs w:val="28"/>
        </w:rPr>
        <w:t xml:space="preserve"> достижение определенных целей или решение конкретных задач (проблем)</w:t>
      </w:r>
      <w:r w:rsidR="00882B7D">
        <w:rPr>
          <w:sz w:val="28"/>
          <w:szCs w:val="28"/>
        </w:rPr>
        <w:t>, улучшения качества жизни</w:t>
      </w:r>
      <w:r w:rsidR="00D61C03">
        <w:rPr>
          <w:sz w:val="28"/>
          <w:szCs w:val="28"/>
        </w:rPr>
        <w:t xml:space="preserve"> </w:t>
      </w:r>
      <w:r w:rsidR="00F341F1">
        <w:rPr>
          <w:sz w:val="28"/>
          <w:szCs w:val="28"/>
        </w:rPr>
        <w:t xml:space="preserve">в </w:t>
      </w:r>
      <w:r w:rsidR="00D61C03">
        <w:rPr>
          <w:sz w:val="28"/>
          <w:szCs w:val="28"/>
        </w:rPr>
        <w:t>Хасынско</w:t>
      </w:r>
      <w:r w:rsidR="00F341F1">
        <w:rPr>
          <w:sz w:val="28"/>
          <w:szCs w:val="28"/>
        </w:rPr>
        <w:t>м</w:t>
      </w:r>
      <w:r w:rsidR="00D61C03">
        <w:rPr>
          <w:sz w:val="28"/>
          <w:szCs w:val="28"/>
        </w:rPr>
        <w:t xml:space="preserve"> муниципально</w:t>
      </w:r>
      <w:r w:rsidR="00F341F1">
        <w:rPr>
          <w:sz w:val="28"/>
          <w:szCs w:val="28"/>
        </w:rPr>
        <w:t>м</w:t>
      </w:r>
      <w:r w:rsidR="00D61C03">
        <w:rPr>
          <w:sz w:val="28"/>
          <w:szCs w:val="28"/>
        </w:rPr>
        <w:t xml:space="preserve"> округ</w:t>
      </w:r>
      <w:r w:rsidR="00F341F1">
        <w:rPr>
          <w:sz w:val="28"/>
          <w:szCs w:val="28"/>
        </w:rPr>
        <w:t>е</w:t>
      </w:r>
      <w:r w:rsidR="00240B13">
        <w:rPr>
          <w:sz w:val="28"/>
          <w:szCs w:val="28"/>
        </w:rPr>
        <w:t>;</w:t>
      </w:r>
    </w:p>
    <w:p w:rsidR="00137B39" w:rsidRPr="00377BB7" w:rsidRDefault="00137B39" w:rsidP="00240B13">
      <w:pPr>
        <w:pStyle w:val="af0"/>
        <w:spacing w:line="360" w:lineRule="auto"/>
        <w:ind w:right="4" w:firstLine="709"/>
        <w:jc w:val="both"/>
        <w:rPr>
          <w:sz w:val="28"/>
          <w:szCs w:val="28"/>
        </w:rPr>
      </w:pPr>
      <w:r w:rsidRPr="00377BB7">
        <w:rPr>
          <w:sz w:val="28"/>
          <w:szCs w:val="28"/>
        </w:rPr>
        <w:t xml:space="preserve">- мероприятие (результат) - количественно измеримый итог деятельности, направленный на достижение показателей муниципальной программы </w:t>
      </w:r>
      <w:r w:rsidR="00C14DC6" w:rsidRPr="00C14DC6">
        <w:rPr>
          <w:sz w:val="28"/>
          <w:szCs w:val="28"/>
        </w:rPr>
        <w:t>(комплексной программы)</w:t>
      </w:r>
      <w:r w:rsidR="00C14DC6">
        <w:rPr>
          <w:sz w:val="28"/>
          <w:szCs w:val="28"/>
        </w:rPr>
        <w:t xml:space="preserve"> </w:t>
      </w:r>
      <w:r w:rsidRPr="00377BB7">
        <w:rPr>
          <w:sz w:val="28"/>
          <w:szCs w:val="28"/>
        </w:rPr>
        <w:t>и ее структурных элементов, сформулированный в виде завершенного действия по созданию (строительству, приобретению, оснащению, реконструкции и т.п.) определенного количества материальных и нематериальных объектов, предоставлению определенного объема услуг, выполнению определенного объема работ с заданными характеристиками;</w:t>
      </w:r>
    </w:p>
    <w:p w:rsidR="00352E12" w:rsidRPr="00377BB7" w:rsidRDefault="00352E12" w:rsidP="00240B13">
      <w:pPr>
        <w:pStyle w:val="af0"/>
        <w:spacing w:line="360" w:lineRule="auto"/>
        <w:ind w:right="4" w:firstLine="709"/>
        <w:jc w:val="both"/>
        <w:rPr>
          <w:sz w:val="28"/>
          <w:szCs w:val="28"/>
        </w:rPr>
      </w:pPr>
      <w:r w:rsidRPr="00377BB7">
        <w:rPr>
          <w:sz w:val="28"/>
          <w:szCs w:val="28"/>
        </w:rPr>
        <w:t xml:space="preserve">- ответственный исполнитель муниципальной программы (комплексной программы) - орган местного самоуправления Хасынского муниципального округа, отраслевой (функциональный) орган или структурное подразделение Администрации </w:t>
      </w:r>
      <w:r w:rsidR="003F0A4F" w:rsidRPr="00377BB7">
        <w:rPr>
          <w:sz w:val="28"/>
          <w:szCs w:val="28"/>
        </w:rPr>
        <w:t>Хасынского муниципального округа Магаданской области, отвечающий</w:t>
      </w:r>
      <w:r w:rsidRPr="00377BB7">
        <w:rPr>
          <w:sz w:val="28"/>
          <w:szCs w:val="28"/>
        </w:rPr>
        <w:t xml:space="preserve"> в целом за формирование и реализацию </w:t>
      </w:r>
      <w:r w:rsidR="003F0A4F" w:rsidRPr="00377BB7">
        <w:rPr>
          <w:sz w:val="28"/>
          <w:szCs w:val="28"/>
        </w:rPr>
        <w:t xml:space="preserve">муниципальной </w:t>
      </w:r>
      <w:r w:rsidRPr="00377BB7">
        <w:rPr>
          <w:sz w:val="28"/>
          <w:szCs w:val="28"/>
        </w:rPr>
        <w:t>программы</w:t>
      </w:r>
      <w:r w:rsidR="00C14DC6">
        <w:rPr>
          <w:sz w:val="28"/>
          <w:szCs w:val="28"/>
        </w:rPr>
        <w:t xml:space="preserve"> </w:t>
      </w:r>
      <w:r w:rsidR="00C14DC6" w:rsidRPr="00352E12">
        <w:rPr>
          <w:sz w:val="28"/>
          <w:szCs w:val="28"/>
        </w:rPr>
        <w:t>(комплексной программы)</w:t>
      </w:r>
      <w:r w:rsidRPr="00377BB7">
        <w:rPr>
          <w:sz w:val="28"/>
          <w:szCs w:val="28"/>
        </w:rPr>
        <w:t>;</w:t>
      </w:r>
    </w:p>
    <w:p w:rsidR="003F0A4F" w:rsidRPr="00377BB7" w:rsidRDefault="002B711A" w:rsidP="00240B13">
      <w:pPr>
        <w:pStyle w:val="af0"/>
        <w:spacing w:line="360" w:lineRule="auto"/>
        <w:ind w:firstLine="709"/>
        <w:jc w:val="both"/>
        <w:rPr>
          <w:sz w:val="28"/>
          <w:szCs w:val="28"/>
        </w:rPr>
      </w:pPr>
      <w:r w:rsidRPr="00377BB7">
        <w:rPr>
          <w:sz w:val="28"/>
          <w:szCs w:val="28"/>
        </w:rPr>
        <w:t xml:space="preserve">- </w:t>
      </w:r>
      <w:r w:rsidR="003F0A4F" w:rsidRPr="00377BB7">
        <w:rPr>
          <w:sz w:val="28"/>
          <w:szCs w:val="28"/>
        </w:rPr>
        <w:t>соисполнитель муниципальной программы</w:t>
      </w:r>
      <w:r w:rsidR="00C14DC6">
        <w:rPr>
          <w:sz w:val="28"/>
          <w:szCs w:val="28"/>
        </w:rPr>
        <w:t xml:space="preserve"> </w:t>
      </w:r>
      <w:r w:rsidR="00C14DC6" w:rsidRPr="00352E12">
        <w:rPr>
          <w:sz w:val="28"/>
          <w:szCs w:val="28"/>
        </w:rPr>
        <w:t>(комплексной программы)</w:t>
      </w:r>
      <w:r w:rsidR="003F0A4F" w:rsidRPr="00377BB7">
        <w:rPr>
          <w:sz w:val="28"/>
          <w:szCs w:val="28"/>
        </w:rPr>
        <w:t xml:space="preserve"> - орган местного самоуправления Хасынского муниципального округа, отраслевой (функциональный) орган или структурное подразделение Администрации Хасынского муниципального округа Магаданской области, организация, представитель которого определен ответственным за разработку и реализацию структурного элемента муниципальной</w:t>
      </w:r>
      <w:r w:rsidR="00C14DC6">
        <w:rPr>
          <w:sz w:val="28"/>
          <w:szCs w:val="28"/>
        </w:rPr>
        <w:t xml:space="preserve"> программы </w:t>
      </w:r>
      <w:r w:rsidR="00C14DC6" w:rsidRPr="00352E12">
        <w:rPr>
          <w:sz w:val="28"/>
          <w:szCs w:val="28"/>
        </w:rPr>
        <w:t>(комплексной программы)</w:t>
      </w:r>
      <w:r w:rsidR="003F0A4F" w:rsidRPr="00377BB7">
        <w:rPr>
          <w:sz w:val="28"/>
          <w:szCs w:val="28"/>
        </w:rPr>
        <w:t xml:space="preserve">; </w:t>
      </w:r>
    </w:p>
    <w:p w:rsidR="003F0A4F" w:rsidRPr="00377BB7" w:rsidRDefault="003F0A4F" w:rsidP="00240B13">
      <w:pPr>
        <w:pStyle w:val="af0"/>
        <w:spacing w:line="360" w:lineRule="auto"/>
        <w:ind w:firstLine="709"/>
        <w:jc w:val="both"/>
        <w:rPr>
          <w:sz w:val="28"/>
          <w:szCs w:val="28"/>
        </w:rPr>
      </w:pPr>
      <w:r w:rsidRPr="00377BB7">
        <w:rPr>
          <w:sz w:val="28"/>
          <w:szCs w:val="28"/>
        </w:rPr>
        <w:lastRenderedPageBreak/>
        <w:t>- участник муниципальной программы</w:t>
      </w:r>
      <w:r w:rsidR="00C14DC6">
        <w:rPr>
          <w:sz w:val="28"/>
          <w:szCs w:val="28"/>
        </w:rPr>
        <w:t xml:space="preserve"> </w:t>
      </w:r>
      <w:r w:rsidR="00C14DC6" w:rsidRPr="00352E12">
        <w:rPr>
          <w:sz w:val="28"/>
          <w:szCs w:val="28"/>
        </w:rPr>
        <w:t>(комплексной программы)</w:t>
      </w:r>
      <w:r w:rsidRPr="00377BB7">
        <w:rPr>
          <w:sz w:val="28"/>
          <w:szCs w:val="28"/>
        </w:rPr>
        <w:t xml:space="preserve"> - орган местного самоуправления Хасынского муниципального округа, отраслевой (функциональный) орган или структурное подразделение Администрации Хасынского муниципального округа Магаданской области, организация, участвующий в реализации структурного элемента муниципальной программы</w:t>
      </w:r>
      <w:r w:rsidR="00C14DC6">
        <w:rPr>
          <w:sz w:val="28"/>
          <w:szCs w:val="28"/>
        </w:rPr>
        <w:t xml:space="preserve"> </w:t>
      </w:r>
      <w:r w:rsidR="00C14DC6" w:rsidRPr="00352E12">
        <w:rPr>
          <w:sz w:val="28"/>
          <w:szCs w:val="28"/>
        </w:rPr>
        <w:t>(комплексной программы)</w:t>
      </w:r>
      <w:r w:rsidRPr="00377BB7">
        <w:rPr>
          <w:sz w:val="28"/>
          <w:szCs w:val="28"/>
        </w:rPr>
        <w:t xml:space="preserve">; </w:t>
      </w:r>
    </w:p>
    <w:p w:rsidR="003F0A4F" w:rsidRPr="00377BB7" w:rsidRDefault="003F0A4F" w:rsidP="00240B13">
      <w:pPr>
        <w:pStyle w:val="af0"/>
        <w:spacing w:line="360" w:lineRule="auto"/>
        <w:ind w:firstLine="709"/>
        <w:jc w:val="both"/>
        <w:rPr>
          <w:sz w:val="28"/>
          <w:szCs w:val="28"/>
        </w:rPr>
      </w:pPr>
      <w:r w:rsidRPr="00377BB7">
        <w:rPr>
          <w:sz w:val="28"/>
          <w:szCs w:val="28"/>
        </w:rPr>
        <w:t xml:space="preserve">- объект - конечный материальный или нематериальный продукт, или услуга, планируемые к приобретению и (или) получению в рамках выполнения (достижения) мероприятия (результата) структурного элемента </w:t>
      </w:r>
      <w:r w:rsidR="00377BB7" w:rsidRPr="00377BB7">
        <w:rPr>
          <w:sz w:val="28"/>
          <w:szCs w:val="28"/>
        </w:rPr>
        <w:t xml:space="preserve">муниципальной </w:t>
      </w:r>
      <w:r w:rsidRPr="00377BB7">
        <w:rPr>
          <w:sz w:val="28"/>
          <w:szCs w:val="28"/>
        </w:rPr>
        <w:t>программы</w:t>
      </w:r>
      <w:r w:rsidR="00C14DC6">
        <w:rPr>
          <w:sz w:val="28"/>
          <w:szCs w:val="28"/>
        </w:rPr>
        <w:t xml:space="preserve"> </w:t>
      </w:r>
      <w:r w:rsidR="00C14DC6" w:rsidRPr="00352E12">
        <w:rPr>
          <w:sz w:val="28"/>
          <w:szCs w:val="28"/>
        </w:rPr>
        <w:t>(комплексной программы)</w:t>
      </w:r>
      <w:r w:rsidRPr="00377BB7">
        <w:rPr>
          <w:sz w:val="28"/>
          <w:szCs w:val="28"/>
        </w:rPr>
        <w:t>;</w:t>
      </w:r>
      <w:r w:rsidR="00C14DC6">
        <w:rPr>
          <w:sz w:val="28"/>
          <w:szCs w:val="28"/>
        </w:rPr>
        <w:t xml:space="preserve"> </w:t>
      </w:r>
      <w:r w:rsidRPr="00377BB7">
        <w:rPr>
          <w:sz w:val="28"/>
          <w:szCs w:val="28"/>
        </w:rPr>
        <w:t xml:space="preserve"> </w:t>
      </w:r>
    </w:p>
    <w:p w:rsidR="002B711A" w:rsidRPr="00377BB7" w:rsidRDefault="00377BB7" w:rsidP="00240B13">
      <w:pPr>
        <w:pStyle w:val="af0"/>
        <w:spacing w:line="360" w:lineRule="auto"/>
        <w:ind w:firstLine="709"/>
        <w:jc w:val="both"/>
        <w:rPr>
          <w:sz w:val="28"/>
          <w:szCs w:val="28"/>
        </w:rPr>
      </w:pPr>
      <w:r w:rsidRPr="00377BB7">
        <w:rPr>
          <w:sz w:val="28"/>
          <w:szCs w:val="28"/>
        </w:rPr>
        <w:t>- контрольная точка - документально подтверждаемое событие, отражающее факт завершения значимых действий по выполнению (достижению) мероприятия (результата) структурного элемента муниципальной программы</w:t>
      </w:r>
      <w:r w:rsidR="00C14DC6">
        <w:rPr>
          <w:sz w:val="28"/>
          <w:szCs w:val="28"/>
        </w:rPr>
        <w:t xml:space="preserve"> </w:t>
      </w:r>
      <w:r w:rsidR="00C14DC6" w:rsidRPr="00352E12">
        <w:rPr>
          <w:sz w:val="28"/>
          <w:szCs w:val="28"/>
        </w:rPr>
        <w:t>(комплексной программы)</w:t>
      </w:r>
      <w:r w:rsidRPr="00377BB7">
        <w:rPr>
          <w:sz w:val="28"/>
          <w:szCs w:val="28"/>
        </w:rPr>
        <w:t xml:space="preserve"> и (или) созданию объекта;</w:t>
      </w:r>
    </w:p>
    <w:p w:rsidR="00377BB7" w:rsidRPr="00377BB7" w:rsidRDefault="00377BB7" w:rsidP="00240B13">
      <w:pPr>
        <w:pStyle w:val="af0"/>
        <w:spacing w:line="360" w:lineRule="auto"/>
        <w:ind w:firstLine="709"/>
        <w:jc w:val="both"/>
        <w:rPr>
          <w:sz w:val="28"/>
          <w:szCs w:val="28"/>
        </w:rPr>
      </w:pPr>
      <w:r w:rsidRPr="00377BB7">
        <w:rPr>
          <w:sz w:val="28"/>
          <w:szCs w:val="28"/>
        </w:rPr>
        <w:t xml:space="preserve">- маркировка - реализуемое в информационных системах присвоение признака связи параметров </w:t>
      </w:r>
      <w:r>
        <w:rPr>
          <w:sz w:val="28"/>
          <w:szCs w:val="28"/>
        </w:rPr>
        <w:t xml:space="preserve">муниципальных </w:t>
      </w:r>
      <w:r w:rsidRPr="00377BB7">
        <w:rPr>
          <w:sz w:val="28"/>
          <w:szCs w:val="28"/>
        </w:rPr>
        <w:t xml:space="preserve">программ </w:t>
      </w:r>
      <w:r w:rsidR="00C14DC6">
        <w:rPr>
          <w:sz w:val="28"/>
          <w:szCs w:val="28"/>
        </w:rPr>
        <w:t xml:space="preserve">(комплексных программ) </w:t>
      </w:r>
      <w:r w:rsidRPr="00377BB7">
        <w:rPr>
          <w:sz w:val="28"/>
          <w:szCs w:val="28"/>
        </w:rPr>
        <w:t>и их структурных элементов между собой, а также с параметрами других документов.</w:t>
      </w:r>
    </w:p>
    <w:p w:rsidR="00A05F6C" w:rsidRDefault="009F25C8" w:rsidP="00240B13">
      <w:pPr>
        <w:pStyle w:val="af0"/>
        <w:spacing w:line="360" w:lineRule="auto"/>
        <w:ind w:firstLine="709"/>
        <w:jc w:val="both"/>
        <w:rPr>
          <w:sz w:val="28"/>
          <w:szCs w:val="28"/>
        </w:rPr>
      </w:pPr>
      <w:r w:rsidRPr="00352E12">
        <w:rPr>
          <w:sz w:val="28"/>
          <w:szCs w:val="28"/>
        </w:rPr>
        <w:t>1.</w:t>
      </w:r>
      <w:r w:rsidR="00FB5A67">
        <w:rPr>
          <w:sz w:val="28"/>
          <w:szCs w:val="28"/>
        </w:rPr>
        <w:t>6</w:t>
      </w:r>
      <w:r w:rsidR="00A05F6C" w:rsidRPr="00352E12">
        <w:rPr>
          <w:sz w:val="28"/>
          <w:szCs w:val="28"/>
        </w:rPr>
        <w:t xml:space="preserve">. Обеспечение управления реализацией муниципальной программы (комплексной программы) осуществляет куратор муниципальной программы (комплексной программы), определенный распоряжением </w:t>
      </w:r>
      <w:r w:rsidR="009E1E6A">
        <w:rPr>
          <w:sz w:val="28"/>
          <w:szCs w:val="28"/>
        </w:rPr>
        <w:t>г</w:t>
      </w:r>
      <w:r w:rsidR="00A05F6C" w:rsidRPr="00352E12">
        <w:rPr>
          <w:sz w:val="28"/>
          <w:szCs w:val="28"/>
        </w:rPr>
        <w:t xml:space="preserve">лавы Хасынского муниципального округа </w:t>
      </w:r>
      <w:r w:rsidR="009E1E6A">
        <w:rPr>
          <w:sz w:val="28"/>
          <w:szCs w:val="28"/>
        </w:rPr>
        <w:t xml:space="preserve">Магаданской области </w:t>
      </w:r>
      <w:r w:rsidR="00A05F6C" w:rsidRPr="00352E12">
        <w:rPr>
          <w:sz w:val="28"/>
          <w:szCs w:val="28"/>
        </w:rPr>
        <w:t>(далее - Глава), и управляющий совет, созданный в соответствии с По</w:t>
      </w:r>
      <w:r w:rsidR="00FB5A67">
        <w:rPr>
          <w:sz w:val="28"/>
          <w:szCs w:val="28"/>
        </w:rPr>
        <w:t>ложением</w:t>
      </w:r>
      <w:r w:rsidR="00A05F6C" w:rsidRPr="00352E12">
        <w:rPr>
          <w:sz w:val="28"/>
          <w:szCs w:val="28"/>
        </w:rPr>
        <w:t>.</w:t>
      </w:r>
    </w:p>
    <w:p w:rsidR="00F05E5C" w:rsidRPr="00352E12" w:rsidRDefault="009F25C8" w:rsidP="00240B13">
      <w:pPr>
        <w:pStyle w:val="af0"/>
        <w:spacing w:line="360" w:lineRule="auto"/>
        <w:ind w:firstLine="709"/>
        <w:jc w:val="both"/>
        <w:rPr>
          <w:sz w:val="28"/>
          <w:szCs w:val="28"/>
        </w:rPr>
      </w:pPr>
      <w:r w:rsidRPr="00352E12">
        <w:rPr>
          <w:sz w:val="28"/>
          <w:szCs w:val="28"/>
        </w:rPr>
        <w:t>1.</w:t>
      </w:r>
      <w:r w:rsidR="00FB5A67">
        <w:rPr>
          <w:sz w:val="28"/>
          <w:szCs w:val="28"/>
        </w:rPr>
        <w:t>7</w:t>
      </w:r>
      <w:r w:rsidR="00F05E5C" w:rsidRPr="00352E12">
        <w:rPr>
          <w:sz w:val="28"/>
          <w:szCs w:val="28"/>
        </w:rPr>
        <w:t>. Ответственный исполнитель муниципальной программы обеспечивает координацию деятельности соисполнителей муниципальной программы</w:t>
      </w:r>
      <w:r w:rsidR="00B34401">
        <w:rPr>
          <w:sz w:val="28"/>
          <w:szCs w:val="28"/>
        </w:rPr>
        <w:t xml:space="preserve"> </w:t>
      </w:r>
      <w:r w:rsidR="00B34401" w:rsidRPr="00352E12">
        <w:rPr>
          <w:sz w:val="28"/>
          <w:szCs w:val="28"/>
        </w:rPr>
        <w:t>(комплексной программы)</w:t>
      </w:r>
      <w:r w:rsidR="00F05E5C" w:rsidRPr="00352E12">
        <w:rPr>
          <w:sz w:val="28"/>
          <w:szCs w:val="28"/>
        </w:rPr>
        <w:t>.</w:t>
      </w:r>
    </w:p>
    <w:p w:rsidR="00F05E5C" w:rsidRPr="00352E12" w:rsidRDefault="00F05E5C" w:rsidP="00240B13">
      <w:pPr>
        <w:pStyle w:val="af0"/>
        <w:spacing w:line="360" w:lineRule="auto"/>
        <w:ind w:firstLine="709"/>
        <w:jc w:val="both"/>
        <w:rPr>
          <w:sz w:val="28"/>
          <w:szCs w:val="28"/>
        </w:rPr>
      </w:pPr>
      <w:r w:rsidRPr="00352E12">
        <w:rPr>
          <w:sz w:val="28"/>
          <w:szCs w:val="28"/>
        </w:rPr>
        <w:t>Соисполнитель обеспечивает координацию деятельности участников муниципальной программы</w:t>
      </w:r>
      <w:r w:rsidR="00B34401">
        <w:rPr>
          <w:sz w:val="28"/>
          <w:szCs w:val="28"/>
        </w:rPr>
        <w:t xml:space="preserve"> </w:t>
      </w:r>
      <w:r w:rsidR="00B34401" w:rsidRPr="00352E12">
        <w:rPr>
          <w:sz w:val="28"/>
          <w:szCs w:val="28"/>
        </w:rPr>
        <w:t>(комплексной программы)</w:t>
      </w:r>
      <w:r w:rsidRPr="00352E12">
        <w:rPr>
          <w:sz w:val="28"/>
          <w:szCs w:val="28"/>
        </w:rPr>
        <w:t xml:space="preserve"> в процессе разработки и реализации муниципальной программы</w:t>
      </w:r>
      <w:r w:rsidR="00B34401">
        <w:rPr>
          <w:sz w:val="28"/>
          <w:szCs w:val="28"/>
        </w:rPr>
        <w:t xml:space="preserve"> </w:t>
      </w:r>
      <w:r w:rsidR="00B34401" w:rsidRPr="00352E12">
        <w:rPr>
          <w:sz w:val="28"/>
          <w:szCs w:val="28"/>
        </w:rPr>
        <w:t>(комплексной программы)</w:t>
      </w:r>
      <w:r w:rsidRPr="00352E12">
        <w:rPr>
          <w:sz w:val="28"/>
          <w:szCs w:val="28"/>
        </w:rPr>
        <w:t>.</w:t>
      </w:r>
    </w:p>
    <w:p w:rsidR="00F05E5C" w:rsidRPr="00352E12" w:rsidRDefault="00F05E5C" w:rsidP="00240B13">
      <w:pPr>
        <w:pStyle w:val="af0"/>
        <w:jc w:val="center"/>
        <w:rPr>
          <w:b/>
          <w:sz w:val="28"/>
          <w:szCs w:val="28"/>
        </w:rPr>
      </w:pPr>
      <w:r w:rsidRPr="00352E12">
        <w:rPr>
          <w:b/>
          <w:sz w:val="28"/>
          <w:szCs w:val="28"/>
        </w:rPr>
        <w:lastRenderedPageBreak/>
        <w:t>2. Формирование реестр</w:t>
      </w:r>
      <w:r w:rsidR="0027452F" w:rsidRPr="00352E12">
        <w:rPr>
          <w:b/>
          <w:sz w:val="28"/>
          <w:szCs w:val="28"/>
        </w:rPr>
        <w:t xml:space="preserve">а документов, входящих в состав </w:t>
      </w:r>
      <w:r w:rsidRPr="00352E12">
        <w:rPr>
          <w:b/>
          <w:sz w:val="28"/>
          <w:szCs w:val="28"/>
        </w:rPr>
        <w:t xml:space="preserve">муниципальной </w:t>
      </w:r>
      <w:r w:rsidRPr="00B34401">
        <w:rPr>
          <w:b/>
          <w:sz w:val="28"/>
          <w:szCs w:val="28"/>
        </w:rPr>
        <w:t xml:space="preserve">программы </w:t>
      </w:r>
      <w:r w:rsidR="00B34401" w:rsidRPr="00B34401">
        <w:rPr>
          <w:b/>
          <w:sz w:val="28"/>
          <w:szCs w:val="28"/>
        </w:rPr>
        <w:t>(комплексной программы)</w:t>
      </w:r>
      <w:r w:rsidR="00B34401">
        <w:rPr>
          <w:b/>
          <w:sz w:val="28"/>
          <w:szCs w:val="28"/>
        </w:rPr>
        <w:t xml:space="preserve"> </w:t>
      </w:r>
    </w:p>
    <w:p w:rsidR="00F5211F" w:rsidRPr="00240B13" w:rsidRDefault="00F5211F" w:rsidP="00240B13">
      <w:pPr>
        <w:pStyle w:val="af0"/>
        <w:ind w:firstLine="709"/>
        <w:jc w:val="center"/>
        <w:rPr>
          <w:b/>
          <w:sz w:val="16"/>
          <w:szCs w:val="16"/>
        </w:rPr>
      </w:pPr>
    </w:p>
    <w:p w:rsidR="00F5211F" w:rsidRPr="00352E12" w:rsidRDefault="00F5211F" w:rsidP="00240B13">
      <w:pPr>
        <w:pStyle w:val="af0"/>
        <w:spacing w:line="360" w:lineRule="auto"/>
        <w:ind w:firstLine="709"/>
        <w:jc w:val="both"/>
        <w:rPr>
          <w:sz w:val="28"/>
          <w:szCs w:val="28"/>
        </w:rPr>
      </w:pPr>
      <w:r w:rsidRPr="001700D7">
        <w:rPr>
          <w:sz w:val="28"/>
          <w:szCs w:val="28"/>
        </w:rPr>
        <w:t xml:space="preserve">2.1. Ответственный исполнитель муниципальной программы </w:t>
      </w:r>
      <w:r w:rsidR="00B34401" w:rsidRPr="001700D7">
        <w:rPr>
          <w:sz w:val="28"/>
          <w:szCs w:val="28"/>
        </w:rPr>
        <w:t xml:space="preserve">(комплексной программы) </w:t>
      </w:r>
      <w:r w:rsidRPr="001700D7">
        <w:rPr>
          <w:sz w:val="28"/>
          <w:szCs w:val="28"/>
        </w:rPr>
        <w:t xml:space="preserve">осуществляет формирование реестра документов, </w:t>
      </w:r>
      <w:r w:rsidRPr="00170357">
        <w:rPr>
          <w:sz w:val="28"/>
          <w:szCs w:val="28"/>
        </w:rPr>
        <w:t>входящих в состав муниципальной программы</w:t>
      </w:r>
      <w:r w:rsidR="00B34401" w:rsidRPr="00170357">
        <w:rPr>
          <w:sz w:val="28"/>
          <w:szCs w:val="28"/>
        </w:rPr>
        <w:t xml:space="preserve"> (комплексной программы)</w:t>
      </w:r>
      <w:r w:rsidRPr="00170357">
        <w:rPr>
          <w:sz w:val="28"/>
          <w:szCs w:val="28"/>
        </w:rPr>
        <w:t xml:space="preserve">, указанных в </w:t>
      </w:r>
      <w:r w:rsidR="001700D7" w:rsidRPr="00170357">
        <w:rPr>
          <w:sz w:val="28"/>
          <w:szCs w:val="28"/>
        </w:rPr>
        <w:t xml:space="preserve">приложении № 1 к Методическим рекомендациям </w:t>
      </w:r>
      <w:r w:rsidRPr="00170357">
        <w:rPr>
          <w:sz w:val="28"/>
          <w:szCs w:val="28"/>
        </w:rPr>
        <w:t>(далее - реестр документов), на бумажном носителе, а также обеспечивает его актуальность и полноту.</w:t>
      </w:r>
      <w:r w:rsidRPr="00352E12">
        <w:rPr>
          <w:sz w:val="28"/>
          <w:szCs w:val="28"/>
        </w:rPr>
        <w:t xml:space="preserve"> </w:t>
      </w:r>
    </w:p>
    <w:p w:rsidR="00F5211F" w:rsidRPr="00352E12" w:rsidRDefault="00F5211F" w:rsidP="00240B13">
      <w:pPr>
        <w:pStyle w:val="af0"/>
        <w:spacing w:line="360" w:lineRule="auto"/>
        <w:ind w:firstLine="709"/>
        <w:jc w:val="both"/>
        <w:rPr>
          <w:sz w:val="28"/>
          <w:szCs w:val="28"/>
        </w:rPr>
      </w:pPr>
      <w:r w:rsidRPr="00352E12">
        <w:rPr>
          <w:sz w:val="28"/>
          <w:szCs w:val="28"/>
        </w:rPr>
        <w:t xml:space="preserve">2.2. В реестре документов ответственным исполнителем муниципальной программы </w:t>
      </w:r>
      <w:r w:rsidR="00B34401" w:rsidRPr="00B34401">
        <w:rPr>
          <w:sz w:val="28"/>
          <w:szCs w:val="28"/>
        </w:rPr>
        <w:t>(комплексной программы)</w:t>
      </w:r>
      <w:r w:rsidR="00B34401">
        <w:rPr>
          <w:sz w:val="28"/>
          <w:szCs w:val="28"/>
        </w:rPr>
        <w:t xml:space="preserve"> </w:t>
      </w:r>
      <w:r w:rsidRPr="00352E12">
        <w:rPr>
          <w:sz w:val="28"/>
          <w:szCs w:val="28"/>
        </w:rPr>
        <w:t xml:space="preserve">приводится следующая информация: </w:t>
      </w:r>
    </w:p>
    <w:p w:rsidR="00F5211F" w:rsidRPr="00352E12" w:rsidRDefault="00F5211F" w:rsidP="00240B13">
      <w:pPr>
        <w:pStyle w:val="af0"/>
        <w:spacing w:line="360" w:lineRule="auto"/>
        <w:ind w:firstLine="709"/>
        <w:jc w:val="both"/>
        <w:rPr>
          <w:sz w:val="28"/>
          <w:szCs w:val="28"/>
        </w:rPr>
      </w:pPr>
      <w:r w:rsidRPr="00352E12">
        <w:rPr>
          <w:sz w:val="28"/>
          <w:szCs w:val="28"/>
        </w:rPr>
        <w:t xml:space="preserve">1) </w:t>
      </w:r>
      <w:r w:rsidR="009E1E6A">
        <w:rPr>
          <w:sz w:val="28"/>
          <w:szCs w:val="28"/>
        </w:rPr>
        <w:t>т</w:t>
      </w:r>
      <w:r w:rsidRPr="00352E12">
        <w:rPr>
          <w:sz w:val="28"/>
          <w:szCs w:val="28"/>
        </w:rPr>
        <w:t xml:space="preserve">ип документа. Определяется в зависимости от содержания документа и должен соответствовать одному из следующих типов: </w:t>
      </w:r>
    </w:p>
    <w:p w:rsidR="00F5211F" w:rsidRPr="00352E12" w:rsidRDefault="00F5211F" w:rsidP="00240B13">
      <w:pPr>
        <w:pStyle w:val="af0"/>
        <w:spacing w:line="360" w:lineRule="auto"/>
        <w:ind w:firstLine="709"/>
        <w:jc w:val="both"/>
        <w:rPr>
          <w:sz w:val="28"/>
          <w:szCs w:val="28"/>
        </w:rPr>
      </w:pPr>
      <w:r w:rsidRPr="00352E12">
        <w:rPr>
          <w:sz w:val="28"/>
          <w:szCs w:val="28"/>
        </w:rPr>
        <w:t>- стратегические приоритеты муниципальной программы</w:t>
      </w:r>
      <w:r w:rsidR="00B34401">
        <w:rPr>
          <w:sz w:val="28"/>
          <w:szCs w:val="28"/>
        </w:rPr>
        <w:t xml:space="preserve"> </w:t>
      </w:r>
      <w:r w:rsidR="00B34401" w:rsidRPr="00352E12">
        <w:rPr>
          <w:sz w:val="28"/>
          <w:szCs w:val="28"/>
        </w:rPr>
        <w:t>(комплексной программы)</w:t>
      </w:r>
      <w:r w:rsidRPr="00352E12">
        <w:rPr>
          <w:sz w:val="28"/>
          <w:szCs w:val="28"/>
        </w:rPr>
        <w:t xml:space="preserve">; </w:t>
      </w:r>
    </w:p>
    <w:p w:rsidR="000E3D6A" w:rsidRDefault="00F5211F" w:rsidP="00240B13">
      <w:pPr>
        <w:pStyle w:val="af0"/>
        <w:spacing w:line="360" w:lineRule="auto"/>
        <w:ind w:firstLine="709"/>
        <w:jc w:val="both"/>
        <w:rPr>
          <w:sz w:val="28"/>
          <w:szCs w:val="28"/>
        </w:rPr>
      </w:pPr>
      <w:r w:rsidRPr="00352E12">
        <w:rPr>
          <w:sz w:val="28"/>
          <w:szCs w:val="28"/>
        </w:rPr>
        <w:t>- паспорт муниципальной программы</w:t>
      </w:r>
      <w:r w:rsidR="00B34401">
        <w:rPr>
          <w:sz w:val="28"/>
          <w:szCs w:val="28"/>
        </w:rPr>
        <w:t xml:space="preserve"> </w:t>
      </w:r>
      <w:r w:rsidR="00B34401" w:rsidRPr="00352E12">
        <w:rPr>
          <w:sz w:val="28"/>
          <w:szCs w:val="28"/>
        </w:rPr>
        <w:t>(комплексной программы)</w:t>
      </w:r>
      <w:r w:rsidRPr="00352E12">
        <w:rPr>
          <w:sz w:val="28"/>
          <w:szCs w:val="28"/>
        </w:rPr>
        <w:t xml:space="preserve">; </w:t>
      </w:r>
    </w:p>
    <w:p w:rsidR="00F5211F" w:rsidRPr="00352E12" w:rsidRDefault="000E3D6A" w:rsidP="00240B13">
      <w:pPr>
        <w:pStyle w:val="af0"/>
        <w:spacing w:line="360" w:lineRule="auto"/>
        <w:ind w:firstLine="709"/>
        <w:jc w:val="both"/>
        <w:rPr>
          <w:sz w:val="28"/>
          <w:szCs w:val="28"/>
        </w:rPr>
      </w:pPr>
      <w:r>
        <w:rPr>
          <w:sz w:val="28"/>
          <w:szCs w:val="28"/>
        </w:rPr>
        <w:t xml:space="preserve">- </w:t>
      </w:r>
      <w:r w:rsidR="00F5211F" w:rsidRPr="00352E12">
        <w:rPr>
          <w:sz w:val="28"/>
          <w:szCs w:val="28"/>
        </w:rPr>
        <w:t xml:space="preserve">паспорт структурного элемента муниципальной программы </w:t>
      </w:r>
      <w:r w:rsidR="00B34401" w:rsidRPr="00352E12">
        <w:rPr>
          <w:sz w:val="28"/>
          <w:szCs w:val="28"/>
        </w:rPr>
        <w:t xml:space="preserve">(комплексной программы) </w:t>
      </w:r>
      <w:r w:rsidR="00F5211F" w:rsidRPr="00352E12">
        <w:rPr>
          <w:sz w:val="28"/>
          <w:szCs w:val="28"/>
        </w:rPr>
        <w:t>(</w:t>
      </w:r>
      <w:r>
        <w:rPr>
          <w:sz w:val="28"/>
          <w:szCs w:val="28"/>
        </w:rPr>
        <w:t>включая планы реализации структурных элементов</w:t>
      </w:r>
      <w:r w:rsidR="00F5211F" w:rsidRPr="00352E12">
        <w:rPr>
          <w:sz w:val="28"/>
          <w:szCs w:val="28"/>
        </w:rPr>
        <w:t>);</w:t>
      </w:r>
    </w:p>
    <w:p w:rsidR="00F5211F" w:rsidRPr="00352E12" w:rsidRDefault="00F5211F" w:rsidP="00240B13">
      <w:pPr>
        <w:pStyle w:val="af0"/>
        <w:spacing w:line="360" w:lineRule="auto"/>
        <w:ind w:firstLine="709"/>
        <w:jc w:val="both"/>
        <w:rPr>
          <w:sz w:val="28"/>
          <w:szCs w:val="28"/>
        </w:rPr>
      </w:pPr>
      <w:r w:rsidRPr="00352E12">
        <w:rPr>
          <w:sz w:val="28"/>
          <w:szCs w:val="28"/>
        </w:rPr>
        <w:t xml:space="preserve">- рабочий план </w:t>
      </w:r>
      <w:r w:rsidR="000E3D6A">
        <w:rPr>
          <w:sz w:val="28"/>
          <w:szCs w:val="28"/>
        </w:rPr>
        <w:t>в</w:t>
      </w:r>
      <w:r w:rsidRPr="00352E12">
        <w:rPr>
          <w:sz w:val="28"/>
          <w:szCs w:val="28"/>
        </w:rPr>
        <w:t>едомственного проекта, ведомственного проекта, не входящего в региональный проект;</w:t>
      </w:r>
    </w:p>
    <w:p w:rsidR="000E3D6A" w:rsidRDefault="00F5211F" w:rsidP="00240B13">
      <w:pPr>
        <w:pStyle w:val="af0"/>
        <w:spacing w:line="360" w:lineRule="auto"/>
        <w:ind w:firstLine="709"/>
        <w:jc w:val="both"/>
        <w:rPr>
          <w:sz w:val="28"/>
          <w:szCs w:val="28"/>
        </w:rPr>
      </w:pPr>
      <w:r w:rsidRPr="00352E12">
        <w:rPr>
          <w:sz w:val="28"/>
          <w:szCs w:val="28"/>
        </w:rPr>
        <w:t xml:space="preserve">- правила осуществления бюджетных инвестиций юридическим лицам; </w:t>
      </w:r>
    </w:p>
    <w:p w:rsidR="00441D06" w:rsidRPr="00352E12" w:rsidRDefault="000E3D6A" w:rsidP="00240B13">
      <w:pPr>
        <w:pStyle w:val="af0"/>
        <w:spacing w:line="360" w:lineRule="auto"/>
        <w:ind w:firstLine="709"/>
        <w:jc w:val="both"/>
        <w:rPr>
          <w:sz w:val="28"/>
          <w:szCs w:val="28"/>
        </w:rPr>
      </w:pPr>
      <w:r>
        <w:rPr>
          <w:sz w:val="28"/>
          <w:szCs w:val="28"/>
        </w:rPr>
        <w:t xml:space="preserve">- </w:t>
      </w:r>
      <w:r w:rsidR="00F5211F" w:rsidRPr="00352E12">
        <w:rPr>
          <w:sz w:val="28"/>
          <w:szCs w:val="28"/>
        </w:rPr>
        <w:t>правила предоставления субсидий юридическим лицам (при необходимости);</w:t>
      </w:r>
    </w:p>
    <w:p w:rsidR="006E2514" w:rsidRPr="00352E12" w:rsidRDefault="00441D06" w:rsidP="00240B13">
      <w:pPr>
        <w:pStyle w:val="af0"/>
        <w:spacing w:line="360" w:lineRule="auto"/>
        <w:ind w:firstLine="709"/>
        <w:jc w:val="both"/>
        <w:rPr>
          <w:sz w:val="28"/>
          <w:szCs w:val="28"/>
        </w:rPr>
      </w:pPr>
      <w:r w:rsidRPr="00352E12">
        <w:rPr>
          <w:sz w:val="28"/>
          <w:szCs w:val="28"/>
        </w:rPr>
        <w:t xml:space="preserve">- </w:t>
      </w:r>
      <w:r w:rsidR="00F5211F" w:rsidRPr="00352E12">
        <w:rPr>
          <w:sz w:val="28"/>
          <w:szCs w:val="28"/>
        </w:rPr>
        <w:t xml:space="preserve">решение об осуществлении капитальных вложений при реализации </w:t>
      </w:r>
      <w:r w:rsidRPr="00352E12">
        <w:rPr>
          <w:sz w:val="28"/>
          <w:szCs w:val="28"/>
        </w:rPr>
        <w:t xml:space="preserve">муниципальной </w:t>
      </w:r>
      <w:r w:rsidR="00F5211F" w:rsidRPr="00352E12">
        <w:rPr>
          <w:sz w:val="28"/>
          <w:szCs w:val="28"/>
        </w:rPr>
        <w:t xml:space="preserve">программы </w:t>
      </w:r>
      <w:r w:rsidR="00B34401" w:rsidRPr="00352E12">
        <w:rPr>
          <w:sz w:val="28"/>
          <w:szCs w:val="28"/>
        </w:rPr>
        <w:t>(комплексной программы)</w:t>
      </w:r>
      <w:r w:rsidR="00B34401">
        <w:rPr>
          <w:sz w:val="28"/>
          <w:szCs w:val="28"/>
        </w:rPr>
        <w:t xml:space="preserve"> </w:t>
      </w:r>
      <w:r w:rsidR="00F5211F" w:rsidRPr="00352E12">
        <w:rPr>
          <w:sz w:val="28"/>
          <w:szCs w:val="28"/>
        </w:rPr>
        <w:t>- перечень объектов капитального строительства, мероприятий (укрупненных инвестиционных проектов), объектов недвижимости;</w:t>
      </w:r>
    </w:p>
    <w:p w:rsidR="006E2514" w:rsidRPr="00352E12" w:rsidRDefault="006E2514" w:rsidP="00240B13">
      <w:pPr>
        <w:pStyle w:val="af0"/>
        <w:spacing w:line="360" w:lineRule="auto"/>
        <w:ind w:firstLine="709"/>
        <w:jc w:val="both"/>
        <w:rPr>
          <w:sz w:val="28"/>
          <w:szCs w:val="28"/>
        </w:rPr>
      </w:pPr>
      <w:r w:rsidRPr="00352E12">
        <w:rPr>
          <w:sz w:val="28"/>
          <w:szCs w:val="28"/>
        </w:rPr>
        <w:t xml:space="preserve">- </w:t>
      </w:r>
      <w:r w:rsidR="00641549" w:rsidRPr="00352E12">
        <w:rPr>
          <w:sz w:val="28"/>
          <w:szCs w:val="28"/>
        </w:rPr>
        <w:t>муниципальные правовые акты</w:t>
      </w:r>
      <w:r w:rsidRPr="00352E12">
        <w:rPr>
          <w:sz w:val="28"/>
          <w:szCs w:val="28"/>
        </w:rPr>
        <w:t xml:space="preserve"> о заключении от имени Хасынского муниципального округа муниципальных контрактов, предметом которых является выполнение работ (оказание услуг), длительность производственного </w:t>
      </w:r>
      <w:r w:rsidRPr="00352E12">
        <w:rPr>
          <w:sz w:val="28"/>
          <w:szCs w:val="28"/>
        </w:rPr>
        <w:lastRenderedPageBreak/>
        <w:t>цикла выполнения (оказания) которых превышает срок действия утвержденных лимитов бюджетных обязательств, в</w:t>
      </w:r>
      <w:r w:rsidR="00632789">
        <w:rPr>
          <w:sz w:val="28"/>
          <w:szCs w:val="28"/>
        </w:rPr>
        <w:t xml:space="preserve"> рамках муниципальной программы</w:t>
      </w:r>
      <w:r w:rsidR="00B34401">
        <w:rPr>
          <w:sz w:val="28"/>
          <w:szCs w:val="28"/>
        </w:rPr>
        <w:t xml:space="preserve"> </w:t>
      </w:r>
      <w:r w:rsidR="00B34401" w:rsidRPr="00352E12">
        <w:rPr>
          <w:sz w:val="28"/>
          <w:szCs w:val="28"/>
        </w:rPr>
        <w:t>(комплексной программы)</w:t>
      </w:r>
      <w:r w:rsidR="00240B13">
        <w:rPr>
          <w:sz w:val="28"/>
          <w:szCs w:val="28"/>
        </w:rPr>
        <w:t>;</w:t>
      </w:r>
    </w:p>
    <w:p w:rsidR="006E2514" w:rsidRPr="00352E12" w:rsidRDefault="006E2514" w:rsidP="00240B13">
      <w:pPr>
        <w:pStyle w:val="af0"/>
        <w:spacing w:line="360" w:lineRule="auto"/>
        <w:ind w:firstLine="709"/>
        <w:jc w:val="both"/>
        <w:rPr>
          <w:sz w:val="28"/>
          <w:szCs w:val="28"/>
        </w:rPr>
      </w:pPr>
      <w:r w:rsidRPr="00352E12">
        <w:rPr>
          <w:sz w:val="28"/>
          <w:szCs w:val="28"/>
        </w:rPr>
        <w:t xml:space="preserve">2) </w:t>
      </w:r>
      <w:r w:rsidR="001700D7">
        <w:rPr>
          <w:sz w:val="28"/>
          <w:szCs w:val="28"/>
        </w:rPr>
        <w:t>в</w:t>
      </w:r>
      <w:r w:rsidRPr="00352E12">
        <w:rPr>
          <w:sz w:val="28"/>
          <w:szCs w:val="28"/>
        </w:rPr>
        <w:t>ид документа (например, постановление Администрации, распоряжение Администрации, протокол, приказ (распоряжение) органа местного самоуправления,</w:t>
      </w:r>
      <w:r w:rsidR="00641549" w:rsidRPr="00352E12">
        <w:rPr>
          <w:sz w:val="28"/>
          <w:szCs w:val="28"/>
        </w:rPr>
        <w:t xml:space="preserve"> отраслевого (функционального) органа, Администрации Хасынского муниципального округа Магаданской области     </w:t>
      </w:r>
      <w:r w:rsidRPr="00352E12">
        <w:rPr>
          <w:sz w:val="28"/>
          <w:szCs w:val="28"/>
        </w:rPr>
        <w:t xml:space="preserve"> ин</w:t>
      </w:r>
      <w:r w:rsidR="00240B13">
        <w:rPr>
          <w:sz w:val="28"/>
          <w:szCs w:val="28"/>
        </w:rPr>
        <w:t>ого органа (организации) и др.);</w:t>
      </w:r>
    </w:p>
    <w:p w:rsidR="006E2514" w:rsidRPr="00352E12" w:rsidRDefault="006E2514" w:rsidP="00240B13">
      <w:pPr>
        <w:pStyle w:val="af0"/>
        <w:spacing w:line="360" w:lineRule="auto"/>
        <w:ind w:firstLine="709"/>
        <w:jc w:val="both"/>
        <w:rPr>
          <w:sz w:val="28"/>
          <w:szCs w:val="28"/>
        </w:rPr>
      </w:pPr>
      <w:r w:rsidRPr="00352E12">
        <w:rPr>
          <w:sz w:val="28"/>
          <w:szCs w:val="28"/>
        </w:rPr>
        <w:t xml:space="preserve">3) </w:t>
      </w:r>
      <w:r w:rsidR="001700D7">
        <w:rPr>
          <w:sz w:val="28"/>
          <w:szCs w:val="28"/>
        </w:rPr>
        <w:t>н</w:t>
      </w:r>
      <w:r w:rsidRPr="00352E12">
        <w:rPr>
          <w:sz w:val="28"/>
          <w:szCs w:val="28"/>
        </w:rPr>
        <w:t>аименование и реквизиты (дата и номер) утвержденного (принятого) документа;</w:t>
      </w:r>
    </w:p>
    <w:p w:rsidR="006449D8" w:rsidRPr="00352E12" w:rsidRDefault="006E2514" w:rsidP="00240B13">
      <w:pPr>
        <w:pStyle w:val="af0"/>
        <w:spacing w:line="360" w:lineRule="auto"/>
        <w:ind w:firstLine="709"/>
        <w:jc w:val="both"/>
        <w:rPr>
          <w:sz w:val="28"/>
          <w:szCs w:val="28"/>
        </w:rPr>
      </w:pPr>
      <w:r w:rsidRPr="00352E12">
        <w:rPr>
          <w:sz w:val="28"/>
          <w:szCs w:val="28"/>
        </w:rPr>
        <w:t>4)</w:t>
      </w:r>
      <w:r w:rsidR="006449D8" w:rsidRPr="00352E12">
        <w:rPr>
          <w:sz w:val="28"/>
          <w:szCs w:val="28"/>
        </w:rPr>
        <w:t xml:space="preserve"> </w:t>
      </w:r>
      <w:r w:rsidR="001700D7">
        <w:rPr>
          <w:sz w:val="28"/>
          <w:szCs w:val="28"/>
        </w:rPr>
        <w:t>н</w:t>
      </w:r>
      <w:r w:rsidRPr="00352E12">
        <w:rPr>
          <w:sz w:val="28"/>
          <w:szCs w:val="28"/>
        </w:rPr>
        <w:t xml:space="preserve">аименование органа </w:t>
      </w:r>
      <w:r w:rsidR="006449D8" w:rsidRPr="00352E12">
        <w:rPr>
          <w:sz w:val="28"/>
          <w:szCs w:val="28"/>
        </w:rPr>
        <w:t>местного самоуправления</w:t>
      </w:r>
      <w:r w:rsidR="00F5215F" w:rsidRPr="00352E12">
        <w:rPr>
          <w:sz w:val="28"/>
          <w:szCs w:val="28"/>
        </w:rPr>
        <w:t xml:space="preserve"> Хасынского муниципального округа</w:t>
      </w:r>
      <w:r w:rsidR="006449D8" w:rsidRPr="00352E12">
        <w:rPr>
          <w:sz w:val="28"/>
          <w:szCs w:val="28"/>
        </w:rPr>
        <w:t xml:space="preserve">, </w:t>
      </w:r>
      <w:r w:rsidR="00641549" w:rsidRPr="00352E12">
        <w:rPr>
          <w:sz w:val="28"/>
          <w:szCs w:val="28"/>
        </w:rPr>
        <w:t>отраслевого (функционального) органа, структурного подразделения Администрации Хасынского муниципального округа Магаданской области</w:t>
      </w:r>
      <w:r w:rsidR="00F5215F" w:rsidRPr="00352E12">
        <w:rPr>
          <w:sz w:val="28"/>
          <w:szCs w:val="28"/>
        </w:rPr>
        <w:t xml:space="preserve"> (далее </w:t>
      </w:r>
      <w:r w:rsidR="00240B13">
        <w:rPr>
          <w:sz w:val="28"/>
          <w:szCs w:val="28"/>
        </w:rPr>
        <w:t>-</w:t>
      </w:r>
      <w:r w:rsidR="00F5215F" w:rsidRPr="00352E12">
        <w:rPr>
          <w:sz w:val="28"/>
          <w:szCs w:val="28"/>
        </w:rPr>
        <w:t xml:space="preserve"> орган местного самоуправления, структурное подразделение Администрации соответственно)</w:t>
      </w:r>
      <w:r w:rsidR="00641549" w:rsidRPr="00352E12">
        <w:rPr>
          <w:sz w:val="28"/>
          <w:szCs w:val="28"/>
        </w:rPr>
        <w:t xml:space="preserve">, </w:t>
      </w:r>
      <w:r w:rsidRPr="00352E12">
        <w:rPr>
          <w:sz w:val="28"/>
          <w:szCs w:val="28"/>
        </w:rPr>
        <w:t>ответственного за разработку документа;</w:t>
      </w:r>
    </w:p>
    <w:p w:rsidR="006E2514" w:rsidRPr="00352E12" w:rsidRDefault="006E2514" w:rsidP="00240B13">
      <w:pPr>
        <w:pStyle w:val="af0"/>
        <w:spacing w:line="360" w:lineRule="auto"/>
        <w:ind w:firstLine="709"/>
        <w:jc w:val="both"/>
        <w:rPr>
          <w:sz w:val="28"/>
          <w:szCs w:val="28"/>
        </w:rPr>
      </w:pPr>
      <w:r w:rsidRPr="00352E12">
        <w:rPr>
          <w:sz w:val="28"/>
          <w:szCs w:val="28"/>
        </w:rPr>
        <w:t>5)</w:t>
      </w:r>
      <w:r w:rsidR="006449D8" w:rsidRPr="00352E12">
        <w:rPr>
          <w:sz w:val="28"/>
          <w:szCs w:val="28"/>
        </w:rPr>
        <w:t xml:space="preserve"> </w:t>
      </w:r>
      <w:r w:rsidR="001700D7">
        <w:rPr>
          <w:sz w:val="28"/>
          <w:szCs w:val="28"/>
        </w:rPr>
        <w:t>г</w:t>
      </w:r>
      <w:r w:rsidRPr="00352E12">
        <w:rPr>
          <w:sz w:val="28"/>
          <w:szCs w:val="28"/>
        </w:rPr>
        <w:t xml:space="preserve">иперссылка на текст документа на </w:t>
      </w:r>
      <w:r w:rsidR="00641549" w:rsidRPr="00352E12">
        <w:rPr>
          <w:sz w:val="28"/>
          <w:szCs w:val="28"/>
        </w:rPr>
        <w:t>о</w:t>
      </w:r>
      <w:r w:rsidRPr="00352E12">
        <w:rPr>
          <w:sz w:val="28"/>
          <w:szCs w:val="28"/>
        </w:rPr>
        <w:t xml:space="preserve">фициальном </w:t>
      </w:r>
      <w:r w:rsidR="006449D8" w:rsidRPr="00352E12">
        <w:rPr>
          <w:sz w:val="28"/>
          <w:szCs w:val="28"/>
        </w:rPr>
        <w:t xml:space="preserve">сайте муниципального образования «Хасынский муниципальный округ Магаданской области» (далее </w:t>
      </w:r>
      <w:r w:rsidR="00240B13">
        <w:rPr>
          <w:sz w:val="28"/>
          <w:szCs w:val="28"/>
        </w:rPr>
        <w:t>-</w:t>
      </w:r>
      <w:r w:rsidR="006449D8" w:rsidRPr="00352E12">
        <w:rPr>
          <w:sz w:val="28"/>
          <w:szCs w:val="28"/>
        </w:rPr>
        <w:t xml:space="preserve"> официальный сайт) </w:t>
      </w:r>
      <w:r w:rsidRPr="00352E12">
        <w:rPr>
          <w:sz w:val="28"/>
          <w:szCs w:val="28"/>
        </w:rPr>
        <w:t xml:space="preserve">или в ином информационном источнике (в случае размещения документов). </w:t>
      </w:r>
    </w:p>
    <w:p w:rsidR="008F178C" w:rsidRPr="00352E12" w:rsidRDefault="006E2514" w:rsidP="00240B13">
      <w:pPr>
        <w:pStyle w:val="af0"/>
        <w:spacing w:line="360" w:lineRule="auto"/>
        <w:ind w:firstLine="709"/>
        <w:jc w:val="both"/>
        <w:rPr>
          <w:sz w:val="28"/>
          <w:szCs w:val="28"/>
        </w:rPr>
      </w:pPr>
      <w:r w:rsidRPr="00352E12">
        <w:rPr>
          <w:sz w:val="28"/>
          <w:szCs w:val="28"/>
        </w:rPr>
        <w:t xml:space="preserve">В случае утверждения (принятия) документов, предусматривающих внесение изменений в ранее утвержденный (принятый) документ, такие документы также подлежат обязательному включению в реестр документов по соответствующей </w:t>
      </w:r>
      <w:r w:rsidR="006449D8" w:rsidRPr="00352E12">
        <w:rPr>
          <w:sz w:val="28"/>
          <w:szCs w:val="28"/>
        </w:rPr>
        <w:t>муниципальной</w:t>
      </w:r>
      <w:r w:rsidRPr="00352E12">
        <w:rPr>
          <w:sz w:val="28"/>
          <w:szCs w:val="28"/>
        </w:rPr>
        <w:t xml:space="preserve"> программе (комплексной программ</w:t>
      </w:r>
      <w:r w:rsidR="006449D8" w:rsidRPr="00352E12">
        <w:rPr>
          <w:sz w:val="28"/>
          <w:szCs w:val="28"/>
        </w:rPr>
        <w:t>е</w:t>
      </w:r>
      <w:r w:rsidRPr="00352E12">
        <w:rPr>
          <w:sz w:val="28"/>
          <w:szCs w:val="28"/>
        </w:rPr>
        <w:t>).</w:t>
      </w:r>
    </w:p>
    <w:p w:rsidR="008F178C" w:rsidRPr="00352E12" w:rsidRDefault="008F178C" w:rsidP="00240B13">
      <w:pPr>
        <w:pStyle w:val="af0"/>
        <w:jc w:val="center"/>
        <w:rPr>
          <w:b/>
          <w:bCs/>
          <w:sz w:val="28"/>
          <w:szCs w:val="28"/>
        </w:rPr>
      </w:pPr>
      <w:r w:rsidRPr="00352E12">
        <w:rPr>
          <w:b/>
          <w:sz w:val="28"/>
          <w:szCs w:val="28"/>
        </w:rPr>
        <w:t>3</w:t>
      </w:r>
      <w:r w:rsidRPr="00352E12">
        <w:rPr>
          <w:sz w:val="28"/>
          <w:szCs w:val="28"/>
        </w:rPr>
        <w:t xml:space="preserve">. </w:t>
      </w:r>
      <w:r w:rsidRPr="00352E12">
        <w:rPr>
          <w:b/>
          <w:bCs/>
          <w:sz w:val="28"/>
          <w:szCs w:val="28"/>
        </w:rPr>
        <w:t>Рекомендации по содержанию стратегических приоритетов муниципальных программ (комплексных программ)</w:t>
      </w:r>
    </w:p>
    <w:p w:rsidR="00236B8E" w:rsidRPr="00240B13" w:rsidRDefault="00236B8E" w:rsidP="00240B13">
      <w:pPr>
        <w:pStyle w:val="af0"/>
        <w:ind w:firstLine="709"/>
        <w:jc w:val="both"/>
        <w:rPr>
          <w:sz w:val="16"/>
          <w:szCs w:val="16"/>
        </w:rPr>
      </w:pPr>
    </w:p>
    <w:p w:rsidR="00BD7014" w:rsidRPr="00352E12" w:rsidRDefault="00BB774B" w:rsidP="00240B13">
      <w:pPr>
        <w:pStyle w:val="af0"/>
        <w:spacing w:line="360" w:lineRule="auto"/>
        <w:ind w:firstLine="709"/>
        <w:jc w:val="both"/>
        <w:rPr>
          <w:sz w:val="28"/>
          <w:szCs w:val="28"/>
        </w:rPr>
      </w:pPr>
      <w:r w:rsidRPr="00352E12">
        <w:rPr>
          <w:sz w:val="28"/>
          <w:szCs w:val="28"/>
        </w:rPr>
        <w:t xml:space="preserve">3.1. </w:t>
      </w:r>
      <w:r w:rsidR="00BD7014" w:rsidRPr="00352E12">
        <w:rPr>
          <w:sz w:val="28"/>
          <w:szCs w:val="28"/>
        </w:rPr>
        <w:t xml:space="preserve">Документ, описывающий стратегические приоритеты в сфере реализации </w:t>
      </w:r>
      <w:r w:rsidRPr="00352E12">
        <w:rPr>
          <w:sz w:val="28"/>
          <w:szCs w:val="28"/>
        </w:rPr>
        <w:t>муниципальной</w:t>
      </w:r>
      <w:r w:rsidR="00BD7014" w:rsidRPr="00352E12">
        <w:rPr>
          <w:sz w:val="28"/>
          <w:szCs w:val="28"/>
        </w:rPr>
        <w:t xml:space="preserve"> программы</w:t>
      </w:r>
      <w:r w:rsidR="00BC616C">
        <w:rPr>
          <w:sz w:val="28"/>
          <w:szCs w:val="28"/>
        </w:rPr>
        <w:t xml:space="preserve"> </w:t>
      </w:r>
      <w:r w:rsidR="00BC616C" w:rsidRPr="00352E12">
        <w:rPr>
          <w:sz w:val="28"/>
          <w:szCs w:val="28"/>
        </w:rPr>
        <w:t>(комплексной программы)</w:t>
      </w:r>
      <w:r w:rsidR="00BD7014" w:rsidRPr="00352E12">
        <w:rPr>
          <w:sz w:val="28"/>
          <w:szCs w:val="28"/>
        </w:rPr>
        <w:t xml:space="preserve">, </w:t>
      </w:r>
      <w:r w:rsidR="00ED0FC3">
        <w:rPr>
          <w:sz w:val="28"/>
          <w:szCs w:val="28"/>
        </w:rPr>
        <w:t xml:space="preserve">представляет собой </w:t>
      </w:r>
      <w:r w:rsidRPr="00352E12">
        <w:rPr>
          <w:sz w:val="28"/>
          <w:szCs w:val="28"/>
        </w:rPr>
        <w:t>текстовую часть муниципальной</w:t>
      </w:r>
      <w:r w:rsidR="00632789">
        <w:rPr>
          <w:sz w:val="28"/>
          <w:szCs w:val="28"/>
        </w:rPr>
        <w:t xml:space="preserve"> программы</w:t>
      </w:r>
      <w:r w:rsidR="00BC616C">
        <w:rPr>
          <w:sz w:val="28"/>
          <w:szCs w:val="28"/>
        </w:rPr>
        <w:t xml:space="preserve"> </w:t>
      </w:r>
      <w:r w:rsidR="00BC616C" w:rsidRPr="00352E12">
        <w:rPr>
          <w:sz w:val="28"/>
          <w:szCs w:val="28"/>
        </w:rPr>
        <w:t>(комплексной программы)</w:t>
      </w:r>
      <w:r w:rsidR="00632789">
        <w:rPr>
          <w:sz w:val="28"/>
          <w:szCs w:val="28"/>
        </w:rPr>
        <w:t xml:space="preserve">, </w:t>
      </w:r>
      <w:r w:rsidRPr="00352E12">
        <w:rPr>
          <w:sz w:val="28"/>
          <w:szCs w:val="28"/>
        </w:rPr>
        <w:t xml:space="preserve">которая по содержанию и структуре должна </w:t>
      </w:r>
      <w:r w:rsidRPr="00352E12">
        <w:rPr>
          <w:sz w:val="28"/>
          <w:szCs w:val="28"/>
        </w:rPr>
        <w:lastRenderedPageBreak/>
        <w:t>соответствовать пункт</w:t>
      </w:r>
      <w:r w:rsidR="00632789">
        <w:rPr>
          <w:sz w:val="28"/>
          <w:szCs w:val="28"/>
        </w:rPr>
        <w:t>у</w:t>
      </w:r>
      <w:r w:rsidR="00240B13">
        <w:rPr>
          <w:sz w:val="28"/>
          <w:szCs w:val="28"/>
        </w:rPr>
        <w:t xml:space="preserve"> 3.1</w:t>
      </w:r>
      <w:r w:rsidRPr="00352E12">
        <w:rPr>
          <w:sz w:val="28"/>
          <w:szCs w:val="28"/>
        </w:rPr>
        <w:t xml:space="preserve"> По</w:t>
      </w:r>
      <w:r w:rsidR="002433EF">
        <w:rPr>
          <w:sz w:val="28"/>
          <w:szCs w:val="28"/>
        </w:rPr>
        <w:t>ложения</w:t>
      </w:r>
      <w:r w:rsidRPr="00352E12">
        <w:rPr>
          <w:sz w:val="28"/>
          <w:szCs w:val="28"/>
        </w:rPr>
        <w:t>, а также учитывать рекомендации настоящего раздела Методических рекомендаций. Рекомендуемый объем данного документа не должен превышать 10 страниц машинописного текста.</w:t>
      </w:r>
    </w:p>
    <w:p w:rsidR="00BB774B" w:rsidRPr="00352E12" w:rsidRDefault="00BB774B" w:rsidP="00240B13">
      <w:pPr>
        <w:pStyle w:val="af0"/>
        <w:spacing w:line="360" w:lineRule="auto"/>
        <w:ind w:firstLine="709"/>
        <w:jc w:val="both"/>
        <w:rPr>
          <w:sz w:val="28"/>
          <w:szCs w:val="28"/>
        </w:rPr>
      </w:pPr>
      <w:r w:rsidRPr="00352E12">
        <w:rPr>
          <w:sz w:val="28"/>
          <w:szCs w:val="28"/>
        </w:rPr>
        <w:t>3.2. В рамках оценки текущего состояния соответствующей сферы социально-экономического развития Хасынского муниципального округа проводится анализ ее действительного состояния, включая выявление тенденций, характеризующих качество жизни граждан, основных проблем, прогноз развития сферы реализации муниципальной программы</w:t>
      </w:r>
      <w:r w:rsidR="00BC616C">
        <w:rPr>
          <w:sz w:val="28"/>
          <w:szCs w:val="28"/>
        </w:rPr>
        <w:t xml:space="preserve"> </w:t>
      </w:r>
      <w:r w:rsidR="00BC616C" w:rsidRPr="00352E12">
        <w:rPr>
          <w:sz w:val="28"/>
          <w:szCs w:val="28"/>
        </w:rPr>
        <w:t>(комплексной программы)</w:t>
      </w:r>
      <w:r w:rsidRPr="00352E12">
        <w:rPr>
          <w:sz w:val="28"/>
          <w:szCs w:val="28"/>
        </w:rPr>
        <w:t xml:space="preserve">. </w:t>
      </w:r>
    </w:p>
    <w:p w:rsidR="00BB774B" w:rsidRPr="00352E12" w:rsidRDefault="00BB774B" w:rsidP="00240B13">
      <w:pPr>
        <w:pStyle w:val="af0"/>
        <w:spacing w:line="360" w:lineRule="auto"/>
        <w:ind w:firstLine="709"/>
        <w:jc w:val="both"/>
        <w:rPr>
          <w:sz w:val="28"/>
          <w:szCs w:val="28"/>
        </w:rPr>
      </w:pPr>
      <w:r w:rsidRPr="00352E12">
        <w:rPr>
          <w:sz w:val="28"/>
          <w:szCs w:val="28"/>
        </w:rPr>
        <w:t>Анализ действительного состояния сферы реализации муниципальной программы</w:t>
      </w:r>
      <w:r w:rsidR="00BC616C">
        <w:rPr>
          <w:sz w:val="28"/>
          <w:szCs w:val="28"/>
        </w:rPr>
        <w:t xml:space="preserve"> </w:t>
      </w:r>
      <w:r w:rsidR="00BC616C" w:rsidRPr="00352E12">
        <w:rPr>
          <w:sz w:val="28"/>
          <w:szCs w:val="28"/>
        </w:rPr>
        <w:t>(комплексной программы)</w:t>
      </w:r>
      <w:r w:rsidRPr="00352E12">
        <w:rPr>
          <w:sz w:val="28"/>
          <w:szCs w:val="28"/>
        </w:rPr>
        <w:t xml:space="preserve"> должен включать характеристику итогов реализации муниципальной политики в этой сфере, выявление потенциала развития анализируемой сферы и существующих ограничений в сфере реализации муниципальной программы</w:t>
      </w:r>
      <w:r w:rsidR="00BC616C">
        <w:rPr>
          <w:sz w:val="28"/>
          <w:szCs w:val="28"/>
        </w:rPr>
        <w:t xml:space="preserve"> </w:t>
      </w:r>
      <w:r w:rsidR="00BC616C" w:rsidRPr="00352E12">
        <w:rPr>
          <w:sz w:val="28"/>
          <w:szCs w:val="28"/>
        </w:rPr>
        <w:t>(комплексной программы)</w:t>
      </w:r>
      <w:r w:rsidRPr="00352E12">
        <w:rPr>
          <w:sz w:val="28"/>
          <w:szCs w:val="28"/>
        </w:rPr>
        <w:t>, сопоставление текущего состояния анализируемой сферы с состоянием аналогичной сферы муниципальных образований Российской Федерации (при возможности такого сопоставления).</w:t>
      </w:r>
    </w:p>
    <w:p w:rsidR="0089472A" w:rsidRPr="00352E12" w:rsidRDefault="00BB774B" w:rsidP="00240B13">
      <w:pPr>
        <w:pStyle w:val="af0"/>
        <w:spacing w:line="360" w:lineRule="auto"/>
        <w:ind w:firstLine="709"/>
        <w:jc w:val="both"/>
        <w:rPr>
          <w:sz w:val="28"/>
          <w:szCs w:val="28"/>
        </w:rPr>
      </w:pPr>
      <w:r w:rsidRPr="00352E12">
        <w:rPr>
          <w:sz w:val="28"/>
          <w:szCs w:val="28"/>
        </w:rPr>
        <w:t>Характеристика текущего состояния сферы реализации муниципальной программы</w:t>
      </w:r>
      <w:r w:rsidR="00BC616C">
        <w:rPr>
          <w:sz w:val="28"/>
          <w:szCs w:val="28"/>
        </w:rPr>
        <w:t xml:space="preserve"> </w:t>
      </w:r>
      <w:r w:rsidR="00BC616C" w:rsidRPr="00352E12">
        <w:rPr>
          <w:sz w:val="28"/>
          <w:szCs w:val="28"/>
        </w:rPr>
        <w:t>(комплексной программы)</w:t>
      </w:r>
      <w:r w:rsidRPr="00352E12">
        <w:rPr>
          <w:sz w:val="28"/>
          <w:szCs w:val="28"/>
        </w:rPr>
        <w:t xml:space="preserve"> должна содержать основные показатели уровня развития соответствующей сферы социально-экономического развития Хасынского муниципального округа. </w:t>
      </w:r>
    </w:p>
    <w:p w:rsidR="00641549" w:rsidRPr="00352E12" w:rsidRDefault="00BB774B" w:rsidP="00240B13">
      <w:pPr>
        <w:autoSpaceDE w:val="0"/>
        <w:autoSpaceDN w:val="0"/>
        <w:adjustRightInd w:val="0"/>
        <w:spacing w:line="360" w:lineRule="auto"/>
        <w:ind w:firstLine="709"/>
        <w:jc w:val="both"/>
        <w:rPr>
          <w:sz w:val="28"/>
          <w:szCs w:val="28"/>
        </w:rPr>
      </w:pPr>
      <w:r w:rsidRPr="00352E12">
        <w:rPr>
          <w:sz w:val="28"/>
          <w:szCs w:val="28"/>
        </w:rPr>
        <w:t>3.</w:t>
      </w:r>
      <w:r w:rsidR="0089472A" w:rsidRPr="00352E12">
        <w:rPr>
          <w:sz w:val="28"/>
          <w:szCs w:val="28"/>
        </w:rPr>
        <w:t>3.</w:t>
      </w:r>
      <w:r w:rsidRPr="00352E12">
        <w:rPr>
          <w:sz w:val="28"/>
          <w:szCs w:val="28"/>
        </w:rPr>
        <w:t xml:space="preserve"> При описании приоритетов и целей </w:t>
      </w:r>
      <w:r w:rsidR="0089472A" w:rsidRPr="00352E12">
        <w:rPr>
          <w:sz w:val="28"/>
          <w:szCs w:val="28"/>
        </w:rPr>
        <w:t xml:space="preserve">муниципальной </w:t>
      </w:r>
      <w:r w:rsidRPr="00352E12">
        <w:rPr>
          <w:sz w:val="28"/>
          <w:szCs w:val="28"/>
        </w:rPr>
        <w:t xml:space="preserve">политики в сфере реализации </w:t>
      </w:r>
      <w:r w:rsidR="0089472A" w:rsidRPr="00352E12">
        <w:rPr>
          <w:sz w:val="28"/>
          <w:szCs w:val="28"/>
        </w:rPr>
        <w:t xml:space="preserve">муниципальной </w:t>
      </w:r>
      <w:r w:rsidRPr="00352E12">
        <w:rPr>
          <w:sz w:val="28"/>
          <w:szCs w:val="28"/>
        </w:rPr>
        <w:t>пр</w:t>
      </w:r>
      <w:r w:rsidR="00276020">
        <w:rPr>
          <w:sz w:val="28"/>
          <w:szCs w:val="28"/>
        </w:rPr>
        <w:t>ограммы</w:t>
      </w:r>
      <w:r w:rsidR="00BC616C">
        <w:rPr>
          <w:sz w:val="28"/>
          <w:szCs w:val="28"/>
        </w:rPr>
        <w:t xml:space="preserve"> </w:t>
      </w:r>
      <w:r w:rsidR="00BC616C" w:rsidRPr="00352E12">
        <w:rPr>
          <w:sz w:val="28"/>
          <w:szCs w:val="28"/>
        </w:rPr>
        <w:t>(комплексной программы)</w:t>
      </w:r>
      <w:r w:rsidR="00276020">
        <w:rPr>
          <w:sz w:val="28"/>
          <w:szCs w:val="28"/>
        </w:rPr>
        <w:t xml:space="preserve"> </w:t>
      </w:r>
      <w:r w:rsidRPr="00352E12">
        <w:rPr>
          <w:sz w:val="28"/>
          <w:szCs w:val="28"/>
        </w:rPr>
        <w:t xml:space="preserve">учитываются национальные цели, определенные Указом Президента Российской Федерации от </w:t>
      </w:r>
      <w:r w:rsidR="001B6491">
        <w:rPr>
          <w:sz w:val="28"/>
          <w:szCs w:val="28"/>
        </w:rPr>
        <w:t>07</w:t>
      </w:r>
      <w:r w:rsidRPr="00352E12">
        <w:rPr>
          <w:sz w:val="28"/>
          <w:szCs w:val="28"/>
        </w:rPr>
        <w:t>.0</w:t>
      </w:r>
      <w:r w:rsidR="001B6491">
        <w:rPr>
          <w:sz w:val="28"/>
          <w:szCs w:val="28"/>
        </w:rPr>
        <w:t>5</w:t>
      </w:r>
      <w:r w:rsidRPr="00352E12">
        <w:rPr>
          <w:sz w:val="28"/>
          <w:szCs w:val="28"/>
        </w:rPr>
        <w:t>.202</w:t>
      </w:r>
      <w:r w:rsidR="001B6491">
        <w:rPr>
          <w:sz w:val="28"/>
          <w:szCs w:val="28"/>
        </w:rPr>
        <w:t>4</w:t>
      </w:r>
      <w:r w:rsidRPr="00352E12">
        <w:rPr>
          <w:sz w:val="28"/>
          <w:szCs w:val="28"/>
        </w:rPr>
        <w:t xml:space="preserve"> </w:t>
      </w:r>
      <w:r w:rsidR="0089472A" w:rsidRPr="00352E12">
        <w:rPr>
          <w:sz w:val="28"/>
          <w:szCs w:val="28"/>
        </w:rPr>
        <w:t>№</w:t>
      </w:r>
      <w:r w:rsidRPr="00352E12">
        <w:rPr>
          <w:sz w:val="28"/>
          <w:szCs w:val="28"/>
        </w:rPr>
        <w:t xml:space="preserve"> </w:t>
      </w:r>
      <w:r w:rsidR="001B6491">
        <w:rPr>
          <w:sz w:val="28"/>
          <w:szCs w:val="28"/>
        </w:rPr>
        <w:t>309</w:t>
      </w:r>
      <w:r w:rsidRPr="00352E12">
        <w:rPr>
          <w:sz w:val="28"/>
          <w:szCs w:val="28"/>
        </w:rPr>
        <w:t xml:space="preserve"> «</w:t>
      </w:r>
      <w:r w:rsidR="001B6491">
        <w:rPr>
          <w:rFonts w:eastAsia="Calibri"/>
          <w:sz w:val="28"/>
          <w:szCs w:val="28"/>
        </w:rPr>
        <w:t>О национальных целях развития Российской Федерации на период до 2030 года и на перспективу до 2036 года</w:t>
      </w:r>
      <w:r w:rsidR="0089472A" w:rsidRPr="00352E12">
        <w:rPr>
          <w:sz w:val="28"/>
          <w:szCs w:val="28"/>
        </w:rPr>
        <w:t xml:space="preserve">», приоритеты социально-экономического развития Хасынского муниципального округа, а также показатели, характеризующие достижение таких приоритетов и целей, установленные документами стратегического </w:t>
      </w:r>
      <w:r w:rsidR="0089472A" w:rsidRPr="00352E12">
        <w:rPr>
          <w:sz w:val="28"/>
          <w:szCs w:val="28"/>
        </w:rPr>
        <w:lastRenderedPageBreak/>
        <w:t>планирования, положения муниципальных нормативных правовых актов, решений Главы.</w:t>
      </w:r>
    </w:p>
    <w:p w:rsidR="00641549" w:rsidRPr="00352E12" w:rsidRDefault="0089472A" w:rsidP="00240B13">
      <w:pPr>
        <w:pStyle w:val="af0"/>
        <w:spacing w:line="360" w:lineRule="auto"/>
        <w:ind w:firstLine="709"/>
        <w:jc w:val="both"/>
        <w:rPr>
          <w:sz w:val="28"/>
          <w:szCs w:val="28"/>
        </w:rPr>
      </w:pPr>
      <w:r w:rsidRPr="00352E12">
        <w:rPr>
          <w:sz w:val="28"/>
          <w:szCs w:val="28"/>
        </w:rPr>
        <w:t xml:space="preserve">3.4. Общие требования к муниципальной политике в соответствующей сфере основываются на следующих принципах: </w:t>
      </w:r>
    </w:p>
    <w:p w:rsidR="00641549" w:rsidRPr="00352E12" w:rsidRDefault="0089472A" w:rsidP="00240B13">
      <w:pPr>
        <w:pStyle w:val="af0"/>
        <w:spacing w:line="360" w:lineRule="auto"/>
        <w:ind w:firstLine="709"/>
        <w:jc w:val="both"/>
        <w:rPr>
          <w:sz w:val="28"/>
          <w:szCs w:val="28"/>
        </w:rPr>
      </w:pPr>
      <w:r w:rsidRPr="00352E12">
        <w:rPr>
          <w:sz w:val="28"/>
          <w:szCs w:val="28"/>
        </w:rPr>
        <w:t>- комплексность (требования к муниципальной политике Хасынского муниципального округа должны охватывать все предметы ведения, относящиеся к сфере реал</w:t>
      </w:r>
      <w:r w:rsidR="00276020">
        <w:rPr>
          <w:sz w:val="28"/>
          <w:szCs w:val="28"/>
        </w:rPr>
        <w:t>изации муниципальной программы</w:t>
      </w:r>
      <w:r w:rsidR="009C3667">
        <w:rPr>
          <w:sz w:val="28"/>
          <w:szCs w:val="28"/>
        </w:rPr>
        <w:t xml:space="preserve"> </w:t>
      </w:r>
      <w:r w:rsidR="00240B13">
        <w:rPr>
          <w:sz w:val="28"/>
          <w:szCs w:val="28"/>
        </w:rPr>
        <w:t>(комплексной программы)</w:t>
      </w:r>
      <w:r w:rsidRPr="00352E12">
        <w:rPr>
          <w:sz w:val="28"/>
          <w:szCs w:val="28"/>
        </w:rPr>
        <w:t>;</w:t>
      </w:r>
    </w:p>
    <w:p w:rsidR="00641549" w:rsidRPr="00352E12" w:rsidRDefault="0089472A" w:rsidP="00240B13">
      <w:pPr>
        <w:pStyle w:val="af0"/>
        <w:spacing w:line="360" w:lineRule="auto"/>
        <w:ind w:firstLine="709"/>
        <w:jc w:val="both"/>
        <w:rPr>
          <w:sz w:val="28"/>
          <w:szCs w:val="28"/>
        </w:rPr>
      </w:pPr>
      <w:r w:rsidRPr="00352E12">
        <w:rPr>
          <w:sz w:val="28"/>
          <w:szCs w:val="28"/>
        </w:rPr>
        <w:t>- преемственность (требования к муниципальной политике Хасынского муниципального округа должны соответствовать</w:t>
      </w:r>
      <w:r w:rsidR="008A7E93" w:rsidRPr="00352E12">
        <w:rPr>
          <w:sz w:val="28"/>
          <w:szCs w:val="28"/>
        </w:rPr>
        <w:t xml:space="preserve"> положениям документов стратегического планирования в сфере реализации муниципальной программы </w:t>
      </w:r>
      <w:r w:rsidR="00641549" w:rsidRPr="00352E12">
        <w:rPr>
          <w:sz w:val="28"/>
          <w:szCs w:val="28"/>
        </w:rPr>
        <w:t>(комплексной программы).</w:t>
      </w:r>
    </w:p>
    <w:p w:rsidR="00641549" w:rsidRPr="00352E12" w:rsidRDefault="008A7E93" w:rsidP="00240B13">
      <w:pPr>
        <w:pStyle w:val="af0"/>
        <w:spacing w:line="360" w:lineRule="auto"/>
        <w:ind w:firstLine="709"/>
        <w:jc w:val="both"/>
        <w:rPr>
          <w:sz w:val="28"/>
          <w:szCs w:val="28"/>
        </w:rPr>
      </w:pPr>
      <w:r w:rsidRPr="00352E12">
        <w:rPr>
          <w:sz w:val="28"/>
          <w:szCs w:val="28"/>
        </w:rPr>
        <w:t>3.</w:t>
      </w:r>
      <w:r w:rsidR="0089472A" w:rsidRPr="00352E12">
        <w:rPr>
          <w:sz w:val="28"/>
          <w:szCs w:val="28"/>
        </w:rPr>
        <w:t xml:space="preserve">5. В рамках описания задач </w:t>
      </w:r>
      <w:r w:rsidRPr="00352E12">
        <w:rPr>
          <w:sz w:val="28"/>
          <w:szCs w:val="28"/>
        </w:rPr>
        <w:t>муниципального</w:t>
      </w:r>
      <w:r w:rsidR="0089472A" w:rsidRPr="00352E12">
        <w:rPr>
          <w:sz w:val="28"/>
          <w:szCs w:val="28"/>
        </w:rPr>
        <w:t xml:space="preserve"> управления и</w:t>
      </w:r>
      <w:r w:rsidRPr="00352E12">
        <w:rPr>
          <w:sz w:val="28"/>
          <w:szCs w:val="28"/>
        </w:rPr>
        <w:t xml:space="preserve"> способов их решения (достижения) приводятся основные задачи развития соответствующей сферы реализации муниципальной программы</w:t>
      </w:r>
      <w:r w:rsidR="000C1F23">
        <w:rPr>
          <w:sz w:val="28"/>
          <w:szCs w:val="28"/>
        </w:rPr>
        <w:t xml:space="preserve"> </w:t>
      </w:r>
      <w:r w:rsidR="000C1F23" w:rsidRPr="00352E12">
        <w:rPr>
          <w:sz w:val="28"/>
          <w:szCs w:val="28"/>
        </w:rPr>
        <w:t>(комплексной программы)</w:t>
      </w:r>
      <w:r w:rsidRPr="00352E12">
        <w:rPr>
          <w:sz w:val="28"/>
          <w:szCs w:val="28"/>
        </w:rPr>
        <w:t>, предлагаемые механизмы (способы) их достижения (планируемые мероприятия), а также ожидаемые результаты реализации муниципальной</w:t>
      </w:r>
      <w:r w:rsidR="00B13DDB">
        <w:rPr>
          <w:sz w:val="28"/>
          <w:szCs w:val="28"/>
        </w:rPr>
        <w:t xml:space="preserve"> программы</w:t>
      </w:r>
      <w:r w:rsidR="000C1F23">
        <w:rPr>
          <w:sz w:val="28"/>
          <w:szCs w:val="28"/>
        </w:rPr>
        <w:t xml:space="preserve"> </w:t>
      </w:r>
      <w:r w:rsidR="000C1F23" w:rsidRPr="000C1F23">
        <w:rPr>
          <w:sz w:val="28"/>
          <w:szCs w:val="28"/>
        </w:rPr>
        <w:t xml:space="preserve">(комплексной программы) </w:t>
      </w:r>
      <w:r w:rsidRPr="00352E12">
        <w:rPr>
          <w:sz w:val="28"/>
          <w:szCs w:val="28"/>
        </w:rPr>
        <w:t>с учетом сферы ответственности и полномочий ответственного исполнителя, соисполнителей и участников муниципальной п</w:t>
      </w:r>
      <w:r w:rsidR="00B13DDB">
        <w:rPr>
          <w:sz w:val="28"/>
          <w:szCs w:val="28"/>
        </w:rPr>
        <w:t>рограммы</w:t>
      </w:r>
      <w:r w:rsidR="000C1F23">
        <w:rPr>
          <w:sz w:val="28"/>
          <w:szCs w:val="28"/>
        </w:rPr>
        <w:t xml:space="preserve"> </w:t>
      </w:r>
      <w:r w:rsidR="000C1F23" w:rsidRPr="00352E12">
        <w:rPr>
          <w:sz w:val="28"/>
          <w:szCs w:val="28"/>
        </w:rPr>
        <w:t xml:space="preserve">(комплексной программы) </w:t>
      </w:r>
      <w:r w:rsidRPr="00352E12">
        <w:rPr>
          <w:sz w:val="28"/>
          <w:szCs w:val="28"/>
        </w:rPr>
        <w:t>и имеющихся финансовых и иных ресурсов.</w:t>
      </w:r>
    </w:p>
    <w:p w:rsidR="00641549" w:rsidRPr="00352E12" w:rsidRDefault="008A7E93" w:rsidP="00240B13">
      <w:pPr>
        <w:pStyle w:val="af0"/>
        <w:spacing w:line="360" w:lineRule="auto"/>
        <w:ind w:firstLine="709"/>
        <w:jc w:val="both"/>
        <w:rPr>
          <w:sz w:val="28"/>
          <w:szCs w:val="28"/>
        </w:rPr>
      </w:pPr>
      <w:r w:rsidRPr="00352E12">
        <w:rPr>
          <w:sz w:val="28"/>
          <w:szCs w:val="28"/>
        </w:rPr>
        <w:t>Сведения в соответствии с абзацем первым настоящего пункта представляются в разрезе целей муниципальной</w:t>
      </w:r>
      <w:r w:rsidR="00B13DDB">
        <w:rPr>
          <w:sz w:val="28"/>
          <w:szCs w:val="28"/>
        </w:rPr>
        <w:t xml:space="preserve"> программы</w:t>
      </w:r>
      <w:r w:rsidR="000C1F23">
        <w:rPr>
          <w:sz w:val="28"/>
          <w:szCs w:val="28"/>
        </w:rPr>
        <w:t xml:space="preserve"> </w:t>
      </w:r>
      <w:r w:rsidR="000C1F23" w:rsidRPr="00352E12">
        <w:rPr>
          <w:sz w:val="28"/>
          <w:szCs w:val="28"/>
        </w:rPr>
        <w:t>(комплексной программы)</w:t>
      </w:r>
      <w:r w:rsidR="00B13DDB">
        <w:rPr>
          <w:sz w:val="28"/>
          <w:szCs w:val="28"/>
        </w:rPr>
        <w:t>,</w:t>
      </w:r>
      <w:r w:rsidRPr="00352E12">
        <w:rPr>
          <w:sz w:val="28"/>
          <w:szCs w:val="28"/>
        </w:rPr>
        <w:t xml:space="preserve"> с указанием планируемых значений показателей муниципальной про</w:t>
      </w:r>
      <w:r w:rsidR="00B13DDB">
        <w:rPr>
          <w:sz w:val="28"/>
          <w:szCs w:val="28"/>
        </w:rPr>
        <w:t>граммы</w:t>
      </w:r>
      <w:r w:rsidR="000C1F23">
        <w:rPr>
          <w:sz w:val="28"/>
          <w:szCs w:val="28"/>
        </w:rPr>
        <w:t xml:space="preserve"> </w:t>
      </w:r>
      <w:r w:rsidR="000C1F23" w:rsidRPr="00352E12">
        <w:rPr>
          <w:sz w:val="28"/>
          <w:szCs w:val="28"/>
        </w:rPr>
        <w:t>(комплексной программы)</w:t>
      </w:r>
      <w:r w:rsidR="00641549" w:rsidRPr="00352E12">
        <w:rPr>
          <w:sz w:val="28"/>
          <w:szCs w:val="28"/>
        </w:rPr>
        <w:t>.</w:t>
      </w:r>
    </w:p>
    <w:p w:rsidR="0089472A" w:rsidRPr="00352E12" w:rsidRDefault="008A7E93" w:rsidP="00240B13">
      <w:pPr>
        <w:autoSpaceDE w:val="0"/>
        <w:autoSpaceDN w:val="0"/>
        <w:adjustRightInd w:val="0"/>
        <w:spacing w:line="360" w:lineRule="auto"/>
        <w:ind w:firstLine="709"/>
        <w:jc w:val="both"/>
        <w:rPr>
          <w:sz w:val="28"/>
          <w:szCs w:val="28"/>
        </w:rPr>
      </w:pPr>
      <w:r w:rsidRPr="00352E12">
        <w:rPr>
          <w:sz w:val="28"/>
          <w:szCs w:val="28"/>
        </w:rPr>
        <w:t>3.6. При описании стратегических приоритетов отдельно следует выделять задачи, определяемые исходя из необходимости достижения национальных целей и положений Единого плана по достижению национальных целей развития Российской Федерации на период до 20</w:t>
      </w:r>
      <w:r w:rsidR="00983F83">
        <w:rPr>
          <w:sz w:val="28"/>
          <w:szCs w:val="28"/>
        </w:rPr>
        <w:t>30</w:t>
      </w:r>
      <w:r w:rsidRPr="00352E12">
        <w:rPr>
          <w:sz w:val="28"/>
          <w:szCs w:val="28"/>
        </w:rPr>
        <w:t xml:space="preserve"> года и на плановый период до 203</w:t>
      </w:r>
      <w:r w:rsidR="00983F83">
        <w:rPr>
          <w:sz w:val="28"/>
          <w:szCs w:val="28"/>
        </w:rPr>
        <w:t>6</w:t>
      </w:r>
      <w:r w:rsidRPr="00352E12">
        <w:rPr>
          <w:sz w:val="28"/>
          <w:szCs w:val="28"/>
        </w:rPr>
        <w:t xml:space="preserve"> года</w:t>
      </w:r>
      <w:r w:rsidR="005D1078" w:rsidRPr="00352E12">
        <w:rPr>
          <w:sz w:val="28"/>
          <w:szCs w:val="28"/>
        </w:rPr>
        <w:t xml:space="preserve">, </w:t>
      </w:r>
      <w:r w:rsidRPr="00352E12">
        <w:rPr>
          <w:sz w:val="28"/>
          <w:szCs w:val="28"/>
        </w:rPr>
        <w:t>утв</w:t>
      </w:r>
      <w:r w:rsidR="005D1078" w:rsidRPr="00352E12">
        <w:rPr>
          <w:sz w:val="28"/>
          <w:szCs w:val="28"/>
        </w:rPr>
        <w:t xml:space="preserve">ержденного </w:t>
      </w:r>
      <w:r w:rsidRPr="00352E12">
        <w:rPr>
          <w:sz w:val="28"/>
          <w:szCs w:val="28"/>
        </w:rPr>
        <w:t xml:space="preserve">распоряжением </w:t>
      </w:r>
      <w:r w:rsidRPr="00352E12">
        <w:rPr>
          <w:sz w:val="28"/>
          <w:szCs w:val="28"/>
        </w:rPr>
        <w:lastRenderedPageBreak/>
        <w:t xml:space="preserve">Правительства </w:t>
      </w:r>
      <w:r w:rsidR="005D1078" w:rsidRPr="00352E12">
        <w:rPr>
          <w:sz w:val="28"/>
          <w:szCs w:val="28"/>
        </w:rPr>
        <w:t xml:space="preserve">Российской Федерации </w:t>
      </w:r>
      <w:r w:rsidRPr="00352E12">
        <w:rPr>
          <w:sz w:val="28"/>
          <w:szCs w:val="28"/>
        </w:rPr>
        <w:t xml:space="preserve">от 01.10.2021 </w:t>
      </w:r>
      <w:r w:rsidR="005D1078" w:rsidRPr="00352E12">
        <w:rPr>
          <w:sz w:val="28"/>
          <w:szCs w:val="28"/>
        </w:rPr>
        <w:t>№</w:t>
      </w:r>
      <w:r w:rsidRPr="00352E12">
        <w:rPr>
          <w:sz w:val="28"/>
          <w:szCs w:val="28"/>
        </w:rPr>
        <w:t xml:space="preserve"> 2765-р</w:t>
      </w:r>
      <w:r w:rsidR="00983F83">
        <w:rPr>
          <w:sz w:val="28"/>
          <w:szCs w:val="28"/>
        </w:rPr>
        <w:t xml:space="preserve"> (</w:t>
      </w:r>
      <w:r w:rsidR="00240B13">
        <w:rPr>
          <w:rFonts w:eastAsia="Calibri"/>
          <w:sz w:val="28"/>
          <w:szCs w:val="28"/>
        </w:rPr>
        <w:t>с изменениями</w:t>
      </w:r>
      <w:r w:rsidR="00983F83">
        <w:rPr>
          <w:rFonts w:eastAsia="Calibri"/>
          <w:sz w:val="28"/>
          <w:szCs w:val="28"/>
        </w:rPr>
        <w:t xml:space="preserve"> от 24.12.2021</w:t>
      </w:r>
      <w:r w:rsidR="00983F83">
        <w:rPr>
          <w:sz w:val="28"/>
          <w:szCs w:val="28"/>
        </w:rPr>
        <w:t>)</w:t>
      </w:r>
      <w:r w:rsidR="00F63002" w:rsidRPr="00352E12">
        <w:rPr>
          <w:sz w:val="28"/>
          <w:szCs w:val="28"/>
        </w:rPr>
        <w:t>, в части установленных показателей для Магаданской области.</w:t>
      </w:r>
    </w:p>
    <w:p w:rsidR="001700D7" w:rsidRDefault="00F63002" w:rsidP="00240B13">
      <w:pPr>
        <w:pStyle w:val="af0"/>
        <w:jc w:val="center"/>
        <w:rPr>
          <w:b/>
          <w:sz w:val="28"/>
          <w:szCs w:val="28"/>
        </w:rPr>
      </w:pPr>
      <w:r w:rsidRPr="00352E12">
        <w:rPr>
          <w:b/>
          <w:sz w:val="28"/>
          <w:szCs w:val="28"/>
        </w:rPr>
        <w:t>4. Требования к формированию паспорта муниципальной</w:t>
      </w:r>
    </w:p>
    <w:p w:rsidR="00F63002" w:rsidRDefault="00F63002" w:rsidP="00240B13">
      <w:pPr>
        <w:pStyle w:val="af0"/>
        <w:jc w:val="center"/>
        <w:rPr>
          <w:b/>
          <w:sz w:val="28"/>
          <w:szCs w:val="28"/>
        </w:rPr>
      </w:pPr>
      <w:r w:rsidRPr="00352E12">
        <w:rPr>
          <w:b/>
          <w:sz w:val="28"/>
          <w:szCs w:val="28"/>
        </w:rPr>
        <w:t>программы</w:t>
      </w:r>
      <w:r w:rsidR="000C1F23">
        <w:rPr>
          <w:b/>
          <w:sz w:val="28"/>
          <w:szCs w:val="28"/>
        </w:rPr>
        <w:t xml:space="preserve"> </w:t>
      </w:r>
      <w:r w:rsidR="000C1F23" w:rsidRPr="000C1F23">
        <w:rPr>
          <w:b/>
          <w:sz w:val="28"/>
          <w:szCs w:val="28"/>
        </w:rPr>
        <w:t>(комплексной программы)</w:t>
      </w:r>
    </w:p>
    <w:p w:rsidR="00B13DDB" w:rsidRPr="00240B13" w:rsidRDefault="00B13DDB" w:rsidP="00240B13">
      <w:pPr>
        <w:pStyle w:val="af0"/>
        <w:spacing w:before="4" w:line="360" w:lineRule="auto"/>
        <w:ind w:left="4" w:right="14" w:firstLine="709"/>
        <w:jc w:val="center"/>
        <w:rPr>
          <w:b/>
          <w:sz w:val="16"/>
          <w:szCs w:val="16"/>
        </w:rPr>
      </w:pPr>
    </w:p>
    <w:p w:rsidR="00605266" w:rsidRPr="00352E12" w:rsidRDefault="00641549" w:rsidP="00240B13">
      <w:pPr>
        <w:pStyle w:val="af0"/>
        <w:spacing w:before="4" w:line="360" w:lineRule="auto"/>
        <w:ind w:left="4" w:right="14" w:firstLine="709"/>
        <w:jc w:val="both"/>
        <w:rPr>
          <w:sz w:val="28"/>
          <w:szCs w:val="28"/>
        </w:rPr>
      </w:pPr>
      <w:r w:rsidRPr="00352E12">
        <w:rPr>
          <w:sz w:val="28"/>
          <w:szCs w:val="28"/>
        </w:rPr>
        <w:t>4.1. Паспорт муниципальной</w:t>
      </w:r>
      <w:r w:rsidR="00F63002" w:rsidRPr="00352E12">
        <w:rPr>
          <w:sz w:val="28"/>
          <w:szCs w:val="28"/>
        </w:rPr>
        <w:t xml:space="preserve"> программы </w:t>
      </w:r>
      <w:r w:rsidR="000C1F23" w:rsidRPr="00352E12">
        <w:rPr>
          <w:sz w:val="28"/>
          <w:szCs w:val="28"/>
        </w:rPr>
        <w:t xml:space="preserve">(комплексной программы) </w:t>
      </w:r>
      <w:r w:rsidR="00F63002" w:rsidRPr="00352E12">
        <w:rPr>
          <w:sz w:val="28"/>
          <w:szCs w:val="28"/>
        </w:rPr>
        <w:t xml:space="preserve">формируется в соответствии с требованиями пункта </w:t>
      </w:r>
      <w:r w:rsidR="00400F82">
        <w:rPr>
          <w:sz w:val="28"/>
          <w:szCs w:val="28"/>
        </w:rPr>
        <w:t>3.2</w:t>
      </w:r>
      <w:r w:rsidR="00F63002" w:rsidRPr="00352E12">
        <w:rPr>
          <w:sz w:val="28"/>
          <w:szCs w:val="28"/>
        </w:rPr>
        <w:t xml:space="preserve"> По</w:t>
      </w:r>
      <w:r w:rsidR="002433EF">
        <w:rPr>
          <w:sz w:val="28"/>
          <w:szCs w:val="28"/>
        </w:rPr>
        <w:t>ложения</w:t>
      </w:r>
      <w:r w:rsidR="00F63002" w:rsidRPr="00352E12">
        <w:rPr>
          <w:sz w:val="28"/>
          <w:szCs w:val="28"/>
        </w:rPr>
        <w:t>, а также должен учитывать рекомендации по его заполнению, установленные настоящим разделом Методических рекомендаций.</w:t>
      </w:r>
    </w:p>
    <w:p w:rsidR="00F63002" w:rsidRPr="00352E12" w:rsidRDefault="00605266" w:rsidP="00240B13">
      <w:pPr>
        <w:pStyle w:val="af0"/>
        <w:spacing w:before="4" w:line="360" w:lineRule="auto"/>
        <w:ind w:left="4" w:right="14" w:firstLine="709"/>
        <w:jc w:val="both"/>
        <w:rPr>
          <w:sz w:val="28"/>
          <w:szCs w:val="28"/>
        </w:rPr>
      </w:pPr>
      <w:r w:rsidRPr="00352E12">
        <w:rPr>
          <w:sz w:val="28"/>
          <w:szCs w:val="28"/>
        </w:rPr>
        <w:t xml:space="preserve">4.2. </w:t>
      </w:r>
      <w:r w:rsidR="00F63002" w:rsidRPr="00352E12">
        <w:rPr>
          <w:sz w:val="28"/>
          <w:szCs w:val="28"/>
        </w:rPr>
        <w:t xml:space="preserve">Паспорт </w:t>
      </w:r>
      <w:r w:rsidRPr="00352E12">
        <w:rPr>
          <w:sz w:val="28"/>
          <w:szCs w:val="28"/>
        </w:rPr>
        <w:t>муниципальной</w:t>
      </w:r>
      <w:r w:rsidR="00F63002" w:rsidRPr="00352E12">
        <w:rPr>
          <w:sz w:val="28"/>
          <w:szCs w:val="28"/>
        </w:rPr>
        <w:t xml:space="preserve"> программ</w:t>
      </w:r>
      <w:r w:rsidR="00B13DDB">
        <w:rPr>
          <w:sz w:val="28"/>
          <w:szCs w:val="28"/>
        </w:rPr>
        <w:t xml:space="preserve">ы </w:t>
      </w:r>
      <w:r w:rsidR="000C1F23" w:rsidRPr="00352E12">
        <w:rPr>
          <w:sz w:val="28"/>
          <w:szCs w:val="28"/>
        </w:rPr>
        <w:t xml:space="preserve">(комплексной программы) </w:t>
      </w:r>
      <w:r w:rsidR="00F63002" w:rsidRPr="00352E12">
        <w:rPr>
          <w:sz w:val="28"/>
          <w:szCs w:val="28"/>
        </w:rPr>
        <w:t xml:space="preserve">разрабатывается с учетом следующих подходов: </w:t>
      </w:r>
    </w:p>
    <w:p w:rsidR="00F63002" w:rsidRPr="00352E12" w:rsidRDefault="00F63002" w:rsidP="00240B13">
      <w:pPr>
        <w:pStyle w:val="af0"/>
        <w:spacing w:before="4" w:line="360" w:lineRule="auto"/>
        <w:ind w:left="4" w:right="14" w:firstLine="709"/>
        <w:jc w:val="both"/>
        <w:rPr>
          <w:sz w:val="28"/>
          <w:szCs w:val="28"/>
        </w:rPr>
      </w:pPr>
      <w:r w:rsidRPr="00352E12">
        <w:rPr>
          <w:sz w:val="28"/>
          <w:szCs w:val="28"/>
        </w:rPr>
        <w:t xml:space="preserve">а) отражение в паспорте </w:t>
      </w:r>
      <w:r w:rsidR="00605266" w:rsidRPr="00352E12">
        <w:rPr>
          <w:sz w:val="28"/>
          <w:szCs w:val="28"/>
        </w:rPr>
        <w:t>муниципальной</w:t>
      </w:r>
      <w:r w:rsidR="00C748AB">
        <w:rPr>
          <w:sz w:val="28"/>
          <w:szCs w:val="28"/>
        </w:rPr>
        <w:t xml:space="preserve"> программы </w:t>
      </w:r>
      <w:r w:rsidR="000C1F23" w:rsidRPr="00352E12">
        <w:rPr>
          <w:sz w:val="28"/>
          <w:szCs w:val="28"/>
        </w:rPr>
        <w:t xml:space="preserve">(комплексной программы) </w:t>
      </w:r>
      <w:r w:rsidRPr="00352E12">
        <w:rPr>
          <w:sz w:val="28"/>
          <w:szCs w:val="28"/>
        </w:rPr>
        <w:t>взаимосвязи такой программы с достижением национальных целей</w:t>
      </w:r>
      <w:r w:rsidR="00605266" w:rsidRPr="00352E12">
        <w:rPr>
          <w:sz w:val="28"/>
          <w:szCs w:val="28"/>
        </w:rPr>
        <w:t xml:space="preserve"> </w:t>
      </w:r>
      <w:r w:rsidRPr="00352E12">
        <w:rPr>
          <w:sz w:val="28"/>
          <w:szCs w:val="28"/>
        </w:rPr>
        <w:t xml:space="preserve">и их целевых показателей; </w:t>
      </w:r>
    </w:p>
    <w:p w:rsidR="00F63002" w:rsidRPr="00352E12" w:rsidRDefault="00F63002" w:rsidP="00240B13">
      <w:pPr>
        <w:pStyle w:val="af0"/>
        <w:spacing w:before="4" w:line="360" w:lineRule="auto"/>
        <w:ind w:left="4" w:right="14" w:firstLine="709"/>
        <w:jc w:val="both"/>
        <w:rPr>
          <w:sz w:val="28"/>
          <w:szCs w:val="28"/>
        </w:rPr>
      </w:pPr>
      <w:r w:rsidRPr="00352E12">
        <w:rPr>
          <w:sz w:val="28"/>
          <w:szCs w:val="28"/>
        </w:rPr>
        <w:t xml:space="preserve">б) отражение в паспорте </w:t>
      </w:r>
      <w:r w:rsidR="00605266" w:rsidRPr="00352E12">
        <w:rPr>
          <w:sz w:val="28"/>
          <w:szCs w:val="28"/>
        </w:rPr>
        <w:t>муниципальной</w:t>
      </w:r>
      <w:r w:rsidRPr="00352E12">
        <w:rPr>
          <w:sz w:val="28"/>
          <w:szCs w:val="28"/>
        </w:rPr>
        <w:t xml:space="preserve"> программы</w:t>
      </w:r>
      <w:r w:rsidR="00B82118">
        <w:rPr>
          <w:sz w:val="28"/>
          <w:szCs w:val="28"/>
        </w:rPr>
        <w:t xml:space="preserve"> </w:t>
      </w:r>
      <w:r w:rsidR="00B82118" w:rsidRPr="00352E12">
        <w:rPr>
          <w:sz w:val="28"/>
          <w:szCs w:val="28"/>
        </w:rPr>
        <w:t>(комплексной программы)</w:t>
      </w:r>
      <w:r w:rsidRPr="00352E12">
        <w:rPr>
          <w:sz w:val="28"/>
          <w:szCs w:val="28"/>
        </w:rPr>
        <w:t xml:space="preserve"> связи ее структурных элементов с достижением показателей </w:t>
      </w:r>
      <w:r w:rsidR="00605266" w:rsidRPr="00352E12">
        <w:rPr>
          <w:sz w:val="28"/>
          <w:szCs w:val="28"/>
        </w:rPr>
        <w:t>муниципальной</w:t>
      </w:r>
      <w:r w:rsidR="00B13DDB">
        <w:rPr>
          <w:sz w:val="28"/>
          <w:szCs w:val="28"/>
        </w:rPr>
        <w:t xml:space="preserve"> программы</w:t>
      </w:r>
      <w:r w:rsidR="000C1F23">
        <w:rPr>
          <w:sz w:val="28"/>
          <w:szCs w:val="28"/>
        </w:rPr>
        <w:t xml:space="preserve"> </w:t>
      </w:r>
      <w:r w:rsidR="000C1F23" w:rsidRPr="00352E12">
        <w:rPr>
          <w:sz w:val="28"/>
          <w:szCs w:val="28"/>
        </w:rPr>
        <w:t>(комплексной программы)</w:t>
      </w:r>
      <w:r w:rsidRPr="00352E12">
        <w:rPr>
          <w:sz w:val="28"/>
          <w:szCs w:val="28"/>
        </w:rPr>
        <w:t>;</w:t>
      </w:r>
    </w:p>
    <w:p w:rsidR="00641549" w:rsidRPr="00352E12" w:rsidRDefault="00262E0C" w:rsidP="00240B13">
      <w:pPr>
        <w:pStyle w:val="af0"/>
        <w:spacing w:line="360" w:lineRule="auto"/>
        <w:ind w:firstLine="709"/>
        <w:jc w:val="both"/>
        <w:rPr>
          <w:sz w:val="28"/>
          <w:szCs w:val="28"/>
        </w:rPr>
      </w:pPr>
      <w:r w:rsidRPr="00352E12">
        <w:rPr>
          <w:sz w:val="28"/>
          <w:szCs w:val="28"/>
        </w:rPr>
        <w:t xml:space="preserve">в) </w:t>
      </w:r>
      <w:r w:rsidR="00AE49CC">
        <w:rPr>
          <w:sz w:val="28"/>
          <w:szCs w:val="28"/>
        </w:rPr>
        <w:t xml:space="preserve">определение </w:t>
      </w:r>
      <w:r w:rsidR="00C97FEE" w:rsidRPr="00352E12">
        <w:rPr>
          <w:sz w:val="28"/>
          <w:szCs w:val="28"/>
        </w:rPr>
        <w:t>в паспорте муниципальной программы</w:t>
      </w:r>
      <w:r w:rsidR="000C1F23">
        <w:rPr>
          <w:sz w:val="28"/>
          <w:szCs w:val="28"/>
        </w:rPr>
        <w:t xml:space="preserve"> </w:t>
      </w:r>
      <w:r w:rsidR="000C1F23" w:rsidRPr="00352E12">
        <w:rPr>
          <w:sz w:val="28"/>
          <w:szCs w:val="28"/>
        </w:rPr>
        <w:t xml:space="preserve">(комплексной программы) </w:t>
      </w:r>
      <w:r w:rsidRPr="00352E12">
        <w:rPr>
          <w:sz w:val="28"/>
          <w:szCs w:val="28"/>
        </w:rPr>
        <w:t xml:space="preserve">перечня </w:t>
      </w:r>
      <w:r w:rsidR="002433EF">
        <w:rPr>
          <w:sz w:val="28"/>
          <w:szCs w:val="28"/>
        </w:rPr>
        <w:t xml:space="preserve">муниципальных </w:t>
      </w:r>
      <w:r w:rsidRPr="00352E12">
        <w:rPr>
          <w:sz w:val="28"/>
          <w:szCs w:val="28"/>
        </w:rPr>
        <w:t xml:space="preserve">проектов, </w:t>
      </w:r>
      <w:r w:rsidR="002433EF">
        <w:rPr>
          <w:sz w:val="28"/>
          <w:szCs w:val="28"/>
        </w:rPr>
        <w:t>муниципальных</w:t>
      </w:r>
      <w:r w:rsidRPr="00352E12">
        <w:rPr>
          <w:sz w:val="28"/>
          <w:szCs w:val="28"/>
        </w:rPr>
        <w:t xml:space="preserve"> проектов, не входящих в </w:t>
      </w:r>
      <w:r w:rsidR="002433EF">
        <w:rPr>
          <w:sz w:val="28"/>
          <w:szCs w:val="28"/>
        </w:rPr>
        <w:t>региональные</w:t>
      </w:r>
      <w:r w:rsidR="00A6672F">
        <w:rPr>
          <w:sz w:val="28"/>
          <w:szCs w:val="28"/>
        </w:rPr>
        <w:t xml:space="preserve"> </w:t>
      </w:r>
      <w:r w:rsidR="002433EF">
        <w:rPr>
          <w:sz w:val="28"/>
          <w:szCs w:val="28"/>
        </w:rPr>
        <w:t xml:space="preserve">проекты </w:t>
      </w:r>
      <w:r w:rsidRPr="00352E12">
        <w:rPr>
          <w:sz w:val="28"/>
          <w:szCs w:val="28"/>
        </w:rPr>
        <w:t xml:space="preserve">и комплексов процессных мероприятий, необходимых и достаточных для достижения целей, и показателей </w:t>
      </w:r>
      <w:r w:rsidR="00641549" w:rsidRPr="00352E12">
        <w:rPr>
          <w:sz w:val="28"/>
          <w:szCs w:val="28"/>
        </w:rPr>
        <w:t xml:space="preserve">муниципальной </w:t>
      </w:r>
      <w:r w:rsidRPr="00352E12">
        <w:rPr>
          <w:sz w:val="28"/>
          <w:szCs w:val="28"/>
        </w:rPr>
        <w:t>программы</w:t>
      </w:r>
      <w:r w:rsidR="000C1F23">
        <w:rPr>
          <w:sz w:val="28"/>
          <w:szCs w:val="28"/>
        </w:rPr>
        <w:t xml:space="preserve"> </w:t>
      </w:r>
      <w:r w:rsidR="000C1F23" w:rsidRPr="00352E12">
        <w:rPr>
          <w:sz w:val="28"/>
          <w:szCs w:val="28"/>
        </w:rPr>
        <w:t>(комплексной программы)</w:t>
      </w:r>
      <w:r w:rsidRPr="00352E12">
        <w:rPr>
          <w:sz w:val="28"/>
          <w:szCs w:val="28"/>
        </w:rPr>
        <w:t>;</w:t>
      </w:r>
    </w:p>
    <w:p w:rsidR="005B5051" w:rsidRPr="00352E12" w:rsidRDefault="00262E0C" w:rsidP="00240B13">
      <w:pPr>
        <w:pStyle w:val="af0"/>
        <w:spacing w:line="360" w:lineRule="auto"/>
        <w:ind w:firstLine="709"/>
        <w:jc w:val="both"/>
        <w:rPr>
          <w:sz w:val="28"/>
          <w:szCs w:val="28"/>
        </w:rPr>
      </w:pPr>
      <w:r w:rsidRPr="00352E12">
        <w:rPr>
          <w:sz w:val="28"/>
          <w:szCs w:val="28"/>
        </w:rPr>
        <w:t>г) де</w:t>
      </w:r>
      <w:r w:rsidR="00641549" w:rsidRPr="00352E12">
        <w:rPr>
          <w:sz w:val="28"/>
          <w:szCs w:val="28"/>
        </w:rPr>
        <w:t>тализация значений показателей муниципальной</w:t>
      </w:r>
      <w:r w:rsidRPr="00352E12">
        <w:rPr>
          <w:sz w:val="28"/>
          <w:szCs w:val="28"/>
        </w:rPr>
        <w:t xml:space="preserve"> </w:t>
      </w:r>
      <w:r w:rsidR="000C1F23">
        <w:rPr>
          <w:sz w:val="28"/>
          <w:szCs w:val="28"/>
        </w:rPr>
        <w:t xml:space="preserve">программы </w:t>
      </w:r>
      <w:r w:rsidR="000C1F23" w:rsidRPr="00352E12">
        <w:rPr>
          <w:sz w:val="28"/>
          <w:szCs w:val="28"/>
        </w:rPr>
        <w:t xml:space="preserve">(комплексной программы) </w:t>
      </w:r>
      <w:r w:rsidR="00AE49CC" w:rsidRPr="00352E12">
        <w:rPr>
          <w:sz w:val="28"/>
          <w:szCs w:val="28"/>
        </w:rPr>
        <w:t>по</w:t>
      </w:r>
      <w:r w:rsidRPr="00352E12">
        <w:rPr>
          <w:sz w:val="28"/>
          <w:szCs w:val="28"/>
        </w:rPr>
        <w:t xml:space="preserve"> годам реализации </w:t>
      </w:r>
      <w:r w:rsidR="00C97FEE" w:rsidRPr="00352E12">
        <w:rPr>
          <w:sz w:val="28"/>
          <w:szCs w:val="28"/>
        </w:rPr>
        <w:t xml:space="preserve">муниципальной </w:t>
      </w:r>
      <w:r w:rsidRPr="00352E12">
        <w:rPr>
          <w:sz w:val="28"/>
          <w:szCs w:val="28"/>
        </w:rPr>
        <w:t xml:space="preserve">программы </w:t>
      </w:r>
      <w:r w:rsidR="000C1F23" w:rsidRPr="00352E12">
        <w:rPr>
          <w:sz w:val="28"/>
          <w:szCs w:val="28"/>
        </w:rPr>
        <w:t xml:space="preserve">(комплексной программы) </w:t>
      </w:r>
      <w:r w:rsidRPr="00352E12">
        <w:rPr>
          <w:sz w:val="28"/>
          <w:szCs w:val="28"/>
        </w:rPr>
        <w:t>вплоть до года достижения целевых значений</w:t>
      </w:r>
      <w:r w:rsidR="009F25C8" w:rsidRPr="00352E12">
        <w:rPr>
          <w:sz w:val="28"/>
          <w:szCs w:val="28"/>
        </w:rPr>
        <w:t xml:space="preserve"> показателей или окончания реализации муниципальной программы</w:t>
      </w:r>
      <w:r w:rsidR="000C1F23">
        <w:rPr>
          <w:sz w:val="28"/>
          <w:szCs w:val="28"/>
        </w:rPr>
        <w:t xml:space="preserve"> </w:t>
      </w:r>
      <w:r w:rsidR="000C1F23" w:rsidRPr="00352E12">
        <w:rPr>
          <w:sz w:val="28"/>
          <w:szCs w:val="28"/>
        </w:rPr>
        <w:t>(комплексной программы)</w:t>
      </w:r>
      <w:r w:rsidR="009F25C8" w:rsidRPr="00352E12">
        <w:rPr>
          <w:sz w:val="28"/>
          <w:szCs w:val="28"/>
        </w:rPr>
        <w:t>;</w:t>
      </w:r>
      <w:r w:rsidR="000C1F23">
        <w:rPr>
          <w:sz w:val="28"/>
          <w:szCs w:val="28"/>
        </w:rPr>
        <w:t xml:space="preserve"> </w:t>
      </w:r>
    </w:p>
    <w:p w:rsidR="005B5051" w:rsidRPr="00352E12" w:rsidRDefault="00400F82" w:rsidP="00240B13">
      <w:pPr>
        <w:pStyle w:val="af0"/>
        <w:spacing w:line="360" w:lineRule="auto"/>
        <w:ind w:firstLine="709"/>
        <w:jc w:val="both"/>
        <w:rPr>
          <w:sz w:val="28"/>
          <w:szCs w:val="28"/>
        </w:rPr>
      </w:pPr>
      <w:r>
        <w:rPr>
          <w:sz w:val="28"/>
          <w:szCs w:val="28"/>
        </w:rPr>
        <w:t xml:space="preserve">д) планирование финансового обеспечения </w:t>
      </w:r>
      <w:r w:rsidR="009F25C8" w:rsidRPr="00352E12">
        <w:rPr>
          <w:sz w:val="28"/>
          <w:szCs w:val="28"/>
        </w:rPr>
        <w:t>реализации</w:t>
      </w:r>
      <w:r w:rsidR="000C1F23">
        <w:rPr>
          <w:sz w:val="28"/>
          <w:szCs w:val="28"/>
        </w:rPr>
        <w:t xml:space="preserve"> </w:t>
      </w:r>
      <w:r w:rsidR="002433EF">
        <w:rPr>
          <w:sz w:val="28"/>
          <w:szCs w:val="28"/>
        </w:rPr>
        <w:t>м</w:t>
      </w:r>
      <w:r w:rsidR="009F25C8" w:rsidRPr="00352E12">
        <w:rPr>
          <w:sz w:val="28"/>
          <w:szCs w:val="28"/>
        </w:rPr>
        <w:t xml:space="preserve">униципальной программы </w:t>
      </w:r>
      <w:r w:rsidR="000C1F23" w:rsidRPr="000C1F23">
        <w:rPr>
          <w:sz w:val="28"/>
          <w:szCs w:val="28"/>
        </w:rPr>
        <w:t xml:space="preserve">(комплексной программы) </w:t>
      </w:r>
      <w:r w:rsidR="009F25C8" w:rsidRPr="00352E12">
        <w:rPr>
          <w:sz w:val="28"/>
          <w:szCs w:val="28"/>
        </w:rPr>
        <w:t xml:space="preserve">по структурным элементам, по годам реализации с указанием источников финансового обеспечения, исходя из необходимости достижения установленных целей и показателей структурных </w:t>
      </w:r>
      <w:r w:rsidR="009F25C8" w:rsidRPr="00352E12">
        <w:rPr>
          <w:sz w:val="28"/>
          <w:szCs w:val="28"/>
        </w:rPr>
        <w:lastRenderedPageBreak/>
        <w:t xml:space="preserve">элементов, </w:t>
      </w:r>
      <w:r w:rsidR="005B5051" w:rsidRPr="00352E12">
        <w:rPr>
          <w:sz w:val="28"/>
          <w:szCs w:val="28"/>
        </w:rPr>
        <w:t>муниципальной</w:t>
      </w:r>
      <w:r w:rsidR="009F25C8" w:rsidRPr="00352E12">
        <w:rPr>
          <w:sz w:val="28"/>
          <w:szCs w:val="28"/>
        </w:rPr>
        <w:t xml:space="preserve"> программы</w:t>
      </w:r>
      <w:r w:rsidR="000C1F23">
        <w:rPr>
          <w:sz w:val="28"/>
          <w:szCs w:val="28"/>
        </w:rPr>
        <w:t xml:space="preserve"> </w:t>
      </w:r>
      <w:r w:rsidR="000C1F23" w:rsidRPr="00352E12">
        <w:rPr>
          <w:sz w:val="28"/>
          <w:szCs w:val="28"/>
        </w:rPr>
        <w:t>(комплексной программы)</w:t>
      </w:r>
      <w:r w:rsidR="009F25C8" w:rsidRPr="00352E12">
        <w:rPr>
          <w:sz w:val="28"/>
          <w:szCs w:val="28"/>
        </w:rPr>
        <w:t>;</w:t>
      </w:r>
    </w:p>
    <w:p w:rsidR="005B5051" w:rsidRPr="00352E12" w:rsidRDefault="009F25C8" w:rsidP="00240B13">
      <w:pPr>
        <w:pStyle w:val="af0"/>
        <w:spacing w:line="360" w:lineRule="auto"/>
        <w:ind w:firstLine="709"/>
        <w:jc w:val="both"/>
        <w:rPr>
          <w:sz w:val="28"/>
          <w:szCs w:val="28"/>
        </w:rPr>
      </w:pPr>
      <w:r w:rsidRPr="00352E12">
        <w:rPr>
          <w:sz w:val="28"/>
          <w:szCs w:val="28"/>
        </w:rPr>
        <w:t>е) обеспечение соответствия ин</w:t>
      </w:r>
      <w:r w:rsidR="005B5051" w:rsidRPr="00352E12">
        <w:rPr>
          <w:sz w:val="28"/>
          <w:szCs w:val="28"/>
        </w:rPr>
        <w:t>формации, указанной в паспорте муниципальной</w:t>
      </w:r>
      <w:r w:rsidRPr="00352E12">
        <w:rPr>
          <w:sz w:val="28"/>
          <w:szCs w:val="28"/>
        </w:rPr>
        <w:t xml:space="preserve"> программы</w:t>
      </w:r>
      <w:r w:rsidR="000C1F23">
        <w:rPr>
          <w:sz w:val="28"/>
          <w:szCs w:val="28"/>
        </w:rPr>
        <w:t xml:space="preserve"> </w:t>
      </w:r>
      <w:r w:rsidR="000C1F23" w:rsidRPr="000C1F23">
        <w:rPr>
          <w:sz w:val="28"/>
          <w:szCs w:val="28"/>
        </w:rPr>
        <w:t>(комплексной программы)</w:t>
      </w:r>
      <w:r w:rsidRPr="00352E12">
        <w:rPr>
          <w:sz w:val="28"/>
          <w:szCs w:val="28"/>
        </w:rPr>
        <w:t xml:space="preserve"> и пас</w:t>
      </w:r>
      <w:r w:rsidR="005B5051" w:rsidRPr="00352E12">
        <w:rPr>
          <w:sz w:val="28"/>
          <w:szCs w:val="28"/>
        </w:rPr>
        <w:t>портах ее структурных элементов.</w:t>
      </w:r>
    </w:p>
    <w:p w:rsidR="009F25C8" w:rsidRPr="00352E12" w:rsidRDefault="005B5051" w:rsidP="00240B13">
      <w:pPr>
        <w:pStyle w:val="af0"/>
        <w:spacing w:line="360" w:lineRule="auto"/>
        <w:ind w:firstLine="709"/>
        <w:jc w:val="both"/>
        <w:rPr>
          <w:sz w:val="28"/>
          <w:szCs w:val="28"/>
        </w:rPr>
      </w:pPr>
      <w:r w:rsidRPr="00352E12">
        <w:rPr>
          <w:sz w:val="28"/>
          <w:szCs w:val="28"/>
        </w:rPr>
        <w:t>4.3.</w:t>
      </w:r>
      <w:r w:rsidR="009F25C8" w:rsidRPr="00352E12">
        <w:rPr>
          <w:sz w:val="28"/>
          <w:szCs w:val="28"/>
        </w:rPr>
        <w:t xml:space="preserve"> Разработка пасп</w:t>
      </w:r>
      <w:r w:rsidR="00A6672F">
        <w:rPr>
          <w:sz w:val="28"/>
          <w:szCs w:val="28"/>
        </w:rPr>
        <w:t>орта муниципальной</w:t>
      </w:r>
      <w:r w:rsidR="008B77D1">
        <w:rPr>
          <w:sz w:val="28"/>
          <w:szCs w:val="28"/>
        </w:rPr>
        <w:t xml:space="preserve"> программы </w:t>
      </w:r>
      <w:r w:rsidR="000C1F23" w:rsidRPr="000C1F23">
        <w:rPr>
          <w:sz w:val="28"/>
          <w:szCs w:val="28"/>
        </w:rPr>
        <w:t xml:space="preserve">(комплексной программы) </w:t>
      </w:r>
      <w:r w:rsidR="009F25C8" w:rsidRPr="00352E12">
        <w:rPr>
          <w:sz w:val="28"/>
          <w:szCs w:val="28"/>
        </w:rPr>
        <w:t>осуществляется по форме</w:t>
      </w:r>
      <w:r w:rsidR="00400F82">
        <w:rPr>
          <w:sz w:val="28"/>
          <w:szCs w:val="28"/>
        </w:rPr>
        <w:t>,</w:t>
      </w:r>
      <w:r w:rsidR="009F25C8" w:rsidRPr="00352E12">
        <w:rPr>
          <w:sz w:val="28"/>
          <w:szCs w:val="28"/>
        </w:rPr>
        <w:t xml:space="preserve"> согласно приложению </w:t>
      </w:r>
      <w:r w:rsidRPr="00352E12">
        <w:rPr>
          <w:sz w:val="28"/>
          <w:szCs w:val="28"/>
        </w:rPr>
        <w:t xml:space="preserve">№ </w:t>
      </w:r>
      <w:r w:rsidR="009F25C8" w:rsidRPr="00352E12">
        <w:rPr>
          <w:sz w:val="28"/>
          <w:szCs w:val="28"/>
        </w:rPr>
        <w:t xml:space="preserve">2 к Методическим рекомендациям. </w:t>
      </w:r>
    </w:p>
    <w:p w:rsidR="005B5051" w:rsidRPr="00352E12" w:rsidRDefault="009F25C8" w:rsidP="00240B13">
      <w:pPr>
        <w:pStyle w:val="af0"/>
        <w:spacing w:line="360" w:lineRule="auto"/>
        <w:ind w:firstLine="709"/>
        <w:jc w:val="both"/>
        <w:rPr>
          <w:sz w:val="28"/>
          <w:szCs w:val="28"/>
        </w:rPr>
      </w:pPr>
      <w:r w:rsidRPr="00352E12">
        <w:rPr>
          <w:sz w:val="28"/>
          <w:szCs w:val="28"/>
        </w:rPr>
        <w:t xml:space="preserve">Сведения в паспорте </w:t>
      </w:r>
      <w:r w:rsidR="005B5051" w:rsidRPr="00352E12">
        <w:rPr>
          <w:sz w:val="28"/>
          <w:szCs w:val="28"/>
        </w:rPr>
        <w:t>муниципальной</w:t>
      </w:r>
      <w:r w:rsidRPr="00352E12">
        <w:rPr>
          <w:sz w:val="28"/>
          <w:szCs w:val="28"/>
        </w:rPr>
        <w:t xml:space="preserve"> программы</w:t>
      </w:r>
      <w:r w:rsidR="000C1F23">
        <w:rPr>
          <w:sz w:val="28"/>
          <w:szCs w:val="28"/>
        </w:rPr>
        <w:t xml:space="preserve"> </w:t>
      </w:r>
      <w:r w:rsidR="000C1F23" w:rsidRPr="000C1F23">
        <w:rPr>
          <w:sz w:val="28"/>
          <w:szCs w:val="28"/>
        </w:rPr>
        <w:t xml:space="preserve">(комплексной программы) </w:t>
      </w:r>
      <w:r w:rsidR="000C1F23" w:rsidRPr="00352E12">
        <w:rPr>
          <w:sz w:val="28"/>
          <w:szCs w:val="28"/>
        </w:rPr>
        <w:t>приводятся</w:t>
      </w:r>
      <w:r w:rsidRPr="00352E12">
        <w:rPr>
          <w:sz w:val="28"/>
          <w:szCs w:val="28"/>
        </w:rPr>
        <w:t xml:space="preserve">, начиная с </w:t>
      </w:r>
      <w:r w:rsidR="008B77D1">
        <w:rPr>
          <w:sz w:val="28"/>
          <w:szCs w:val="28"/>
        </w:rPr>
        <w:t xml:space="preserve">2025 года либо с </w:t>
      </w:r>
      <w:r w:rsidRPr="00352E12">
        <w:rPr>
          <w:sz w:val="28"/>
          <w:szCs w:val="28"/>
        </w:rPr>
        <w:t xml:space="preserve">года начала реализации </w:t>
      </w:r>
      <w:r w:rsidR="005B5051" w:rsidRPr="00352E12">
        <w:rPr>
          <w:sz w:val="28"/>
          <w:szCs w:val="28"/>
        </w:rPr>
        <w:t>муниципальной</w:t>
      </w:r>
      <w:r w:rsidRPr="00352E12">
        <w:rPr>
          <w:sz w:val="28"/>
          <w:szCs w:val="28"/>
        </w:rPr>
        <w:t xml:space="preserve"> программы</w:t>
      </w:r>
      <w:r w:rsidR="000C1F23">
        <w:rPr>
          <w:sz w:val="28"/>
          <w:szCs w:val="28"/>
        </w:rPr>
        <w:t xml:space="preserve"> </w:t>
      </w:r>
      <w:r w:rsidR="000C1F23" w:rsidRPr="000C1F23">
        <w:rPr>
          <w:sz w:val="28"/>
          <w:szCs w:val="28"/>
        </w:rPr>
        <w:t xml:space="preserve">(комплексной программы) </w:t>
      </w:r>
      <w:r w:rsidRPr="00352E12">
        <w:rPr>
          <w:sz w:val="28"/>
          <w:szCs w:val="28"/>
        </w:rPr>
        <w:t>(</w:t>
      </w:r>
      <w:r w:rsidR="008B77D1">
        <w:rPr>
          <w:sz w:val="28"/>
          <w:szCs w:val="28"/>
        </w:rPr>
        <w:t>для новых муниципальных программ,</w:t>
      </w:r>
      <w:r w:rsidRPr="00352E12">
        <w:rPr>
          <w:sz w:val="28"/>
          <w:szCs w:val="28"/>
        </w:rPr>
        <w:t xml:space="preserve"> р</w:t>
      </w:r>
      <w:r w:rsidR="00B82118">
        <w:rPr>
          <w:sz w:val="28"/>
          <w:szCs w:val="28"/>
        </w:rPr>
        <w:t xml:space="preserve">еализация которых начинается с </w:t>
      </w:r>
      <w:r w:rsidR="00400F82">
        <w:rPr>
          <w:sz w:val="28"/>
          <w:szCs w:val="28"/>
        </w:rPr>
        <w:t>0</w:t>
      </w:r>
      <w:r w:rsidRPr="00352E12">
        <w:rPr>
          <w:sz w:val="28"/>
          <w:szCs w:val="28"/>
        </w:rPr>
        <w:t>1</w:t>
      </w:r>
      <w:r w:rsidR="00400F82">
        <w:rPr>
          <w:sz w:val="28"/>
          <w:szCs w:val="28"/>
        </w:rPr>
        <w:t>.01.</w:t>
      </w:r>
      <w:r w:rsidRPr="00352E12">
        <w:rPr>
          <w:sz w:val="28"/>
          <w:szCs w:val="28"/>
        </w:rPr>
        <w:t>202</w:t>
      </w:r>
      <w:r w:rsidR="008B77D1">
        <w:rPr>
          <w:sz w:val="28"/>
          <w:szCs w:val="28"/>
        </w:rPr>
        <w:t>5</w:t>
      </w:r>
      <w:r w:rsidRPr="00352E12">
        <w:rPr>
          <w:sz w:val="28"/>
          <w:szCs w:val="28"/>
        </w:rPr>
        <w:t>).</w:t>
      </w:r>
    </w:p>
    <w:p w:rsidR="00BB774B" w:rsidRPr="00352E12" w:rsidRDefault="005B5051" w:rsidP="00240B13">
      <w:pPr>
        <w:pStyle w:val="af0"/>
        <w:spacing w:line="360" w:lineRule="auto"/>
        <w:ind w:firstLine="709"/>
        <w:jc w:val="both"/>
        <w:rPr>
          <w:sz w:val="28"/>
          <w:szCs w:val="28"/>
        </w:rPr>
      </w:pPr>
      <w:r w:rsidRPr="00352E12">
        <w:rPr>
          <w:sz w:val="28"/>
          <w:szCs w:val="28"/>
        </w:rPr>
        <w:t>4.4.</w:t>
      </w:r>
      <w:r w:rsidR="009F25C8" w:rsidRPr="00352E12">
        <w:rPr>
          <w:sz w:val="28"/>
          <w:szCs w:val="28"/>
        </w:rPr>
        <w:t xml:space="preserve"> В разделе 1 «Основные положения» паспорта </w:t>
      </w:r>
      <w:r w:rsidRPr="00352E12">
        <w:rPr>
          <w:sz w:val="28"/>
          <w:szCs w:val="28"/>
        </w:rPr>
        <w:t xml:space="preserve">муниципальной </w:t>
      </w:r>
      <w:r w:rsidR="009F25C8" w:rsidRPr="00352E12">
        <w:rPr>
          <w:sz w:val="28"/>
          <w:szCs w:val="28"/>
        </w:rPr>
        <w:t xml:space="preserve">программы </w:t>
      </w:r>
      <w:r w:rsidR="00DB57FF" w:rsidRPr="00DB57FF">
        <w:rPr>
          <w:sz w:val="28"/>
          <w:szCs w:val="28"/>
        </w:rPr>
        <w:t>(комплексной программы)</w:t>
      </w:r>
      <w:r w:rsidR="00DB57FF">
        <w:rPr>
          <w:sz w:val="28"/>
          <w:szCs w:val="28"/>
        </w:rPr>
        <w:t xml:space="preserve"> </w:t>
      </w:r>
      <w:r w:rsidR="009F25C8" w:rsidRPr="00352E12">
        <w:rPr>
          <w:sz w:val="28"/>
          <w:szCs w:val="28"/>
        </w:rPr>
        <w:t xml:space="preserve">отражается основная информация о </w:t>
      </w:r>
      <w:r w:rsidRPr="00352E12">
        <w:rPr>
          <w:sz w:val="28"/>
          <w:szCs w:val="28"/>
        </w:rPr>
        <w:t xml:space="preserve">муниципальной </w:t>
      </w:r>
      <w:r w:rsidR="00DF1685">
        <w:rPr>
          <w:sz w:val="28"/>
          <w:szCs w:val="28"/>
        </w:rPr>
        <w:t>программе</w:t>
      </w:r>
      <w:r w:rsidR="00DB57FF">
        <w:rPr>
          <w:sz w:val="28"/>
          <w:szCs w:val="28"/>
        </w:rPr>
        <w:t xml:space="preserve"> </w:t>
      </w:r>
      <w:r w:rsidR="00DB57FF" w:rsidRPr="00352E12">
        <w:rPr>
          <w:sz w:val="28"/>
          <w:szCs w:val="28"/>
        </w:rPr>
        <w:t>(комплексной программы)</w:t>
      </w:r>
      <w:r w:rsidR="009F25C8" w:rsidRPr="00352E12">
        <w:rPr>
          <w:sz w:val="28"/>
          <w:szCs w:val="28"/>
        </w:rPr>
        <w:t xml:space="preserve">, в том числе сведения о ее кураторе, ответственном исполнителе, периоде реализации, целях, направлениях (подпрограммах) (при необходимости), влиянии на достижение национальных целей (показателей национальных целей, декомпозированных на </w:t>
      </w:r>
      <w:r w:rsidRPr="00352E12">
        <w:rPr>
          <w:sz w:val="28"/>
          <w:szCs w:val="28"/>
        </w:rPr>
        <w:t>муниципальной</w:t>
      </w:r>
      <w:r w:rsidR="009F25C8" w:rsidRPr="00352E12">
        <w:rPr>
          <w:sz w:val="28"/>
          <w:szCs w:val="28"/>
        </w:rPr>
        <w:t xml:space="preserve"> уровень)</w:t>
      </w:r>
      <w:r w:rsidRPr="00352E12">
        <w:rPr>
          <w:sz w:val="28"/>
          <w:szCs w:val="28"/>
        </w:rPr>
        <w:t>, а также объеме финансового обеспечения за счет средств всех источников финансирования за весь период реализации муниципальной программы (комплексной программы).</w:t>
      </w:r>
    </w:p>
    <w:p w:rsidR="00E93292" w:rsidRDefault="00E93292" w:rsidP="00240B13">
      <w:pPr>
        <w:pStyle w:val="af0"/>
        <w:spacing w:line="360" w:lineRule="auto"/>
        <w:ind w:firstLine="709"/>
        <w:jc w:val="both"/>
        <w:rPr>
          <w:sz w:val="28"/>
          <w:szCs w:val="28"/>
        </w:rPr>
      </w:pPr>
      <w:r w:rsidRPr="00352E12">
        <w:rPr>
          <w:sz w:val="28"/>
          <w:szCs w:val="28"/>
        </w:rPr>
        <w:t>Наименование муниципальной программы</w:t>
      </w:r>
      <w:r w:rsidR="000C1F23">
        <w:rPr>
          <w:sz w:val="28"/>
          <w:szCs w:val="28"/>
        </w:rPr>
        <w:t xml:space="preserve"> </w:t>
      </w:r>
      <w:r w:rsidR="000C1F23" w:rsidRPr="000C1F23">
        <w:rPr>
          <w:sz w:val="28"/>
          <w:szCs w:val="28"/>
        </w:rPr>
        <w:t>(комплексной программы)</w:t>
      </w:r>
      <w:r w:rsidRPr="00352E12">
        <w:rPr>
          <w:sz w:val="28"/>
          <w:szCs w:val="28"/>
        </w:rPr>
        <w:t>, информация о ее ответственном исполнителе и периоде реализации в соответствующих графах указанного раздела</w:t>
      </w:r>
      <w:r w:rsidR="00A47B20">
        <w:rPr>
          <w:sz w:val="28"/>
          <w:szCs w:val="28"/>
        </w:rPr>
        <w:t>.</w:t>
      </w:r>
      <w:r w:rsidRPr="00352E12">
        <w:rPr>
          <w:sz w:val="28"/>
          <w:szCs w:val="28"/>
        </w:rPr>
        <w:t xml:space="preserve"> </w:t>
      </w:r>
    </w:p>
    <w:p w:rsidR="00A6672F" w:rsidRPr="00A6672F" w:rsidRDefault="00A6672F" w:rsidP="00240B13">
      <w:pPr>
        <w:pStyle w:val="af0"/>
        <w:spacing w:line="360" w:lineRule="auto"/>
        <w:ind w:firstLine="709"/>
        <w:jc w:val="both"/>
        <w:rPr>
          <w:sz w:val="28"/>
          <w:szCs w:val="28"/>
        </w:rPr>
      </w:pPr>
      <w:r w:rsidRPr="00A6672F">
        <w:rPr>
          <w:sz w:val="28"/>
          <w:szCs w:val="28"/>
        </w:rPr>
        <w:t xml:space="preserve">При указании периода реализации </w:t>
      </w:r>
      <w:r>
        <w:rPr>
          <w:sz w:val="28"/>
          <w:szCs w:val="28"/>
        </w:rPr>
        <w:t xml:space="preserve">муниципальной </w:t>
      </w:r>
      <w:r w:rsidRPr="00A6672F">
        <w:rPr>
          <w:sz w:val="28"/>
          <w:szCs w:val="28"/>
        </w:rPr>
        <w:t xml:space="preserve">программы </w:t>
      </w:r>
      <w:r w:rsidR="000C1F23" w:rsidRPr="000C1F23">
        <w:rPr>
          <w:sz w:val="28"/>
          <w:szCs w:val="28"/>
        </w:rPr>
        <w:t xml:space="preserve">(комплексной программы) </w:t>
      </w:r>
      <w:r w:rsidRPr="00A6672F">
        <w:rPr>
          <w:sz w:val="28"/>
          <w:szCs w:val="28"/>
        </w:rPr>
        <w:t xml:space="preserve">допускается выделение отдельных этапов ее реализации, в том числе: </w:t>
      </w:r>
    </w:p>
    <w:p w:rsidR="00A6672F" w:rsidRPr="00A6672F" w:rsidRDefault="00A6672F" w:rsidP="00240B13">
      <w:pPr>
        <w:pStyle w:val="af0"/>
        <w:spacing w:line="360" w:lineRule="auto"/>
        <w:ind w:firstLine="709"/>
        <w:jc w:val="both"/>
        <w:rPr>
          <w:sz w:val="28"/>
          <w:szCs w:val="28"/>
        </w:rPr>
      </w:pPr>
      <w:r>
        <w:rPr>
          <w:sz w:val="28"/>
          <w:szCs w:val="28"/>
        </w:rPr>
        <w:t xml:space="preserve">- </w:t>
      </w:r>
      <w:r w:rsidRPr="00A6672F">
        <w:rPr>
          <w:sz w:val="28"/>
          <w:szCs w:val="28"/>
        </w:rPr>
        <w:t xml:space="preserve">с начала реализации </w:t>
      </w:r>
      <w:r>
        <w:rPr>
          <w:sz w:val="28"/>
          <w:szCs w:val="28"/>
        </w:rPr>
        <w:t>муниципальной</w:t>
      </w:r>
      <w:r w:rsidRPr="00A6672F">
        <w:rPr>
          <w:sz w:val="28"/>
          <w:szCs w:val="28"/>
        </w:rPr>
        <w:t xml:space="preserve"> программы </w:t>
      </w:r>
      <w:r w:rsidR="000C1F23" w:rsidRPr="000C1F23">
        <w:rPr>
          <w:sz w:val="28"/>
          <w:szCs w:val="28"/>
        </w:rPr>
        <w:t xml:space="preserve">(комплексной программы) </w:t>
      </w:r>
      <w:r w:rsidRPr="00A6672F">
        <w:rPr>
          <w:sz w:val="28"/>
          <w:szCs w:val="28"/>
        </w:rPr>
        <w:t xml:space="preserve">в соответствии с </w:t>
      </w:r>
      <w:r w:rsidR="00A2252C">
        <w:rPr>
          <w:sz w:val="28"/>
          <w:szCs w:val="28"/>
        </w:rPr>
        <w:t xml:space="preserve">муниципальным правовым актом об ее утверждении </w:t>
      </w:r>
      <w:r w:rsidRPr="00A6672F">
        <w:rPr>
          <w:sz w:val="28"/>
          <w:szCs w:val="28"/>
        </w:rPr>
        <w:t xml:space="preserve">и до момента начала реализации </w:t>
      </w:r>
      <w:r w:rsidR="00A2252C">
        <w:rPr>
          <w:sz w:val="28"/>
          <w:szCs w:val="28"/>
        </w:rPr>
        <w:t xml:space="preserve">муниципальной </w:t>
      </w:r>
      <w:r w:rsidRPr="00A6672F">
        <w:rPr>
          <w:sz w:val="28"/>
          <w:szCs w:val="28"/>
        </w:rPr>
        <w:t xml:space="preserve">программы </w:t>
      </w:r>
      <w:r w:rsidR="000C1F23" w:rsidRPr="000C1F23">
        <w:rPr>
          <w:sz w:val="28"/>
          <w:szCs w:val="28"/>
        </w:rPr>
        <w:t xml:space="preserve">(комплексной программы) </w:t>
      </w:r>
      <w:r w:rsidRPr="00A6672F">
        <w:rPr>
          <w:sz w:val="28"/>
          <w:szCs w:val="28"/>
        </w:rPr>
        <w:t>в соответствии с По</w:t>
      </w:r>
      <w:r>
        <w:rPr>
          <w:sz w:val="28"/>
          <w:szCs w:val="28"/>
        </w:rPr>
        <w:t>рядком</w:t>
      </w:r>
      <w:r w:rsidR="00400F82">
        <w:rPr>
          <w:sz w:val="28"/>
          <w:szCs w:val="28"/>
        </w:rPr>
        <w:t xml:space="preserve"> (например, 2014-</w:t>
      </w:r>
      <w:r w:rsidRPr="00A6672F">
        <w:rPr>
          <w:sz w:val="28"/>
          <w:szCs w:val="28"/>
        </w:rPr>
        <w:t>202</w:t>
      </w:r>
      <w:r>
        <w:rPr>
          <w:sz w:val="28"/>
          <w:szCs w:val="28"/>
        </w:rPr>
        <w:t xml:space="preserve">4 </w:t>
      </w:r>
      <w:r w:rsidRPr="00A6672F">
        <w:rPr>
          <w:sz w:val="28"/>
          <w:szCs w:val="28"/>
        </w:rPr>
        <w:lastRenderedPageBreak/>
        <w:t xml:space="preserve">годы); </w:t>
      </w:r>
    </w:p>
    <w:p w:rsidR="00A6672F" w:rsidRDefault="00A2252C" w:rsidP="00240B13">
      <w:pPr>
        <w:pStyle w:val="af0"/>
        <w:spacing w:line="360" w:lineRule="auto"/>
        <w:ind w:firstLine="709"/>
        <w:jc w:val="both"/>
        <w:rPr>
          <w:sz w:val="28"/>
          <w:szCs w:val="28"/>
        </w:rPr>
      </w:pPr>
      <w:r>
        <w:rPr>
          <w:sz w:val="28"/>
          <w:szCs w:val="28"/>
        </w:rPr>
        <w:t xml:space="preserve">- </w:t>
      </w:r>
      <w:r w:rsidR="00A6672F" w:rsidRPr="00A6672F">
        <w:rPr>
          <w:sz w:val="28"/>
          <w:szCs w:val="28"/>
        </w:rPr>
        <w:t xml:space="preserve">с начала реализации </w:t>
      </w:r>
      <w:r>
        <w:rPr>
          <w:sz w:val="28"/>
          <w:szCs w:val="28"/>
        </w:rPr>
        <w:t>муниципальной программы в соответствии с Порядком</w:t>
      </w:r>
      <w:r w:rsidR="00A6672F" w:rsidRPr="00A6672F">
        <w:rPr>
          <w:sz w:val="28"/>
          <w:szCs w:val="28"/>
        </w:rPr>
        <w:t xml:space="preserve"> и до окончания реализации </w:t>
      </w:r>
      <w:r>
        <w:rPr>
          <w:sz w:val="28"/>
          <w:szCs w:val="28"/>
        </w:rPr>
        <w:t>муниципальной</w:t>
      </w:r>
      <w:r w:rsidR="00A6672F" w:rsidRPr="00A6672F">
        <w:rPr>
          <w:sz w:val="28"/>
          <w:szCs w:val="28"/>
        </w:rPr>
        <w:t xml:space="preserve"> программы </w:t>
      </w:r>
      <w:r w:rsidR="000C1F23" w:rsidRPr="000C1F23">
        <w:rPr>
          <w:sz w:val="28"/>
          <w:szCs w:val="28"/>
        </w:rPr>
        <w:t xml:space="preserve">(комплексной программы) </w:t>
      </w:r>
      <w:r w:rsidR="00A6672F" w:rsidRPr="00A6672F">
        <w:rPr>
          <w:sz w:val="28"/>
          <w:szCs w:val="28"/>
        </w:rPr>
        <w:t>(например, 202</w:t>
      </w:r>
      <w:r>
        <w:rPr>
          <w:sz w:val="28"/>
          <w:szCs w:val="28"/>
        </w:rPr>
        <w:t>5</w:t>
      </w:r>
      <w:r w:rsidR="00400F82">
        <w:rPr>
          <w:sz w:val="28"/>
          <w:szCs w:val="28"/>
        </w:rPr>
        <w:t>-</w:t>
      </w:r>
      <w:r w:rsidR="00A6672F" w:rsidRPr="00A6672F">
        <w:rPr>
          <w:sz w:val="28"/>
          <w:szCs w:val="28"/>
        </w:rPr>
        <w:t>2030 годы).</w:t>
      </w:r>
    </w:p>
    <w:p w:rsidR="00440657" w:rsidRDefault="00E93292" w:rsidP="00240B13">
      <w:pPr>
        <w:pStyle w:val="af0"/>
        <w:spacing w:line="360" w:lineRule="auto"/>
        <w:ind w:firstLine="709"/>
        <w:jc w:val="both"/>
        <w:rPr>
          <w:sz w:val="28"/>
          <w:szCs w:val="28"/>
        </w:rPr>
      </w:pPr>
      <w:r w:rsidRPr="00352E12">
        <w:rPr>
          <w:sz w:val="28"/>
          <w:szCs w:val="28"/>
        </w:rPr>
        <w:t xml:space="preserve">В строке «Цели </w:t>
      </w:r>
      <w:r w:rsidR="00D35709" w:rsidRPr="00352E12">
        <w:rPr>
          <w:sz w:val="28"/>
          <w:szCs w:val="28"/>
        </w:rPr>
        <w:t xml:space="preserve">муниципальной </w:t>
      </w:r>
      <w:r w:rsidRPr="00352E12">
        <w:rPr>
          <w:sz w:val="28"/>
          <w:szCs w:val="28"/>
        </w:rPr>
        <w:t xml:space="preserve">программы (комплексной программы) </w:t>
      </w:r>
      <w:r w:rsidR="00D35709" w:rsidRPr="00352E12">
        <w:rPr>
          <w:sz w:val="28"/>
          <w:szCs w:val="28"/>
        </w:rPr>
        <w:t>Хасынского муниципального округа</w:t>
      </w:r>
      <w:r w:rsidR="00F53C57">
        <w:rPr>
          <w:sz w:val="28"/>
          <w:szCs w:val="28"/>
        </w:rPr>
        <w:t xml:space="preserve"> </w:t>
      </w:r>
      <w:r w:rsidR="00F53C57" w:rsidRPr="00352E12">
        <w:rPr>
          <w:sz w:val="28"/>
          <w:szCs w:val="28"/>
        </w:rPr>
        <w:t>Магаданской области</w:t>
      </w:r>
      <w:r w:rsidRPr="00352E12">
        <w:rPr>
          <w:sz w:val="28"/>
          <w:szCs w:val="28"/>
        </w:rPr>
        <w:t xml:space="preserve">» рекомендуется указывать не более </w:t>
      </w:r>
      <w:r w:rsidR="00A3209A" w:rsidRPr="00352E12">
        <w:rPr>
          <w:sz w:val="28"/>
          <w:szCs w:val="28"/>
        </w:rPr>
        <w:t>10</w:t>
      </w:r>
      <w:r w:rsidRPr="00352E12">
        <w:rPr>
          <w:sz w:val="28"/>
          <w:szCs w:val="28"/>
        </w:rPr>
        <w:t xml:space="preserve"> наименований целей реализации </w:t>
      </w:r>
      <w:r w:rsidR="00D35709" w:rsidRPr="00352E12">
        <w:rPr>
          <w:sz w:val="28"/>
          <w:szCs w:val="28"/>
        </w:rPr>
        <w:t>муниципальной</w:t>
      </w:r>
      <w:r w:rsidRPr="00352E12">
        <w:rPr>
          <w:sz w:val="28"/>
          <w:szCs w:val="28"/>
        </w:rPr>
        <w:t xml:space="preserve"> программы (комплексной программы) с учетом соблюдения требований, установленных пунктом 2.</w:t>
      </w:r>
      <w:r w:rsidR="00F943A5">
        <w:rPr>
          <w:sz w:val="28"/>
          <w:szCs w:val="28"/>
        </w:rPr>
        <w:t>8</w:t>
      </w:r>
      <w:r w:rsidRPr="00352E12">
        <w:rPr>
          <w:sz w:val="28"/>
          <w:szCs w:val="28"/>
        </w:rPr>
        <w:t xml:space="preserve"> </w:t>
      </w:r>
      <w:r w:rsidR="000550EB" w:rsidRPr="00352E12">
        <w:rPr>
          <w:sz w:val="28"/>
          <w:szCs w:val="28"/>
        </w:rPr>
        <w:t>По</w:t>
      </w:r>
      <w:r w:rsidR="000550EB">
        <w:rPr>
          <w:sz w:val="28"/>
          <w:szCs w:val="28"/>
        </w:rPr>
        <w:t xml:space="preserve">ложения о системе управления муниципальными программами Хасынского муниципального округа Магаданской области, утвержденного </w:t>
      </w:r>
      <w:r w:rsidR="001700D7">
        <w:rPr>
          <w:sz w:val="28"/>
          <w:szCs w:val="28"/>
        </w:rPr>
        <w:t>п</w:t>
      </w:r>
      <w:r w:rsidR="000550EB">
        <w:rPr>
          <w:sz w:val="28"/>
          <w:szCs w:val="28"/>
        </w:rPr>
        <w:t xml:space="preserve">остановлением Администрации Хасынского муниципального округа Магаданской области № 309 </w:t>
      </w:r>
      <w:r w:rsidR="00400F82">
        <w:rPr>
          <w:sz w:val="28"/>
          <w:szCs w:val="28"/>
        </w:rPr>
        <w:t xml:space="preserve">                                      </w:t>
      </w:r>
      <w:r w:rsidR="000550EB">
        <w:rPr>
          <w:sz w:val="28"/>
          <w:szCs w:val="28"/>
        </w:rPr>
        <w:t>от 30.08.2024</w:t>
      </w:r>
      <w:r w:rsidRPr="00352E12">
        <w:rPr>
          <w:sz w:val="28"/>
          <w:szCs w:val="28"/>
        </w:rPr>
        <w:t>.</w:t>
      </w:r>
    </w:p>
    <w:p w:rsidR="00440657" w:rsidRPr="00352E12" w:rsidRDefault="00E93292" w:rsidP="00240B13">
      <w:pPr>
        <w:pStyle w:val="af0"/>
        <w:spacing w:line="360" w:lineRule="auto"/>
        <w:ind w:firstLine="709"/>
        <w:jc w:val="both"/>
        <w:rPr>
          <w:sz w:val="28"/>
          <w:szCs w:val="28"/>
        </w:rPr>
      </w:pPr>
      <w:r w:rsidRPr="00352E12">
        <w:rPr>
          <w:sz w:val="28"/>
          <w:szCs w:val="28"/>
        </w:rPr>
        <w:t xml:space="preserve">Цели </w:t>
      </w:r>
      <w:r w:rsidR="00440657" w:rsidRPr="00352E12">
        <w:rPr>
          <w:sz w:val="28"/>
          <w:szCs w:val="28"/>
        </w:rPr>
        <w:t xml:space="preserve">муниципальных </w:t>
      </w:r>
      <w:r w:rsidRPr="00352E12">
        <w:rPr>
          <w:sz w:val="28"/>
          <w:szCs w:val="28"/>
        </w:rPr>
        <w:t xml:space="preserve">программ (комплексных программ) могут включать указание на национальные цели, декомпозированные на </w:t>
      </w:r>
      <w:r w:rsidR="00440657" w:rsidRPr="00352E12">
        <w:rPr>
          <w:sz w:val="28"/>
          <w:szCs w:val="28"/>
        </w:rPr>
        <w:t>муниципальный</w:t>
      </w:r>
      <w:r w:rsidRPr="00352E12">
        <w:rPr>
          <w:sz w:val="28"/>
          <w:szCs w:val="28"/>
        </w:rPr>
        <w:t xml:space="preserve"> уровень, а также показатели, направленные на достижение общественно значимых результатов и задач, приоритетов социально-экономического развития</w:t>
      </w:r>
      <w:r w:rsidR="00F943A5">
        <w:rPr>
          <w:sz w:val="28"/>
          <w:szCs w:val="28"/>
        </w:rPr>
        <w:t xml:space="preserve"> Хасынского муниципального округа</w:t>
      </w:r>
      <w:r w:rsidRPr="00352E12">
        <w:rPr>
          <w:sz w:val="28"/>
          <w:szCs w:val="28"/>
        </w:rPr>
        <w:t>, в том числе уточненные в соо</w:t>
      </w:r>
      <w:r w:rsidR="00440657" w:rsidRPr="00352E12">
        <w:rPr>
          <w:sz w:val="28"/>
          <w:szCs w:val="28"/>
        </w:rPr>
        <w:t>тветствии со сферой реализации муниципальной</w:t>
      </w:r>
      <w:r w:rsidRPr="00352E12">
        <w:rPr>
          <w:sz w:val="28"/>
          <w:szCs w:val="28"/>
        </w:rPr>
        <w:t xml:space="preserve"> программы (комплексной программы).</w:t>
      </w:r>
    </w:p>
    <w:p w:rsidR="00440657" w:rsidRDefault="00E93292" w:rsidP="00240B13">
      <w:pPr>
        <w:pStyle w:val="af0"/>
        <w:spacing w:line="360" w:lineRule="auto"/>
        <w:ind w:firstLine="709"/>
        <w:jc w:val="both"/>
        <w:rPr>
          <w:sz w:val="28"/>
          <w:szCs w:val="28"/>
        </w:rPr>
      </w:pPr>
      <w:r w:rsidRPr="00352E12">
        <w:rPr>
          <w:sz w:val="28"/>
          <w:szCs w:val="28"/>
        </w:rPr>
        <w:t xml:space="preserve">Сформированные цели </w:t>
      </w:r>
      <w:r w:rsidR="00440657" w:rsidRPr="00352E12">
        <w:rPr>
          <w:sz w:val="28"/>
          <w:szCs w:val="28"/>
        </w:rPr>
        <w:t>муниципальной</w:t>
      </w:r>
      <w:r w:rsidRPr="00352E12">
        <w:rPr>
          <w:sz w:val="28"/>
          <w:szCs w:val="28"/>
        </w:rPr>
        <w:t xml:space="preserve"> п</w:t>
      </w:r>
      <w:r w:rsidR="00440657" w:rsidRPr="00352E12">
        <w:rPr>
          <w:sz w:val="28"/>
          <w:szCs w:val="28"/>
        </w:rPr>
        <w:t>рограммы (комплексной программы</w:t>
      </w:r>
      <w:r w:rsidRPr="00352E12">
        <w:rPr>
          <w:sz w:val="28"/>
          <w:szCs w:val="28"/>
        </w:rPr>
        <w:t xml:space="preserve">) должны в целом покрывать основные направления реализации </w:t>
      </w:r>
      <w:r w:rsidR="00440657" w:rsidRPr="00352E12">
        <w:rPr>
          <w:sz w:val="28"/>
          <w:szCs w:val="28"/>
        </w:rPr>
        <w:t>муниципальной</w:t>
      </w:r>
      <w:r w:rsidRPr="00352E12">
        <w:rPr>
          <w:sz w:val="28"/>
          <w:szCs w:val="28"/>
        </w:rPr>
        <w:t xml:space="preserve"> политики </w:t>
      </w:r>
      <w:r w:rsidR="00F943A5" w:rsidRPr="00F943A5">
        <w:rPr>
          <w:sz w:val="28"/>
          <w:szCs w:val="28"/>
        </w:rPr>
        <w:t xml:space="preserve">Хасынского муниципального округа </w:t>
      </w:r>
      <w:r w:rsidRPr="00352E12">
        <w:rPr>
          <w:sz w:val="28"/>
          <w:szCs w:val="28"/>
        </w:rPr>
        <w:t>в соответствующей сфере.</w:t>
      </w:r>
    </w:p>
    <w:p w:rsidR="003E1420" w:rsidRPr="003E1420" w:rsidRDefault="003E1420" w:rsidP="00240B13">
      <w:pPr>
        <w:pStyle w:val="af0"/>
        <w:spacing w:line="360" w:lineRule="auto"/>
        <w:ind w:firstLine="709"/>
        <w:jc w:val="both"/>
        <w:rPr>
          <w:sz w:val="28"/>
          <w:szCs w:val="28"/>
        </w:rPr>
      </w:pPr>
      <w:r w:rsidRPr="003E1420">
        <w:rPr>
          <w:sz w:val="28"/>
          <w:szCs w:val="28"/>
        </w:rPr>
        <w:t xml:space="preserve">Цели муниципальной программы (комплексной программы) следует формулировать исходя из следующих критериев: </w:t>
      </w:r>
    </w:p>
    <w:p w:rsidR="003E1420" w:rsidRPr="003E1420" w:rsidRDefault="003E1420" w:rsidP="00240B13">
      <w:pPr>
        <w:pStyle w:val="af0"/>
        <w:spacing w:line="360" w:lineRule="auto"/>
        <w:ind w:firstLine="709"/>
        <w:jc w:val="both"/>
        <w:rPr>
          <w:sz w:val="28"/>
          <w:szCs w:val="28"/>
        </w:rPr>
      </w:pPr>
      <w:r w:rsidRPr="003E1420">
        <w:rPr>
          <w:sz w:val="28"/>
          <w:szCs w:val="28"/>
        </w:rPr>
        <w:t xml:space="preserve">а) специфичность (цель должна соответствовать сфере реализации муниципальной программы (комплексной программы); </w:t>
      </w:r>
    </w:p>
    <w:p w:rsidR="003E1420" w:rsidRDefault="003E1420" w:rsidP="00240B13">
      <w:pPr>
        <w:pStyle w:val="af0"/>
        <w:spacing w:line="360" w:lineRule="auto"/>
        <w:ind w:firstLine="709"/>
        <w:jc w:val="both"/>
        <w:rPr>
          <w:sz w:val="28"/>
          <w:szCs w:val="28"/>
        </w:rPr>
      </w:pPr>
      <w:r w:rsidRPr="003E1420">
        <w:rPr>
          <w:sz w:val="28"/>
          <w:szCs w:val="28"/>
        </w:rPr>
        <w:t xml:space="preserve">б) конкретность (не следует использовать размытые (нечеткие) формулировки, допускающие произвольное или неоднозначное толкование); </w:t>
      </w:r>
    </w:p>
    <w:p w:rsidR="003E1420" w:rsidRPr="003E1420" w:rsidRDefault="003E1420" w:rsidP="00240B13">
      <w:pPr>
        <w:pStyle w:val="af0"/>
        <w:spacing w:line="360" w:lineRule="auto"/>
        <w:ind w:firstLine="709"/>
        <w:jc w:val="both"/>
        <w:rPr>
          <w:sz w:val="28"/>
          <w:szCs w:val="28"/>
        </w:rPr>
      </w:pPr>
      <w:r w:rsidRPr="003E1420">
        <w:rPr>
          <w:sz w:val="28"/>
          <w:szCs w:val="28"/>
        </w:rPr>
        <w:lastRenderedPageBreak/>
        <w:t xml:space="preserve">в) измеримость (возможность измерения (расчета) прогресса в достижении цели, в том числе посредством достижения значений связанных показателей); </w:t>
      </w:r>
    </w:p>
    <w:p w:rsidR="003E1420" w:rsidRPr="003E1420" w:rsidRDefault="003E1420" w:rsidP="00240B13">
      <w:pPr>
        <w:pStyle w:val="af0"/>
        <w:spacing w:line="360" w:lineRule="auto"/>
        <w:ind w:firstLine="709"/>
        <w:jc w:val="both"/>
        <w:rPr>
          <w:sz w:val="28"/>
          <w:szCs w:val="28"/>
        </w:rPr>
      </w:pPr>
      <w:r w:rsidRPr="003E1420">
        <w:rPr>
          <w:sz w:val="28"/>
          <w:szCs w:val="28"/>
        </w:rPr>
        <w:t xml:space="preserve">г) достижимость (цель должна быть достижима за период реализации </w:t>
      </w:r>
      <w:r w:rsidRPr="00352E12">
        <w:rPr>
          <w:sz w:val="28"/>
          <w:szCs w:val="28"/>
        </w:rPr>
        <w:t>муниципальной программы (комплексной программы)</w:t>
      </w:r>
      <w:r w:rsidRPr="003E1420">
        <w:rPr>
          <w:sz w:val="28"/>
          <w:szCs w:val="28"/>
        </w:rPr>
        <w:t xml:space="preserve">; </w:t>
      </w:r>
    </w:p>
    <w:p w:rsidR="003E1420" w:rsidRPr="003E1420" w:rsidRDefault="003E1420" w:rsidP="00240B13">
      <w:pPr>
        <w:pStyle w:val="af0"/>
        <w:spacing w:line="360" w:lineRule="auto"/>
        <w:ind w:firstLine="709"/>
        <w:jc w:val="both"/>
        <w:rPr>
          <w:sz w:val="28"/>
          <w:szCs w:val="28"/>
        </w:rPr>
      </w:pPr>
      <w:r w:rsidRPr="003E1420">
        <w:rPr>
          <w:sz w:val="28"/>
          <w:szCs w:val="28"/>
        </w:rPr>
        <w:t>д) актуальность (цель должна соответствовать уровню и текущей</w:t>
      </w:r>
      <w:r>
        <w:rPr>
          <w:sz w:val="28"/>
          <w:szCs w:val="28"/>
        </w:rPr>
        <w:t xml:space="preserve"> </w:t>
      </w:r>
      <w:r w:rsidRPr="003E1420">
        <w:rPr>
          <w:sz w:val="28"/>
          <w:szCs w:val="28"/>
        </w:rPr>
        <w:t xml:space="preserve">ситуации развития соответствующей сферы социально-экономического развития </w:t>
      </w:r>
      <w:r>
        <w:rPr>
          <w:sz w:val="28"/>
          <w:szCs w:val="28"/>
        </w:rPr>
        <w:t>Хасынского муниципального округа</w:t>
      </w:r>
      <w:r w:rsidRPr="003E1420">
        <w:rPr>
          <w:sz w:val="28"/>
          <w:szCs w:val="28"/>
        </w:rPr>
        <w:t xml:space="preserve">); </w:t>
      </w:r>
    </w:p>
    <w:p w:rsidR="003E1420" w:rsidRDefault="003E1420" w:rsidP="00240B13">
      <w:pPr>
        <w:pStyle w:val="af0"/>
        <w:spacing w:line="360" w:lineRule="auto"/>
        <w:ind w:firstLine="709"/>
        <w:jc w:val="both"/>
        <w:rPr>
          <w:sz w:val="28"/>
          <w:szCs w:val="28"/>
        </w:rPr>
      </w:pPr>
      <w:r w:rsidRPr="003E1420">
        <w:rPr>
          <w:sz w:val="28"/>
          <w:szCs w:val="28"/>
        </w:rPr>
        <w:t>е) релевантность (соот</w:t>
      </w:r>
      <w:r>
        <w:rPr>
          <w:sz w:val="28"/>
          <w:szCs w:val="28"/>
        </w:rPr>
        <w:t xml:space="preserve">ветствие формулировки цели </w:t>
      </w:r>
      <w:r w:rsidRPr="003E1420">
        <w:rPr>
          <w:sz w:val="28"/>
          <w:szCs w:val="28"/>
        </w:rPr>
        <w:t>конечным</w:t>
      </w:r>
      <w:r>
        <w:rPr>
          <w:sz w:val="28"/>
          <w:szCs w:val="28"/>
        </w:rPr>
        <w:t xml:space="preserve"> социально-э</w:t>
      </w:r>
      <w:r w:rsidRPr="003E1420">
        <w:rPr>
          <w:sz w:val="28"/>
          <w:szCs w:val="28"/>
        </w:rPr>
        <w:t xml:space="preserve">кономическим эффектам от реализации </w:t>
      </w:r>
      <w:r w:rsidRPr="00352E12">
        <w:rPr>
          <w:sz w:val="28"/>
          <w:szCs w:val="28"/>
        </w:rPr>
        <w:t>муниципальной программы (комплексной программы)</w:t>
      </w:r>
      <w:r>
        <w:rPr>
          <w:sz w:val="28"/>
          <w:szCs w:val="28"/>
        </w:rPr>
        <w:t>;</w:t>
      </w:r>
    </w:p>
    <w:p w:rsidR="003E1420" w:rsidRPr="003E1420" w:rsidRDefault="003E1420" w:rsidP="00240B13">
      <w:pPr>
        <w:pStyle w:val="af0"/>
        <w:spacing w:line="360" w:lineRule="auto"/>
        <w:ind w:firstLine="709"/>
        <w:jc w:val="both"/>
        <w:rPr>
          <w:sz w:val="28"/>
          <w:szCs w:val="28"/>
        </w:rPr>
      </w:pPr>
      <w:r w:rsidRPr="003E1420">
        <w:rPr>
          <w:sz w:val="28"/>
          <w:szCs w:val="28"/>
        </w:rPr>
        <w:t xml:space="preserve">ж) ограниченность во времени (цель должна быть достигнута к определенному моменту времени). </w:t>
      </w:r>
    </w:p>
    <w:p w:rsidR="003E1420" w:rsidRPr="003E1420" w:rsidRDefault="00BF770A" w:rsidP="00240B13">
      <w:pPr>
        <w:pStyle w:val="af0"/>
        <w:spacing w:line="360" w:lineRule="auto"/>
        <w:ind w:firstLine="709"/>
        <w:jc w:val="both"/>
        <w:rPr>
          <w:sz w:val="28"/>
          <w:szCs w:val="28"/>
        </w:rPr>
      </w:pPr>
      <w:r>
        <w:rPr>
          <w:sz w:val="28"/>
          <w:szCs w:val="28"/>
        </w:rPr>
        <w:t xml:space="preserve">Цели муниципальных </w:t>
      </w:r>
      <w:r w:rsidR="003E1420" w:rsidRPr="003E1420">
        <w:rPr>
          <w:sz w:val="28"/>
          <w:szCs w:val="28"/>
        </w:rPr>
        <w:t>программ</w:t>
      </w:r>
      <w:r>
        <w:rPr>
          <w:sz w:val="28"/>
          <w:szCs w:val="28"/>
        </w:rPr>
        <w:t xml:space="preserve"> (комплексных программ)</w:t>
      </w:r>
      <w:r w:rsidR="003E1420" w:rsidRPr="003E1420">
        <w:rPr>
          <w:sz w:val="28"/>
          <w:szCs w:val="28"/>
        </w:rPr>
        <w:t>, связанных с государственными программами Российской Федерации</w:t>
      </w:r>
      <w:r>
        <w:rPr>
          <w:sz w:val="28"/>
          <w:szCs w:val="28"/>
        </w:rPr>
        <w:t xml:space="preserve"> или</w:t>
      </w:r>
      <w:r w:rsidRPr="00BF770A">
        <w:rPr>
          <w:sz w:val="28"/>
          <w:szCs w:val="28"/>
        </w:rPr>
        <w:t xml:space="preserve"> </w:t>
      </w:r>
      <w:r w:rsidRPr="003E1420">
        <w:rPr>
          <w:sz w:val="28"/>
          <w:szCs w:val="28"/>
        </w:rPr>
        <w:t>государственными программами</w:t>
      </w:r>
      <w:r>
        <w:rPr>
          <w:sz w:val="28"/>
          <w:szCs w:val="28"/>
        </w:rPr>
        <w:t xml:space="preserve"> Магаданской области</w:t>
      </w:r>
      <w:r w:rsidR="003E1420" w:rsidRPr="003E1420">
        <w:rPr>
          <w:sz w:val="28"/>
          <w:szCs w:val="28"/>
        </w:rPr>
        <w:t>, следует формулировать в соответствии с целями государственных программ Российской Федерации</w:t>
      </w:r>
      <w:r>
        <w:rPr>
          <w:sz w:val="28"/>
          <w:szCs w:val="28"/>
        </w:rPr>
        <w:t xml:space="preserve"> или</w:t>
      </w:r>
      <w:r w:rsidRPr="00BF770A">
        <w:rPr>
          <w:sz w:val="28"/>
          <w:szCs w:val="28"/>
        </w:rPr>
        <w:t xml:space="preserve"> </w:t>
      </w:r>
      <w:r w:rsidRPr="003E1420">
        <w:rPr>
          <w:sz w:val="28"/>
          <w:szCs w:val="28"/>
        </w:rPr>
        <w:t>государственными программами</w:t>
      </w:r>
      <w:r>
        <w:rPr>
          <w:sz w:val="28"/>
          <w:szCs w:val="28"/>
        </w:rPr>
        <w:t xml:space="preserve"> Магаданской области</w:t>
      </w:r>
      <w:r w:rsidR="003E1420" w:rsidRPr="003E1420">
        <w:rPr>
          <w:sz w:val="28"/>
          <w:szCs w:val="28"/>
        </w:rPr>
        <w:t xml:space="preserve">. </w:t>
      </w:r>
    </w:p>
    <w:p w:rsidR="003E1420" w:rsidRDefault="00BF770A" w:rsidP="00240B13">
      <w:pPr>
        <w:pStyle w:val="af0"/>
        <w:spacing w:line="360" w:lineRule="auto"/>
        <w:ind w:firstLine="709"/>
        <w:jc w:val="both"/>
        <w:rPr>
          <w:sz w:val="28"/>
          <w:szCs w:val="28"/>
        </w:rPr>
      </w:pPr>
      <w:r>
        <w:rPr>
          <w:sz w:val="28"/>
          <w:szCs w:val="28"/>
        </w:rPr>
        <w:t>Формулировки целей муниципальной</w:t>
      </w:r>
      <w:r w:rsidR="003E1420" w:rsidRPr="003E1420">
        <w:rPr>
          <w:sz w:val="28"/>
          <w:szCs w:val="28"/>
        </w:rPr>
        <w:t xml:space="preserve"> программы</w:t>
      </w:r>
      <w:r>
        <w:rPr>
          <w:sz w:val="28"/>
          <w:szCs w:val="28"/>
        </w:rPr>
        <w:t xml:space="preserve"> (комплексной программы)</w:t>
      </w:r>
      <w:r w:rsidR="003E1420" w:rsidRPr="003E1420">
        <w:rPr>
          <w:sz w:val="28"/>
          <w:szCs w:val="28"/>
        </w:rPr>
        <w:t xml:space="preserve"> не должны дублировать наименования ее задач, а также мероприятий (результатов), контрольных точек структурных элементов такой программы. </w:t>
      </w:r>
    </w:p>
    <w:p w:rsidR="003E1420" w:rsidRPr="003E1420" w:rsidRDefault="003E1420" w:rsidP="00240B13">
      <w:pPr>
        <w:pStyle w:val="af0"/>
        <w:spacing w:line="360" w:lineRule="auto"/>
        <w:ind w:firstLine="709"/>
        <w:jc w:val="both"/>
        <w:rPr>
          <w:sz w:val="28"/>
          <w:szCs w:val="28"/>
        </w:rPr>
      </w:pPr>
      <w:r w:rsidRPr="003E1420">
        <w:rPr>
          <w:sz w:val="28"/>
          <w:szCs w:val="28"/>
        </w:rPr>
        <w:t xml:space="preserve">В строке «Направления (подпрограммы)» указываются при необходимости наименования выделяемых в </w:t>
      </w:r>
      <w:r w:rsidR="006D4831">
        <w:rPr>
          <w:sz w:val="28"/>
          <w:szCs w:val="28"/>
        </w:rPr>
        <w:t>муниципальной</w:t>
      </w:r>
      <w:r w:rsidRPr="003E1420">
        <w:rPr>
          <w:sz w:val="28"/>
          <w:szCs w:val="28"/>
        </w:rPr>
        <w:t xml:space="preserve"> программе </w:t>
      </w:r>
      <w:r w:rsidR="006D4831">
        <w:rPr>
          <w:sz w:val="28"/>
          <w:szCs w:val="28"/>
        </w:rPr>
        <w:t xml:space="preserve">(комплексной программе) </w:t>
      </w:r>
      <w:r w:rsidRPr="003E1420">
        <w:rPr>
          <w:sz w:val="28"/>
          <w:szCs w:val="28"/>
        </w:rPr>
        <w:t xml:space="preserve">направлений (подпрограмм). </w:t>
      </w:r>
    </w:p>
    <w:p w:rsidR="008528D4" w:rsidRPr="003D0D85" w:rsidRDefault="003E1420" w:rsidP="00240B13">
      <w:pPr>
        <w:pStyle w:val="af0"/>
        <w:spacing w:line="360" w:lineRule="auto"/>
        <w:ind w:firstLine="709"/>
        <w:jc w:val="both"/>
        <w:rPr>
          <w:color w:val="FF0000"/>
          <w:sz w:val="28"/>
          <w:szCs w:val="28"/>
        </w:rPr>
      </w:pPr>
      <w:r w:rsidRPr="003E1420">
        <w:rPr>
          <w:sz w:val="28"/>
          <w:szCs w:val="28"/>
        </w:rPr>
        <w:t xml:space="preserve">В строке «Влияние на достижение национальных целей» приводятся наименования </w:t>
      </w:r>
      <w:r w:rsidR="00E93292" w:rsidRPr="00352E12">
        <w:rPr>
          <w:sz w:val="28"/>
          <w:szCs w:val="28"/>
        </w:rPr>
        <w:t>национальных целей, и их целевых</w:t>
      </w:r>
      <w:r w:rsidR="008528D4" w:rsidRPr="00352E12">
        <w:rPr>
          <w:sz w:val="28"/>
          <w:szCs w:val="28"/>
        </w:rPr>
        <w:t xml:space="preserve"> показателей в соответствии с Указом, Единым планом по достижению национальных целей развития </w:t>
      </w:r>
      <w:r w:rsidR="008528D4" w:rsidRPr="003D0D85">
        <w:rPr>
          <w:sz w:val="28"/>
          <w:szCs w:val="28"/>
        </w:rPr>
        <w:t>Российской Федерации н</w:t>
      </w:r>
      <w:r w:rsidR="000550EB" w:rsidRPr="003D0D85">
        <w:rPr>
          <w:sz w:val="28"/>
          <w:szCs w:val="28"/>
        </w:rPr>
        <w:t>а период до 2030</w:t>
      </w:r>
      <w:r w:rsidR="008528D4" w:rsidRPr="003D0D85">
        <w:rPr>
          <w:sz w:val="28"/>
          <w:szCs w:val="28"/>
        </w:rPr>
        <w:t xml:space="preserve"> года и </w:t>
      </w:r>
      <w:r w:rsidR="006F4A04" w:rsidRPr="003D0D85">
        <w:rPr>
          <w:sz w:val="28"/>
          <w:szCs w:val="28"/>
        </w:rPr>
        <w:t>на плановый период до 20</w:t>
      </w:r>
      <w:r w:rsidR="003D0D85" w:rsidRPr="003D0D85">
        <w:rPr>
          <w:sz w:val="28"/>
          <w:szCs w:val="28"/>
        </w:rPr>
        <w:t xml:space="preserve">36 </w:t>
      </w:r>
      <w:r w:rsidR="006F4A04" w:rsidRPr="003D0D85">
        <w:rPr>
          <w:sz w:val="28"/>
          <w:szCs w:val="28"/>
        </w:rPr>
        <w:lastRenderedPageBreak/>
        <w:t>года</w:t>
      </w:r>
      <w:r w:rsidR="008528D4" w:rsidRPr="003D0D85">
        <w:rPr>
          <w:sz w:val="28"/>
          <w:szCs w:val="28"/>
        </w:rPr>
        <w:t xml:space="preserve">, на достижение которых влияет муниципальная программа (комплексная программа). </w:t>
      </w:r>
    </w:p>
    <w:p w:rsidR="008528D4" w:rsidRPr="00352E12" w:rsidRDefault="00A771ED" w:rsidP="00240B13">
      <w:pPr>
        <w:pStyle w:val="af0"/>
        <w:spacing w:line="360" w:lineRule="auto"/>
        <w:ind w:firstLine="709"/>
        <w:jc w:val="both"/>
        <w:rPr>
          <w:sz w:val="28"/>
          <w:szCs w:val="28"/>
        </w:rPr>
      </w:pPr>
      <w:r w:rsidRPr="00352E12">
        <w:rPr>
          <w:sz w:val="28"/>
          <w:szCs w:val="28"/>
        </w:rPr>
        <w:t>4</w:t>
      </w:r>
      <w:r w:rsidR="008528D4" w:rsidRPr="00352E12">
        <w:rPr>
          <w:sz w:val="28"/>
          <w:szCs w:val="28"/>
        </w:rPr>
        <w:t>.</w:t>
      </w:r>
      <w:r w:rsidRPr="00352E12">
        <w:rPr>
          <w:sz w:val="28"/>
          <w:szCs w:val="28"/>
        </w:rPr>
        <w:t>5.</w:t>
      </w:r>
      <w:r w:rsidR="008528D4" w:rsidRPr="00352E12">
        <w:rPr>
          <w:sz w:val="28"/>
          <w:szCs w:val="28"/>
        </w:rPr>
        <w:t xml:space="preserve"> В разделе 2 «Показатели </w:t>
      </w:r>
      <w:r w:rsidR="00D35709" w:rsidRPr="00352E12">
        <w:rPr>
          <w:sz w:val="28"/>
          <w:szCs w:val="28"/>
        </w:rPr>
        <w:t xml:space="preserve">муниципальной </w:t>
      </w:r>
      <w:r w:rsidR="008528D4" w:rsidRPr="00352E12">
        <w:rPr>
          <w:sz w:val="28"/>
          <w:szCs w:val="28"/>
        </w:rPr>
        <w:t xml:space="preserve">программы (комплексной программы) </w:t>
      </w:r>
      <w:r w:rsidR="00F85743" w:rsidRPr="00352E12">
        <w:rPr>
          <w:sz w:val="28"/>
          <w:szCs w:val="28"/>
        </w:rPr>
        <w:t xml:space="preserve">Хасынского муниципального округа </w:t>
      </w:r>
      <w:r w:rsidR="008528D4" w:rsidRPr="00352E12">
        <w:rPr>
          <w:sz w:val="28"/>
          <w:szCs w:val="28"/>
        </w:rPr>
        <w:t xml:space="preserve">Магаданской области» паспорта </w:t>
      </w:r>
      <w:r w:rsidR="00D35709" w:rsidRPr="00352E12">
        <w:rPr>
          <w:sz w:val="28"/>
          <w:szCs w:val="28"/>
        </w:rPr>
        <w:t xml:space="preserve">муниципальной </w:t>
      </w:r>
      <w:r w:rsidR="008528D4" w:rsidRPr="00352E12">
        <w:rPr>
          <w:sz w:val="28"/>
          <w:szCs w:val="28"/>
        </w:rPr>
        <w:t xml:space="preserve">программы (комплексной программы) подлежат отражению показатели уровня </w:t>
      </w:r>
      <w:r w:rsidR="00D35709" w:rsidRPr="00352E12">
        <w:rPr>
          <w:sz w:val="28"/>
          <w:szCs w:val="28"/>
        </w:rPr>
        <w:t>муниципальной</w:t>
      </w:r>
      <w:r w:rsidR="008528D4" w:rsidRPr="00352E12">
        <w:rPr>
          <w:sz w:val="28"/>
          <w:szCs w:val="28"/>
        </w:rPr>
        <w:t xml:space="preserve"> программы (комплексной программы). </w:t>
      </w:r>
    </w:p>
    <w:p w:rsidR="008528D4" w:rsidRPr="00352E12" w:rsidRDefault="008528D4" w:rsidP="00240B13">
      <w:pPr>
        <w:pStyle w:val="af0"/>
        <w:spacing w:line="360" w:lineRule="auto"/>
        <w:ind w:firstLine="709"/>
        <w:jc w:val="both"/>
        <w:rPr>
          <w:sz w:val="28"/>
          <w:szCs w:val="28"/>
        </w:rPr>
      </w:pPr>
      <w:r w:rsidRPr="00352E12">
        <w:rPr>
          <w:sz w:val="28"/>
          <w:szCs w:val="28"/>
        </w:rPr>
        <w:t xml:space="preserve">Включаемые в указанный раздел паспорта </w:t>
      </w:r>
      <w:r w:rsidR="00D35709" w:rsidRPr="00352E12">
        <w:rPr>
          <w:sz w:val="28"/>
          <w:szCs w:val="28"/>
        </w:rPr>
        <w:t>муниципальной</w:t>
      </w:r>
      <w:r w:rsidRPr="00352E12">
        <w:rPr>
          <w:sz w:val="28"/>
          <w:szCs w:val="28"/>
        </w:rPr>
        <w:t xml:space="preserve"> программы (комплексной программы) показатели должны соответствовать пункту 2.</w:t>
      </w:r>
      <w:r w:rsidR="00F943A5">
        <w:rPr>
          <w:sz w:val="28"/>
          <w:szCs w:val="28"/>
        </w:rPr>
        <w:t>9</w:t>
      </w:r>
      <w:r w:rsidRPr="00352E12">
        <w:rPr>
          <w:sz w:val="28"/>
          <w:szCs w:val="28"/>
        </w:rPr>
        <w:t xml:space="preserve"> По</w:t>
      </w:r>
      <w:r w:rsidR="00F943A5">
        <w:rPr>
          <w:sz w:val="28"/>
          <w:szCs w:val="28"/>
        </w:rPr>
        <w:t>ложения</w:t>
      </w:r>
      <w:r w:rsidRPr="00352E12">
        <w:rPr>
          <w:sz w:val="28"/>
          <w:szCs w:val="28"/>
        </w:rPr>
        <w:t xml:space="preserve">. </w:t>
      </w:r>
    </w:p>
    <w:p w:rsidR="004B72C4" w:rsidRDefault="008528D4" w:rsidP="00240B13">
      <w:pPr>
        <w:pStyle w:val="af0"/>
        <w:spacing w:line="360" w:lineRule="auto"/>
        <w:ind w:firstLine="709"/>
        <w:jc w:val="both"/>
        <w:rPr>
          <w:sz w:val="28"/>
          <w:szCs w:val="28"/>
        </w:rPr>
      </w:pPr>
      <w:r w:rsidRPr="00352E12">
        <w:rPr>
          <w:sz w:val="28"/>
          <w:szCs w:val="28"/>
        </w:rPr>
        <w:t>В случае необходимости ежемесячного мониторинга хода достижения показателя может быть предусмотрено помесячное планирование в течение текущего года.</w:t>
      </w:r>
    </w:p>
    <w:p w:rsidR="004B72C4" w:rsidRPr="004B72C4" w:rsidRDefault="004B72C4" w:rsidP="00240B13">
      <w:pPr>
        <w:pStyle w:val="af0"/>
        <w:spacing w:line="360" w:lineRule="auto"/>
        <w:ind w:firstLine="709"/>
        <w:jc w:val="both"/>
        <w:rPr>
          <w:sz w:val="28"/>
          <w:szCs w:val="28"/>
        </w:rPr>
      </w:pPr>
      <w:r w:rsidRPr="004B72C4">
        <w:rPr>
          <w:sz w:val="28"/>
          <w:szCs w:val="28"/>
        </w:rPr>
        <w:t xml:space="preserve">Количество показателей </w:t>
      </w:r>
      <w:r>
        <w:rPr>
          <w:sz w:val="28"/>
          <w:szCs w:val="28"/>
        </w:rPr>
        <w:t xml:space="preserve">муниципальной </w:t>
      </w:r>
      <w:r w:rsidRPr="004B72C4">
        <w:rPr>
          <w:sz w:val="28"/>
          <w:szCs w:val="28"/>
        </w:rPr>
        <w:t>программы</w:t>
      </w:r>
      <w:r>
        <w:rPr>
          <w:sz w:val="28"/>
          <w:szCs w:val="28"/>
        </w:rPr>
        <w:t xml:space="preserve"> (комплексной программы) </w:t>
      </w:r>
      <w:r w:rsidRPr="004B72C4">
        <w:rPr>
          <w:sz w:val="28"/>
          <w:szCs w:val="28"/>
        </w:rPr>
        <w:t xml:space="preserve">формируется исходя из необходимости и достаточности для достижения целей муниципальной программы (комплексной программы). </w:t>
      </w:r>
    </w:p>
    <w:p w:rsidR="004B72C4" w:rsidRPr="004B72C4" w:rsidRDefault="004B72C4" w:rsidP="00240B13">
      <w:pPr>
        <w:pStyle w:val="af0"/>
        <w:spacing w:line="360" w:lineRule="auto"/>
        <w:ind w:firstLine="709"/>
        <w:jc w:val="both"/>
        <w:rPr>
          <w:sz w:val="28"/>
          <w:szCs w:val="28"/>
        </w:rPr>
      </w:pPr>
      <w:r w:rsidRPr="004B72C4">
        <w:rPr>
          <w:sz w:val="28"/>
          <w:szCs w:val="28"/>
        </w:rPr>
        <w:t xml:space="preserve">Используемая система показателей муниципальной программы (комплексной программы) должна позволять очевидным образом оценивать прогресс в достижении ее целей. </w:t>
      </w:r>
    </w:p>
    <w:p w:rsidR="008528D4" w:rsidRDefault="004B72C4" w:rsidP="00240B13">
      <w:pPr>
        <w:pStyle w:val="af0"/>
        <w:spacing w:line="360" w:lineRule="auto"/>
        <w:ind w:firstLine="709"/>
        <w:jc w:val="both"/>
        <w:rPr>
          <w:sz w:val="28"/>
          <w:szCs w:val="28"/>
        </w:rPr>
      </w:pPr>
      <w:r w:rsidRPr="004B72C4">
        <w:rPr>
          <w:sz w:val="28"/>
          <w:szCs w:val="28"/>
        </w:rPr>
        <w:t>По каждому показателю в соответствующих графах раздела приводится его наименование, единица измерения по Общероссийскому классификатору единиц измерения (ОКЕИ), базовое значение и значения по годам реализации муниципальной программы (комплексной программы), документ, на основании которого показатель включен в муниципальн</w:t>
      </w:r>
      <w:r w:rsidR="007A2EEA">
        <w:rPr>
          <w:sz w:val="28"/>
          <w:szCs w:val="28"/>
        </w:rPr>
        <w:t>ую</w:t>
      </w:r>
      <w:r w:rsidRPr="004B72C4">
        <w:rPr>
          <w:sz w:val="28"/>
          <w:szCs w:val="28"/>
        </w:rPr>
        <w:t xml:space="preserve"> программ</w:t>
      </w:r>
      <w:r w:rsidR="007A2EEA">
        <w:rPr>
          <w:sz w:val="28"/>
          <w:szCs w:val="28"/>
        </w:rPr>
        <w:t xml:space="preserve">у </w:t>
      </w:r>
      <w:r w:rsidRPr="004B72C4">
        <w:rPr>
          <w:sz w:val="28"/>
          <w:szCs w:val="28"/>
        </w:rPr>
        <w:t>(комплексн</w:t>
      </w:r>
      <w:r w:rsidR="007A2EEA">
        <w:rPr>
          <w:sz w:val="28"/>
          <w:szCs w:val="28"/>
        </w:rPr>
        <w:t>ую</w:t>
      </w:r>
      <w:r w:rsidRPr="004B72C4">
        <w:rPr>
          <w:sz w:val="28"/>
          <w:szCs w:val="28"/>
        </w:rPr>
        <w:t xml:space="preserve"> программ</w:t>
      </w:r>
      <w:r w:rsidR="007A2EEA">
        <w:rPr>
          <w:sz w:val="28"/>
          <w:szCs w:val="28"/>
        </w:rPr>
        <w:t>у</w:t>
      </w:r>
      <w:r w:rsidRPr="004B72C4">
        <w:rPr>
          <w:sz w:val="28"/>
          <w:szCs w:val="28"/>
        </w:rPr>
        <w:t>), наименование органа местного самоуправления, структурного подразделения Администрации (иного органа, организации), ответственного за достижение показателя, а также связь с показателями национальных целей (при наличии такой связи), указывается государственная информационная система,</w:t>
      </w:r>
      <w:r w:rsidRPr="004B72C4">
        <w:t xml:space="preserve"> </w:t>
      </w:r>
      <w:r w:rsidRPr="004B72C4">
        <w:rPr>
          <w:sz w:val="28"/>
          <w:szCs w:val="28"/>
        </w:rPr>
        <w:t xml:space="preserve">региональная система или иная система или иная информационная система, содержащая информацию о показателях и их </w:t>
      </w:r>
      <w:r w:rsidRPr="004B72C4">
        <w:rPr>
          <w:sz w:val="28"/>
          <w:szCs w:val="28"/>
        </w:rPr>
        <w:lastRenderedPageBreak/>
        <w:t>значениях (при наличии).</w:t>
      </w:r>
    </w:p>
    <w:p w:rsidR="00C716D6" w:rsidRPr="00352E12" w:rsidRDefault="00C716D6" w:rsidP="00240B13">
      <w:pPr>
        <w:pStyle w:val="af0"/>
        <w:spacing w:line="360" w:lineRule="auto"/>
        <w:ind w:firstLine="709"/>
        <w:jc w:val="both"/>
        <w:rPr>
          <w:sz w:val="28"/>
          <w:szCs w:val="28"/>
        </w:rPr>
      </w:pPr>
      <w:r w:rsidRPr="00352E12">
        <w:rPr>
          <w:sz w:val="28"/>
          <w:szCs w:val="28"/>
        </w:rPr>
        <w:t>Перечень показателей муниципальной программы (комплексной программы), ее структурных элементов рекомендуется формировать с учетом необходимости расчета значений данных показателей не позднее установленного Порядк</w:t>
      </w:r>
      <w:r w:rsidR="004B72C4">
        <w:rPr>
          <w:sz w:val="28"/>
          <w:szCs w:val="28"/>
        </w:rPr>
        <w:t>ом</w:t>
      </w:r>
      <w:r w:rsidRPr="00352E12">
        <w:rPr>
          <w:sz w:val="28"/>
          <w:szCs w:val="28"/>
        </w:rPr>
        <w:t xml:space="preserve"> срока представления годового отчета (уточненного годового отчета) о ходе реализации и оценке эффективности муниципальной программы (комплексной программы).</w:t>
      </w:r>
    </w:p>
    <w:p w:rsidR="00C333FA" w:rsidRPr="00352E12" w:rsidRDefault="00C716D6" w:rsidP="00240B13">
      <w:pPr>
        <w:pStyle w:val="af0"/>
        <w:spacing w:line="360" w:lineRule="auto"/>
        <w:ind w:firstLine="709"/>
        <w:jc w:val="both"/>
        <w:rPr>
          <w:sz w:val="28"/>
          <w:szCs w:val="28"/>
        </w:rPr>
      </w:pPr>
      <w:r w:rsidRPr="00352E12">
        <w:rPr>
          <w:sz w:val="28"/>
          <w:szCs w:val="28"/>
        </w:rPr>
        <w:t>В случае</w:t>
      </w:r>
      <w:r w:rsidR="00C333FA" w:rsidRPr="00352E12">
        <w:rPr>
          <w:sz w:val="28"/>
          <w:szCs w:val="28"/>
        </w:rPr>
        <w:t xml:space="preserve"> </w:t>
      </w:r>
      <w:r w:rsidRPr="00352E12">
        <w:rPr>
          <w:sz w:val="28"/>
          <w:szCs w:val="28"/>
        </w:rPr>
        <w:t>невозможности</w:t>
      </w:r>
      <w:r w:rsidR="00C333FA" w:rsidRPr="00352E12">
        <w:rPr>
          <w:sz w:val="28"/>
          <w:szCs w:val="28"/>
        </w:rPr>
        <w:t xml:space="preserve"> р</w:t>
      </w:r>
      <w:r w:rsidRPr="00352E12">
        <w:rPr>
          <w:sz w:val="28"/>
          <w:szCs w:val="28"/>
        </w:rPr>
        <w:t>асчета</w:t>
      </w:r>
      <w:r w:rsidR="00C333FA" w:rsidRPr="00352E12">
        <w:rPr>
          <w:sz w:val="28"/>
          <w:szCs w:val="28"/>
        </w:rPr>
        <w:t xml:space="preserve"> </w:t>
      </w:r>
      <w:r w:rsidRPr="00352E12">
        <w:rPr>
          <w:sz w:val="28"/>
          <w:szCs w:val="28"/>
        </w:rPr>
        <w:t>значений</w:t>
      </w:r>
      <w:r w:rsidR="00C333FA" w:rsidRPr="00352E12">
        <w:rPr>
          <w:sz w:val="28"/>
          <w:szCs w:val="28"/>
        </w:rPr>
        <w:t xml:space="preserve"> </w:t>
      </w:r>
      <w:r w:rsidRPr="00352E12">
        <w:rPr>
          <w:sz w:val="28"/>
          <w:szCs w:val="28"/>
        </w:rPr>
        <w:t>показателей</w:t>
      </w:r>
      <w:r w:rsidR="00C333FA" w:rsidRPr="00352E12">
        <w:rPr>
          <w:sz w:val="28"/>
          <w:szCs w:val="28"/>
        </w:rPr>
        <w:t xml:space="preserve"> муниципальных программ </w:t>
      </w:r>
      <w:r w:rsidRPr="00352E12">
        <w:rPr>
          <w:sz w:val="28"/>
          <w:szCs w:val="28"/>
        </w:rPr>
        <w:t>(комплексных программ)</w:t>
      </w:r>
      <w:r w:rsidR="00C333FA" w:rsidRPr="00352E12">
        <w:rPr>
          <w:sz w:val="28"/>
          <w:szCs w:val="28"/>
        </w:rPr>
        <w:t xml:space="preserve">, </w:t>
      </w:r>
      <w:r w:rsidRPr="00352E12">
        <w:rPr>
          <w:sz w:val="28"/>
          <w:szCs w:val="28"/>
        </w:rPr>
        <w:t>с учетом</w:t>
      </w:r>
      <w:r w:rsidR="00C333FA" w:rsidRPr="00352E12">
        <w:rPr>
          <w:sz w:val="28"/>
          <w:szCs w:val="28"/>
        </w:rPr>
        <w:t xml:space="preserve"> </w:t>
      </w:r>
      <w:r w:rsidRPr="00352E12">
        <w:rPr>
          <w:sz w:val="28"/>
          <w:szCs w:val="28"/>
        </w:rPr>
        <w:t>установленных По</w:t>
      </w:r>
      <w:r w:rsidR="00C333FA" w:rsidRPr="00352E12">
        <w:rPr>
          <w:sz w:val="28"/>
          <w:szCs w:val="28"/>
        </w:rPr>
        <w:t xml:space="preserve">рядком </w:t>
      </w:r>
      <w:r w:rsidRPr="00352E12">
        <w:rPr>
          <w:sz w:val="28"/>
          <w:szCs w:val="28"/>
        </w:rPr>
        <w:t>сроков</w:t>
      </w:r>
      <w:r w:rsidR="00C333FA" w:rsidRPr="00352E12">
        <w:rPr>
          <w:sz w:val="28"/>
          <w:szCs w:val="28"/>
        </w:rPr>
        <w:t>,</w:t>
      </w:r>
      <w:r w:rsidRPr="00352E12">
        <w:rPr>
          <w:sz w:val="28"/>
          <w:szCs w:val="28"/>
        </w:rPr>
        <w:t xml:space="preserve"> такой показатель подлежит включению в </w:t>
      </w:r>
      <w:r w:rsidR="00C333FA" w:rsidRPr="00352E12">
        <w:rPr>
          <w:sz w:val="28"/>
          <w:szCs w:val="28"/>
        </w:rPr>
        <w:t>муниципальную</w:t>
      </w:r>
      <w:r w:rsidRPr="00352E12">
        <w:rPr>
          <w:sz w:val="28"/>
          <w:szCs w:val="28"/>
        </w:rPr>
        <w:t xml:space="preserve"> программу (комплексную программу) в комплекс процессных мероприятий в качестве мероприятия (результата) «Управление реализацией</w:t>
      </w:r>
      <w:r w:rsidR="00C333FA" w:rsidRPr="00352E12">
        <w:rPr>
          <w:sz w:val="28"/>
          <w:szCs w:val="28"/>
        </w:rPr>
        <w:t xml:space="preserve"> </w:t>
      </w:r>
      <w:r w:rsidRPr="00352E12">
        <w:rPr>
          <w:sz w:val="28"/>
          <w:szCs w:val="28"/>
        </w:rPr>
        <w:t>программой».</w:t>
      </w:r>
    </w:p>
    <w:p w:rsidR="00B059C2" w:rsidRPr="00B059C2" w:rsidRDefault="00C333FA" w:rsidP="00240B13">
      <w:pPr>
        <w:pStyle w:val="af0"/>
        <w:spacing w:line="360" w:lineRule="auto"/>
        <w:ind w:firstLine="709"/>
        <w:jc w:val="both"/>
        <w:rPr>
          <w:sz w:val="28"/>
          <w:szCs w:val="28"/>
        </w:rPr>
      </w:pPr>
      <w:r w:rsidRPr="00352E12">
        <w:rPr>
          <w:sz w:val="28"/>
          <w:szCs w:val="28"/>
        </w:rPr>
        <w:t>4</w:t>
      </w:r>
      <w:r w:rsidR="00C716D6" w:rsidRPr="00352E12">
        <w:rPr>
          <w:sz w:val="28"/>
          <w:szCs w:val="28"/>
        </w:rPr>
        <w:t>.</w:t>
      </w:r>
      <w:r w:rsidRPr="00352E12">
        <w:rPr>
          <w:sz w:val="28"/>
          <w:szCs w:val="28"/>
        </w:rPr>
        <w:t>6</w:t>
      </w:r>
      <w:r w:rsidR="009077B1">
        <w:rPr>
          <w:sz w:val="28"/>
          <w:szCs w:val="28"/>
        </w:rPr>
        <w:t>.</w:t>
      </w:r>
      <w:r w:rsidR="00C716D6" w:rsidRPr="00352E12">
        <w:rPr>
          <w:sz w:val="28"/>
          <w:szCs w:val="28"/>
        </w:rPr>
        <w:t xml:space="preserve"> В разделе 2.1 «</w:t>
      </w:r>
      <w:r w:rsidR="0083273B">
        <w:rPr>
          <w:sz w:val="28"/>
          <w:szCs w:val="28"/>
        </w:rPr>
        <w:t>Прокси-</w:t>
      </w:r>
      <w:r w:rsidR="00C716D6" w:rsidRPr="00352E12">
        <w:rPr>
          <w:sz w:val="28"/>
          <w:szCs w:val="28"/>
        </w:rPr>
        <w:t>показатели</w:t>
      </w:r>
      <w:r w:rsidR="006C3FD5">
        <w:rPr>
          <w:sz w:val="28"/>
          <w:szCs w:val="28"/>
        </w:rPr>
        <w:t xml:space="preserve"> </w:t>
      </w:r>
      <w:r w:rsidR="006C3FD5" w:rsidRPr="006C3FD5">
        <w:rPr>
          <w:sz w:val="28"/>
          <w:szCs w:val="28"/>
        </w:rPr>
        <w:t>муниципальной программы (комплексной программы) Хасынского муниципального округа Магаданской</w:t>
      </w:r>
      <w:r w:rsidR="006C3FD5">
        <w:rPr>
          <w:sz w:val="28"/>
          <w:szCs w:val="28"/>
        </w:rPr>
        <w:t xml:space="preserve"> области</w:t>
      </w:r>
      <w:r w:rsidR="0083273B">
        <w:rPr>
          <w:sz w:val="28"/>
          <w:szCs w:val="28"/>
        </w:rPr>
        <w:t>»</w:t>
      </w:r>
      <w:r w:rsidR="00C716D6" w:rsidRPr="00352E12">
        <w:rPr>
          <w:sz w:val="28"/>
          <w:szCs w:val="28"/>
        </w:rPr>
        <w:t xml:space="preserve"> паспорта </w:t>
      </w:r>
      <w:r w:rsidRPr="00352E12">
        <w:rPr>
          <w:sz w:val="28"/>
          <w:szCs w:val="28"/>
        </w:rPr>
        <w:t>муниципальной</w:t>
      </w:r>
      <w:r w:rsidR="00C716D6" w:rsidRPr="00352E12">
        <w:rPr>
          <w:sz w:val="28"/>
          <w:szCs w:val="28"/>
        </w:rPr>
        <w:t xml:space="preserve"> п</w:t>
      </w:r>
      <w:r w:rsidRPr="00352E12">
        <w:rPr>
          <w:sz w:val="28"/>
          <w:szCs w:val="28"/>
        </w:rPr>
        <w:t>рограммы (комплексной программы</w:t>
      </w:r>
      <w:r w:rsidR="00C716D6" w:rsidRPr="00352E12">
        <w:rPr>
          <w:sz w:val="28"/>
          <w:szCs w:val="28"/>
        </w:rPr>
        <w:t xml:space="preserve">) подлежат </w:t>
      </w:r>
      <w:r w:rsidR="00B059C2" w:rsidRPr="00B059C2">
        <w:rPr>
          <w:sz w:val="28"/>
          <w:szCs w:val="28"/>
        </w:rPr>
        <w:t>отражению показатели</w:t>
      </w:r>
      <w:r w:rsidR="00B059C2">
        <w:rPr>
          <w:sz w:val="28"/>
          <w:szCs w:val="28"/>
        </w:rPr>
        <w:t>, в</w:t>
      </w:r>
      <w:r w:rsidR="00B059C2" w:rsidRPr="00B059C2">
        <w:rPr>
          <w:sz w:val="28"/>
          <w:szCs w:val="28"/>
        </w:rPr>
        <w:t xml:space="preserve"> том числе компоненты показателей, позволяющие оперативно отслеживать показатели муниципальной программы (комплексной программы), либо показатели, у которых есть корреляция с </w:t>
      </w:r>
      <w:r w:rsidR="00B059C2">
        <w:rPr>
          <w:sz w:val="28"/>
          <w:szCs w:val="28"/>
        </w:rPr>
        <w:t xml:space="preserve">показателем </w:t>
      </w:r>
      <w:r w:rsidR="00B059C2" w:rsidRPr="00B059C2">
        <w:rPr>
          <w:sz w:val="28"/>
          <w:szCs w:val="28"/>
        </w:rPr>
        <w:t xml:space="preserve">муниципальной программы (комплексной программы). </w:t>
      </w:r>
    </w:p>
    <w:p w:rsidR="00B059C2" w:rsidRPr="00B059C2" w:rsidRDefault="00B059C2" w:rsidP="00240B13">
      <w:pPr>
        <w:pStyle w:val="af0"/>
        <w:spacing w:line="360" w:lineRule="auto"/>
        <w:ind w:firstLine="709"/>
        <w:jc w:val="both"/>
        <w:rPr>
          <w:sz w:val="28"/>
          <w:szCs w:val="28"/>
        </w:rPr>
      </w:pPr>
      <w:r w:rsidRPr="00B059C2">
        <w:rPr>
          <w:sz w:val="28"/>
          <w:szCs w:val="28"/>
        </w:rPr>
        <w:t xml:space="preserve">По каждому показателю в соответствующих графах раздела приводится его наименование, единица измерения по ОКЕИ, базовое значение и значения по годам реализации муниципальной программы (комплексной программы), документ и (или) </w:t>
      </w:r>
      <w:r>
        <w:rPr>
          <w:sz w:val="28"/>
          <w:szCs w:val="28"/>
        </w:rPr>
        <w:t>муниципальный нормативный правовой акт</w:t>
      </w:r>
      <w:r w:rsidRPr="00B059C2">
        <w:rPr>
          <w:sz w:val="28"/>
          <w:szCs w:val="28"/>
        </w:rPr>
        <w:t>, в соответствии с которыми показатель включен в муниципальн</w:t>
      </w:r>
      <w:r>
        <w:rPr>
          <w:sz w:val="28"/>
          <w:szCs w:val="28"/>
        </w:rPr>
        <w:t>ую</w:t>
      </w:r>
      <w:r w:rsidRPr="00B059C2">
        <w:rPr>
          <w:sz w:val="28"/>
          <w:szCs w:val="28"/>
        </w:rPr>
        <w:t xml:space="preserve"> программ</w:t>
      </w:r>
      <w:r>
        <w:rPr>
          <w:sz w:val="28"/>
          <w:szCs w:val="28"/>
        </w:rPr>
        <w:t>у</w:t>
      </w:r>
      <w:r w:rsidRPr="00B059C2">
        <w:rPr>
          <w:sz w:val="28"/>
          <w:szCs w:val="28"/>
        </w:rPr>
        <w:t xml:space="preserve"> (комплексн</w:t>
      </w:r>
      <w:r>
        <w:rPr>
          <w:sz w:val="28"/>
          <w:szCs w:val="28"/>
        </w:rPr>
        <w:t xml:space="preserve">ую </w:t>
      </w:r>
      <w:r w:rsidRPr="00B059C2">
        <w:rPr>
          <w:sz w:val="28"/>
          <w:szCs w:val="28"/>
        </w:rPr>
        <w:t>программ</w:t>
      </w:r>
      <w:r>
        <w:rPr>
          <w:sz w:val="28"/>
          <w:szCs w:val="28"/>
        </w:rPr>
        <w:t>у</w:t>
      </w:r>
      <w:r w:rsidRPr="00B059C2">
        <w:rPr>
          <w:sz w:val="28"/>
          <w:szCs w:val="28"/>
        </w:rPr>
        <w:t>), а также наименование органа местного самоуправления, структурного подразделения Администрации (иного органа, организации</w:t>
      </w:r>
      <w:r>
        <w:rPr>
          <w:sz w:val="28"/>
          <w:szCs w:val="28"/>
        </w:rPr>
        <w:t>)</w:t>
      </w:r>
      <w:r w:rsidRPr="00B059C2">
        <w:rPr>
          <w:sz w:val="28"/>
          <w:szCs w:val="28"/>
        </w:rPr>
        <w:t xml:space="preserve">, ответственного за достижение показателя. </w:t>
      </w:r>
    </w:p>
    <w:p w:rsidR="00B059C2" w:rsidRDefault="009375FC" w:rsidP="00240B13">
      <w:pPr>
        <w:pStyle w:val="af0"/>
        <w:spacing w:line="360" w:lineRule="auto"/>
        <w:ind w:firstLine="709"/>
        <w:jc w:val="both"/>
        <w:rPr>
          <w:sz w:val="28"/>
          <w:szCs w:val="28"/>
        </w:rPr>
      </w:pPr>
      <w:r>
        <w:rPr>
          <w:sz w:val="28"/>
          <w:szCs w:val="28"/>
        </w:rPr>
        <w:t>4</w:t>
      </w:r>
      <w:r w:rsidR="00B059C2" w:rsidRPr="00B059C2">
        <w:rPr>
          <w:sz w:val="28"/>
          <w:szCs w:val="28"/>
        </w:rPr>
        <w:t>.</w:t>
      </w:r>
      <w:r>
        <w:rPr>
          <w:sz w:val="28"/>
          <w:szCs w:val="28"/>
        </w:rPr>
        <w:t>7.</w:t>
      </w:r>
      <w:r w:rsidR="00B059C2" w:rsidRPr="00B059C2">
        <w:rPr>
          <w:sz w:val="28"/>
          <w:szCs w:val="28"/>
        </w:rPr>
        <w:t xml:space="preserve"> В разделе 3 «Помесячный план достижения показателей </w:t>
      </w:r>
      <w:r w:rsidRPr="009375FC">
        <w:rPr>
          <w:sz w:val="28"/>
          <w:szCs w:val="28"/>
        </w:rPr>
        <w:t>муниципальн</w:t>
      </w:r>
      <w:r>
        <w:rPr>
          <w:sz w:val="28"/>
          <w:szCs w:val="28"/>
        </w:rPr>
        <w:t>ой</w:t>
      </w:r>
      <w:r w:rsidRPr="009375FC">
        <w:rPr>
          <w:sz w:val="28"/>
          <w:szCs w:val="28"/>
        </w:rPr>
        <w:t xml:space="preserve"> программ</w:t>
      </w:r>
      <w:r>
        <w:rPr>
          <w:sz w:val="28"/>
          <w:szCs w:val="28"/>
        </w:rPr>
        <w:t>ы</w:t>
      </w:r>
      <w:r w:rsidRPr="009375FC">
        <w:rPr>
          <w:sz w:val="28"/>
          <w:szCs w:val="28"/>
        </w:rPr>
        <w:t xml:space="preserve"> (комплексн</w:t>
      </w:r>
      <w:r>
        <w:rPr>
          <w:sz w:val="28"/>
          <w:szCs w:val="28"/>
        </w:rPr>
        <w:t>ой</w:t>
      </w:r>
      <w:r w:rsidRPr="009375FC">
        <w:rPr>
          <w:sz w:val="28"/>
          <w:szCs w:val="28"/>
        </w:rPr>
        <w:t xml:space="preserve"> программ</w:t>
      </w:r>
      <w:r>
        <w:rPr>
          <w:sz w:val="28"/>
          <w:szCs w:val="28"/>
        </w:rPr>
        <w:t>ы</w:t>
      </w:r>
      <w:r w:rsidRPr="009375FC">
        <w:rPr>
          <w:sz w:val="28"/>
          <w:szCs w:val="28"/>
        </w:rPr>
        <w:t>)</w:t>
      </w:r>
      <w:r w:rsidR="006C3FD5" w:rsidRPr="006C3FD5">
        <w:t xml:space="preserve"> </w:t>
      </w:r>
      <w:r w:rsidR="006C3FD5" w:rsidRPr="006C3FD5">
        <w:rPr>
          <w:sz w:val="28"/>
          <w:szCs w:val="28"/>
        </w:rPr>
        <w:t xml:space="preserve">муниципальной программы (комплексной программы) Хасынского муниципального округа </w:t>
      </w:r>
      <w:r w:rsidR="006C3FD5" w:rsidRPr="006C3FD5">
        <w:rPr>
          <w:sz w:val="28"/>
          <w:szCs w:val="28"/>
        </w:rPr>
        <w:lastRenderedPageBreak/>
        <w:t>Магаданской</w:t>
      </w:r>
      <w:r w:rsidR="006C3FD5">
        <w:rPr>
          <w:sz w:val="28"/>
          <w:szCs w:val="28"/>
        </w:rPr>
        <w:t xml:space="preserve"> области</w:t>
      </w:r>
      <w:r w:rsidR="00B059C2" w:rsidRPr="00B059C2">
        <w:rPr>
          <w:sz w:val="28"/>
          <w:szCs w:val="28"/>
        </w:rPr>
        <w:t xml:space="preserve">» паспорта </w:t>
      </w:r>
      <w:r w:rsidRPr="009375FC">
        <w:rPr>
          <w:sz w:val="28"/>
          <w:szCs w:val="28"/>
        </w:rPr>
        <w:t>муниципальной программы (комплексной программы)</w:t>
      </w:r>
      <w:r>
        <w:rPr>
          <w:sz w:val="28"/>
          <w:szCs w:val="28"/>
        </w:rPr>
        <w:t xml:space="preserve"> </w:t>
      </w:r>
      <w:r w:rsidR="00B059C2" w:rsidRPr="00B059C2">
        <w:rPr>
          <w:sz w:val="28"/>
          <w:szCs w:val="28"/>
        </w:rPr>
        <w:t>приводится</w:t>
      </w:r>
      <w:r w:rsidR="00A210E5">
        <w:rPr>
          <w:sz w:val="28"/>
          <w:szCs w:val="28"/>
        </w:rPr>
        <w:t xml:space="preserve"> информация </w:t>
      </w:r>
      <w:r w:rsidR="00B059C2" w:rsidRPr="00B059C2">
        <w:rPr>
          <w:sz w:val="28"/>
          <w:szCs w:val="28"/>
        </w:rPr>
        <w:t xml:space="preserve">о достижении показателей </w:t>
      </w:r>
      <w:r w:rsidRPr="009375FC">
        <w:rPr>
          <w:sz w:val="28"/>
          <w:szCs w:val="28"/>
        </w:rPr>
        <w:t>муниципальной программы (комплексной программы)</w:t>
      </w:r>
      <w:r>
        <w:rPr>
          <w:sz w:val="28"/>
          <w:szCs w:val="28"/>
        </w:rPr>
        <w:t xml:space="preserve"> </w:t>
      </w:r>
      <w:r w:rsidR="00B059C2" w:rsidRPr="00B059C2">
        <w:rPr>
          <w:sz w:val="28"/>
          <w:szCs w:val="28"/>
        </w:rPr>
        <w:t>помесячно/поквартально.</w:t>
      </w:r>
    </w:p>
    <w:p w:rsidR="00C333FA" w:rsidRPr="00352E12" w:rsidRDefault="00250DAE" w:rsidP="00240B13">
      <w:pPr>
        <w:pStyle w:val="af0"/>
        <w:spacing w:line="360" w:lineRule="auto"/>
        <w:ind w:firstLine="709"/>
        <w:jc w:val="both"/>
        <w:rPr>
          <w:sz w:val="28"/>
          <w:szCs w:val="28"/>
        </w:rPr>
      </w:pPr>
      <w:r>
        <w:rPr>
          <w:sz w:val="28"/>
          <w:szCs w:val="28"/>
        </w:rPr>
        <w:t xml:space="preserve">4.8. </w:t>
      </w:r>
      <w:r w:rsidR="00123BA5" w:rsidRPr="00352E12">
        <w:rPr>
          <w:sz w:val="28"/>
          <w:szCs w:val="28"/>
        </w:rPr>
        <w:t xml:space="preserve">В разделе </w:t>
      </w:r>
      <w:r>
        <w:rPr>
          <w:sz w:val="28"/>
          <w:szCs w:val="28"/>
        </w:rPr>
        <w:t>4</w:t>
      </w:r>
      <w:r w:rsidR="00123BA5" w:rsidRPr="00352E12">
        <w:rPr>
          <w:sz w:val="28"/>
          <w:szCs w:val="28"/>
        </w:rPr>
        <w:t xml:space="preserve"> «Структура муниципальной</w:t>
      </w:r>
      <w:r w:rsidR="00C333FA" w:rsidRPr="00352E12">
        <w:rPr>
          <w:sz w:val="28"/>
          <w:szCs w:val="28"/>
        </w:rPr>
        <w:t xml:space="preserve"> программы (комплексной программы)</w:t>
      </w:r>
      <w:r w:rsidR="00123BA5" w:rsidRPr="00352E12">
        <w:rPr>
          <w:sz w:val="28"/>
          <w:szCs w:val="28"/>
        </w:rPr>
        <w:t xml:space="preserve"> Хасынского муниципального округа</w:t>
      </w:r>
      <w:r w:rsidR="00C333FA" w:rsidRPr="00352E12">
        <w:rPr>
          <w:sz w:val="28"/>
          <w:szCs w:val="28"/>
        </w:rPr>
        <w:t xml:space="preserve"> Магаданской области» паспорта </w:t>
      </w:r>
      <w:r w:rsidR="00123BA5" w:rsidRPr="00352E12">
        <w:rPr>
          <w:sz w:val="28"/>
          <w:szCs w:val="28"/>
        </w:rPr>
        <w:t xml:space="preserve">муниципальной </w:t>
      </w:r>
      <w:r w:rsidR="00C333FA" w:rsidRPr="00352E12">
        <w:rPr>
          <w:sz w:val="28"/>
          <w:szCs w:val="28"/>
        </w:rPr>
        <w:t xml:space="preserve">программы (комплексной программы) приводится информация о реализуемых в составе </w:t>
      </w:r>
      <w:r w:rsidR="00123BA5" w:rsidRPr="00352E12">
        <w:rPr>
          <w:sz w:val="28"/>
          <w:szCs w:val="28"/>
        </w:rPr>
        <w:t>муниципальной</w:t>
      </w:r>
      <w:r w:rsidR="00C333FA" w:rsidRPr="00352E12">
        <w:rPr>
          <w:sz w:val="28"/>
          <w:szCs w:val="28"/>
        </w:rPr>
        <w:t xml:space="preserve"> программы (комплексн</w:t>
      </w:r>
      <w:r w:rsidR="00123BA5" w:rsidRPr="00352E12">
        <w:rPr>
          <w:sz w:val="28"/>
          <w:szCs w:val="28"/>
        </w:rPr>
        <w:t>ой программы</w:t>
      </w:r>
      <w:r w:rsidR="00C333FA" w:rsidRPr="00352E12">
        <w:rPr>
          <w:sz w:val="28"/>
          <w:szCs w:val="28"/>
        </w:rPr>
        <w:t xml:space="preserve">) </w:t>
      </w:r>
      <w:r w:rsidR="00296BD6">
        <w:rPr>
          <w:sz w:val="28"/>
          <w:szCs w:val="28"/>
        </w:rPr>
        <w:t xml:space="preserve">муниципальных </w:t>
      </w:r>
      <w:r w:rsidR="00C333FA" w:rsidRPr="00352E12">
        <w:rPr>
          <w:sz w:val="28"/>
          <w:szCs w:val="28"/>
        </w:rPr>
        <w:t xml:space="preserve">проектах, </w:t>
      </w:r>
      <w:r w:rsidR="00296BD6">
        <w:rPr>
          <w:sz w:val="28"/>
          <w:szCs w:val="28"/>
        </w:rPr>
        <w:t xml:space="preserve">муниципальных </w:t>
      </w:r>
      <w:r w:rsidR="00C333FA" w:rsidRPr="00352E12">
        <w:rPr>
          <w:sz w:val="28"/>
          <w:szCs w:val="28"/>
        </w:rPr>
        <w:t xml:space="preserve"> проектах, не входящих в </w:t>
      </w:r>
      <w:r w:rsidR="00296BD6">
        <w:rPr>
          <w:sz w:val="28"/>
          <w:szCs w:val="28"/>
        </w:rPr>
        <w:t xml:space="preserve">региональные </w:t>
      </w:r>
      <w:r w:rsidR="00C333FA" w:rsidRPr="00352E12">
        <w:rPr>
          <w:sz w:val="28"/>
          <w:szCs w:val="28"/>
        </w:rPr>
        <w:t xml:space="preserve">проекты, комплексах процессных мероприятий, а также при необходимости об отдельных мероприятиях, направленных на проведение аварийно-восстановительных работ, и иных мероприятиях, связанных с ликвидацией последствий стихийных бедствий и других чрезвычайных ситуаций в текущем финансовом году (далее - отдельные мероприятия). </w:t>
      </w:r>
    </w:p>
    <w:p w:rsidR="00C333FA" w:rsidRPr="00352E12" w:rsidRDefault="00C333FA" w:rsidP="00240B13">
      <w:pPr>
        <w:pStyle w:val="af0"/>
        <w:spacing w:line="360" w:lineRule="auto"/>
        <w:ind w:firstLine="709"/>
        <w:jc w:val="both"/>
        <w:rPr>
          <w:sz w:val="28"/>
          <w:szCs w:val="28"/>
        </w:rPr>
      </w:pPr>
      <w:r w:rsidRPr="00352E12">
        <w:rPr>
          <w:sz w:val="28"/>
          <w:szCs w:val="28"/>
        </w:rPr>
        <w:t xml:space="preserve">Информация о </w:t>
      </w:r>
      <w:r w:rsidR="00776742">
        <w:rPr>
          <w:sz w:val="28"/>
          <w:szCs w:val="28"/>
        </w:rPr>
        <w:t>муниципальных</w:t>
      </w:r>
      <w:r w:rsidRPr="00352E12">
        <w:rPr>
          <w:sz w:val="28"/>
          <w:szCs w:val="28"/>
        </w:rPr>
        <w:t xml:space="preserve"> проектах, </w:t>
      </w:r>
      <w:r w:rsidR="00776742">
        <w:rPr>
          <w:sz w:val="28"/>
          <w:szCs w:val="28"/>
        </w:rPr>
        <w:t>муниципальных</w:t>
      </w:r>
      <w:r w:rsidRPr="00352E12">
        <w:rPr>
          <w:sz w:val="28"/>
          <w:szCs w:val="28"/>
        </w:rPr>
        <w:t xml:space="preserve"> проектах, не входящих в </w:t>
      </w:r>
      <w:r w:rsidR="00776742">
        <w:rPr>
          <w:sz w:val="28"/>
          <w:szCs w:val="28"/>
        </w:rPr>
        <w:t>региональные</w:t>
      </w:r>
      <w:r w:rsidRPr="00352E12">
        <w:rPr>
          <w:sz w:val="28"/>
          <w:szCs w:val="28"/>
        </w:rPr>
        <w:t xml:space="preserve"> проекты, комплексах процессных мероприятий, отдельных мероприятиях приводится в разрезе направлений (подпрограмм) (при необходимости). </w:t>
      </w:r>
    </w:p>
    <w:p w:rsidR="009E3D30" w:rsidRPr="00352E12" w:rsidRDefault="00236B8E" w:rsidP="00240B13">
      <w:pPr>
        <w:pStyle w:val="af0"/>
        <w:spacing w:line="360" w:lineRule="auto"/>
        <w:ind w:firstLine="709"/>
        <w:jc w:val="both"/>
        <w:rPr>
          <w:sz w:val="28"/>
          <w:szCs w:val="28"/>
        </w:rPr>
      </w:pPr>
      <w:r w:rsidRPr="00352E12">
        <w:rPr>
          <w:sz w:val="28"/>
          <w:szCs w:val="28"/>
        </w:rPr>
        <w:t xml:space="preserve">По каждому структурному элементу </w:t>
      </w:r>
      <w:r w:rsidR="009E3D30" w:rsidRPr="00352E12">
        <w:rPr>
          <w:sz w:val="28"/>
          <w:szCs w:val="28"/>
        </w:rPr>
        <w:t>муниципальной</w:t>
      </w:r>
      <w:r w:rsidRPr="00352E12">
        <w:rPr>
          <w:sz w:val="28"/>
          <w:szCs w:val="28"/>
        </w:rPr>
        <w:t xml:space="preserve"> программы (комплексной программы) приводится следующая информация: </w:t>
      </w:r>
    </w:p>
    <w:p w:rsidR="00DE0EA0" w:rsidRDefault="009E3D30" w:rsidP="00240B13">
      <w:pPr>
        <w:pStyle w:val="af0"/>
        <w:spacing w:line="360" w:lineRule="auto"/>
        <w:ind w:firstLine="709"/>
        <w:jc w:val="both"/>
        <w:rPr>
          <w:sz w:val="28"/>
          <w:szCs w:val="28"/>
        </w:rPr>
      </w:pPr>
      <w:r w:rsidRPr="00352E12">
        <w:rPr>
          <w:sz w:val="28"/>
          <w:szCs w:val="28"/>
        </w:rPr>
        <w:t xml:space="preserve">- </w:t>
      </w:r>
      <w:r w:rsidR="00FB1037">
        <w:rPr>
          <w:sz w:val="28"/>
          <w:szCs w:val="28"/>
        </w:rPr>
        <w:t>наименование (для муниципальных</w:t>
      </w:r>
      <w:r w:rsidR="00236B8E" w:rsidRPr="00352E12">
        <w:rPr>
          <w:sz w:val="28"/>
          <w:szCs w:val="28"/>
        </w:rPr>
        <w:t xml:space="preserve"> проектов, </w:t>
      </w:r>
      <w:r w:rsidR="00FB1037">
        <w:rPr>
          <w:sz w:val="28"/>
          <w:szCs w:val="28"/>
        </w:rPr>
        <w:t xml:space="preserve">муниципальных </w:t>
      </w:r>
      <w:r w:rsidR="00236B8E" w:rsidRPr="00352E12">
        <w:rPr>
          <w:sz w:val="28"/>
          <w:szCs w:val="28"/>
        </w:rPr>
        <w:t xml:space="preserve">проектов, не входящих в </w:t>
      </w:r>
      <w:r w:rsidR="00FB1037">
        <w:rPr>
          <w:sz w:val="28"/>
          <w:szCs w:val="28"/>
        </w:rPr>
        <w:t xml:space="preserve">региональные </w:t>
      </w:r>
      <w:r w:rsidR="00236B8E" w:rsidRPr="00352E12">
        <w:rPr>
          <w:sz w:val="28"/>
          <w:szCs w:val="28"/>
        </w:rPr>
        <w:t>проекты, указываются их краткие наименования в соответствии с паспортами таких проектов);</w:t>
      </w:r>
    </w:p>
    <w:p w:rsidR="00236B8E" w:rsidRPr="00352E12" w:rsidRDefault="00DE0EA0" w:rsidP="00240B13">
      <w:pPr>
        <w:pStyle w:val="af0"/>
        <w:spacing w:line="360" w:lineRule="auto"/>
        <w:ind w:firstLine="709"/>
        <w:jc w:val="both"/>
        <w:rPr>
          <w:sz w:val="28"/>
          <w:szCs w:val="28"/>
        </w:rPr>
      </w:pPr>
      <w:r>
        <w:rPr>
          <w:sz w:val="28"/>
          <w:szCs w:val="28"/>
        </w:rPr>
        <w:t xml:space="preserve">- </w:t>
      </w:r>
      <w:r w:rsidR="00236B8E" w:rsidRPr="00352E12">
        <w:rPr>
          <w:sz w:val="28"/>
          <w:szCs w:val="28"/>
        </w:rPr>
        <w:t xml:space="preserve">срок реализации в формате «год начала - год окончания реализации» (для комплексов процессных мероприятий год окончания не указывается); </w:t>
      </w:r>
    </w:p>
    <w:p w:rsidR="00236B8E" w:rsidRPr="00352E12" w:rsidRDefault="009E3D30" w:rsidP="00240B13">
      <w:pPr>
        <w:pStyle w:val="af0"/>
        <w:spacing w:line="360" w:lineRule="auto"/>
        <w:ind w:firstLine="709"/>
        <w:jc w:val="both"/>
        <w:rPr>
          <w:sz w:val="28"/>
          <w:szCs w:val="28"/>
        </w:rPr>
      </w:pPr>
      <w:r w:rsidRPr="00352E12">
        <w:rPr>
          <w:sz w:val="28"/>
          <w:szCs w:val="28"/>
        </w:rPr>
        <w:t xml:space="preserve">- </w:t>
      </w:r>
      <w:r w:rsidR="00236B8E" w:rsidRPr="00352E12">
        <w:rPr>
          <w:sz w:val="28"/>
          <w:szCs w:val="28"/>
        </w:rPr>
        <w:t xml:space="preserve">наименование </w:t>
      </w:r>
      <w:r w:rsidR="00BA685A" w:rsidRPr="00352E12">
        <w:rPr>
          <w:sz w:val="28"/>
          <w:szCs w:val="28"/>
        </w:rPr>
        <w:t xml:space="preserve">органа местного самоуправления, структурного подразделения Администрации </w:t>
      </w:r>
      <w:r w:rsidR="00236B8E" w:rsidRPr="00352E12">
        <w:rPr>
          <w:sz w:val="28"/>
          <w:szCs w:val="28"/>
        </w:rPr>
        <w:t>(организации), ответственного за ре</w:t>
      </w:r>
      <w:r w:rsidR="00BA685A" w:rsidRPr="00352E12">
        <w:rPr>
          <w:sz w:val="28"/>
          <w:szCs w:val="28"/>
        </w:rPr>
        <w:t>ализацию структурного элемента муниципальной</w:t>
      </w:r>
      <w:r w:rsidR="00236B8E" w:rsidRPr="00352E12">
        <w:rPr>
          <w:sz w:val="28"/>
          <w:szCs w:val="28"/>
        </w:rPr>
        <w:t xml:space="preserve"> программы (комплексной программы); </w:t>
      </w:r>
    </w:p>
    <w:p w:rsidR="00236B8E" w:rsidRPr="00352E12" w:rsidRDefault="00BA685A" w:rsidP="00240B13">
      <w:pPr>
        <w:pStyle w:val="af0"/>
        <w:spacing w:line="360" w:lineRule="auto"/>
        <w:ind w:firstLine="709"/>
        <w:jc w:val="both"/>
        <w:rPr>
          <w:sz w:val="28"/>
          <w:szCs w:val="28"/>
        </w:rPr>
      </w:pPr>
      <w:r w:rsidRPr="00352E12">
        <w:rPr>
          <w:sz w:val="28"/>
          <w:szCs w:val="28"/>
        </w:rPr>
        <w:lastRenderedPageBreak/>
        <w:t xml:space="preserve">- </w:t>
      </w:r>
      <w:r w:rsidR="00236B8E" w:rsidRPr="00352E12">
        <w:rPr>
          <w:sz w:val="28"/>
          <w:szCs w:val="28"/>
        </w:rPr>
        <w:t xml:space="preserve">задачи структурного элемента, решение которых обеспечивается реализацией структурного элемента </w:t>
      </w:r>
      <w:r w:rsidRPr="00352E12">
        <w:rPr>
          <w:sz w:val="28"/>
          <w:szCs w:val="28"/>
        </w:rPr>
        <w:t>муниципальной</w:t>
      </w:r>
      <w:r w:rsidR="00236B8E" w:rsidRPr="00352E12">
        <w:rPr>
          <w:sz w:val="28"/>
          <w:szCs w:val="28"/>
        </w:rPr>
        <w:t xml:space="preserve"> про</w:t>
      </w:r>
      <w:r w:rsidRPr="00352E12">
        <w:rPr>
          <w:sz w:val="28"/>
          <w:szCs w:val="28"/>
        </w:rPr>
        <w:t xml:space="preserve">граммы (комплексной программы). </w:t>
      </w:r>
      <w:r w:rsidR="00236B8E" w:rsidRPr="00352E12">
        <w:rPr>
          <w:sz w:val="28"/>
          <w:szCs w:val="28"/>
        </w:rPr>
        <w:t xml:space="preserve">Приводятся ключевые (социально значимые) задачи, планируемые к решению в рамках </w:t>
      </w:r>
      <w:r w:rsidR="00FB1037">
        <w:rPr>
          <w:sz w:val="28"/>
          <w:szCs w:val="28"/>
        </w:rPr>
        <w:t xml:space="preserve">муниципальных </w:t>
      </w:r>
      <w:r w:rsidR="00236B8E" w:rsidRPr="00352E12">
        <w:rPr>
          <w:sz w:val="28"/>
          <w:szCs w:val="28"/>
        </w:rPr>
        <w:t xml:space="preserve">проектов, </w:t>
      </w:r>
      <w:r w:rsidR="00FB1037">
        <w:rPr>
          <w:sz w:val="28"/>
          <w:szCs w:val="28"/>
        </w:rPr>
        <w:t>муниципальных</w:t>
      </w:r>
      <w:r w:rsidR="00236B8E" w:rsidRPr="00352E12">
        <w:rPr>
          <w:sz w:val="28"/>
          <w:szCs w:val="28"/>
        </w:rPr>
        <w:t xml:space="preserve"> проектов, не входящих в </w:t>
      </w:r>
      <w:r w:rsidR="00FB1037">
        <w:rPr>
          <w:sz w:val="28"/>
          <w:szCs w:val="28"/>
        </w:rPr>
        <w:t>региональные</w:t>
      </w:r>
      <w:r w:rsidR="00236B8E" w:rsidRPr="00352E12">
        <w:rPr>
          <w:sz w:val="28"/>
          <w:szCs w:val="28"/>
        </w:rPr>
        <w:t xml:space="preserve"> проекты, комплексов процессных мероприятий. Для </w:t>
      </w:r>
      <w:r w:rsidR="00FB1037">
        <w:rPr>
          <w:sz w:val="28"/>
          <w:szCs w:val="28"/>
        </w:rPr>
        <w:t>муниципальных проектов, муниципальных</w:t>
      </w:r>
      <w:r w:rsidR="00DE0EA0">
        <w:rPr>
          <w:sz w:val="28"/>
          <w:szCs w:val="28"/>
        </w:rPr>
        <w:t xml:space="preserve"> проектов, не входящих в </w:t>
      </w:r>
      <w:r w:rsidR="00FB1037">
        <w:rPr>
          <w:sz w:val="28"/>
          <w:szCs w:val="28"/>
        </w:rPr>
        <w:t>региональные</w:t>
      </w:r>
      <w:r w:rsidR="00DE0EA0">
        <w:rPr>
          <w:sz w:val="28"/>
          <w:szCs w:val="28"/>
        </w:rPr>
        <w:t xml:space="preserve"> </w:t>
      </w:r>
      <w:r w:rsidR="00236B8E" w:rsidRPr="00352E12">
        <w:rPr>
          <w:sz w:val="28"/>
          <w:szCs w:val="28"/>
        </w:rPr>
        <w:t xml:space="preserve">проекты, в обязательном порядке приводятся общественно значимые результаты и при необходимости задачи, не являющиеся общественно значимыми результатами; </w:t>
      </w:r>
    </w:p>
    <w:p w:rsidR="00236B8E" w:rsidRPr="00352E12" w:rsidRDefault="00BA685A" w:rsidP="00240B13">
      <w:pPr>
        <w:pStyle w:val="af0"/>
        <w:spacing w:line="360" w:lineRule="auto"/>
        <w:ind w:firstLine="709"/>
        <w:jc w:val="both"/>
        <w:rPr>
          <w:sz w:val="28"/>
          <w:szCs w:val="28"/>
        </w:rPr>
      </w:pPr>
      <w:r w:rsidRPr="00352E12">
        <w:rPr>
          <w:sz w:val="28"/>
          <w:szCs w:val="28"/>
        </w:rPr>
        <w:t xml:space="preserve">- </w:t>
      </w:r>
      <w:r w:rsidR="00236B8E" w:rsidRPr="00352E12">
        <w:rPr>
          <w:sz w:val="28"/>
          <w:szCs w:val="28"/>
        </w:rPr>
        <w:t xml:space="preserve">ожидаемые социальные, экономические и иные эффекты от выполнения задач (в соответствующей графе приводится краткое описание таких эффектов для каждой задачи); </w:t>
      </w:r>
    </w:p>
    <w:p w:rsidR="00236B8E" w:rsidRPr="00352E12" w:rsidRDefault="00BA685A" w:rsidP="00240B13">
      <w:pPr>
        <w:pStyle w:val="af0"/>
        <w:spacing w:line="360" w:lineRule="auto"/>
        <w:ind w:firstLine="709"/>
        <w:jc w:val="both"/>
        <w:rPr>
          <w:sz w:val="28"/>
          <w:szCs w:val="28"/>
        </w:rPr>
      </w:pPr>
      <w:r w:rsidRPr="00352E12">
        <w:rPr>
          <w:sz w:val="28"/>
          <w:szCs w:val="28"/>
        </w:rPr>
        <w:t xml:space="preserve">- </w:t>
      </w:r>
      <w:r w:rsidR="00236B8E" w:rsidRPr="00352E12">
        <w:rPr>
          <w:sz w:val="28"/>
          <w:szCs w:val="28"/>
        </w:rPr>
        <w:t xml:space="preserve">связь с показателями </w:t>
      </w:r>
      <w:r w:rsidRPr="00352E12">
        <w:rPr>
          <w:sz w:val="28"/>
          <w:szCs w:val="28"/>
        </w:rPr>
        <w:t>муниципальной</w:t>
      </w:r>
      <w:r w:rsidR="00236B8E" w:rsidRPr="00352E12">
        <w:rPr>
          <w:sz w:val="28"/>
          <w:szCs w:val="28"/>
        </w:rPr>
        <w:t xml:space="preserve"> программы (комплексной программы), на достижение которых направлена реализация структурного элемента </w:t>
      </w:r>
      <w:r w:rsidRPr="00352E12">
        <w:rPr>
          <w:sz w:val="28"/>
          <w:szCs w:val="28"/>
        </w:rPr>
        <w:t>муниципальной</w:t>
      </w:r>
      <w:r w:rsidR="00236B8E" w:rsidRPr="00352E12">
        <w:rPr>
          <w:sz w:val="28"/>
          <w:szCs w:val="28"/>
        </w:rPr>
        <w:t xml:space="preserve"> программы (комплексной программы). В соответствующей графе приводится наименование(я) одного или нескольких показателей уровня </w:t>
      </w:r>
      <w:r w:rsidRPr="00352E12">
        <w:rPr>
          <w:sz w:val="28"/>
          <w:szCs w:val="28"/>
        </w:rPr>
        <w:t>муниципальной</w:t>
      </w:r>
      <w:r w:rsidR="00236B8E" w:rsidRPr="00352E12">
        <w:rPr>
          <w:sz w:val="28"/>
          <w:szCs w:val="28"/>
        </w:rPr>
        <w:t xml:space="preserve"> программы (комплексной программы) по каждой задаче структурного элемента.</w:t>
      </w:r>
    </w:p>
    <w:p w:rsidR="00F85743" w:rsidRPr="00352E12" w:rsidRDefault="00F85743" w:rsidP="00240B13">
      <w:pPr>
        <w:pStyle w:val="af0"/>
        <w:spacing w:line="360" w:lineRule="auto"/>
        <w:ind w:firstLine="709"/>
        <w:jc w:val="both"/>
        <w:rPr>
          <w:sz w:val="28"/>
          <w:szCs w:val="28"/>
        </w:rPr>
      </w:pPr>
      <w:r w:rsidRPr="00352E12">
        <w:rPr>
          <w:sz w:val="28"/>
          <w:szCs w:val="28"/>
        </w:rPr>
        <w:t xml:space="preserve">Каждый структурный элемент и каждая задача структурного элемента должны быть связаны хотя бы с одним показателем муниципальной программы (комплексной программы). </w:t>
      </w:r>
    </w:p>
    <w:p w:rsidR="00F85743" w:rsidRPr="00352E12" w:rsidRDefault="00F85743" w:rsidP="00240B13">
      <w:pPr>
        <w:pStyle w:val="af0"/>
        <w:spacing w:line="360" w:lineRule="auto"/>
        <w:ind w:firstLine="709"/>
        <w:jc w:val="both"/>
        <w:rPr>
          <w:sz w:val="28"/>
          <w:szCs w:val="28"/>
        </w:rPr>
      </w:pPr>
      <w:r w:rsidRPr="00352E12">
        <w:rPr>
          <w:sz w:val="28"/>
          <w:szCs w:val="28"/>
        </w:rPr>
        <w:t xml:space="preserve">Комплекс процессных мероприятий или задача комплекса процессных мероприятий, включающие мероприятия (результаты) по обеспечению деятельности (содержанию) ответственного исполнителя, соисполнителей, участников муниципальной программы (комплексной программы), могут быть связаны с показателями муниципальной программы (комплексной программы). </w:t>
      </w:r>
    </w:p>
    <w:p w:rsidR="00F85743" w:rsidRDefault="00F85743" w:rsidP="00240B13">
      <w:pPr>
        <w:pStyle w:val="af0"/>
        <w:spacing w:line="360" w:lineRule="auto"/>
        <w:ind w:firstLine="709"/>
        <w:jc w:val="both"/>
        <w:rPr>
          <w:sz w:val="28"/>
          <w:szCs w:val="28"/>
        </w:rPr>
      </w:pPr>
      <w:r w:rsidRPr="00352E12">
        <w:rPr>
          <w:sz w:val="28"/>
          <w:szCs w:val="28"/>
        </w:rPr>
        <w:t>4.</w:t>
      </w:r>
      <w:r w:rsidR="00DE0EA0">
        <w:rPr>
          <w:sz w:val="28"/>
          <w:szCs w:val="28"/>
        </w:rPr>
        <w:t>9</w:t>
      </w:r>
      <w:r w:rsidRPr="00352E12">
        <w:rPr>
          <w:sz w:val="28"/>
          <w:szCs w:val="28"/>
        </w:rPr>
        <w:t xml:space="preserve">. В разделе </w:t>
      </w:r>
      <w:r w:rsidR="00DE0EA0">
        <w:rPr>
          <w:sz w:val="28"/>
          <w:szCs w:val="28"/>
        </w:rPr>
        <w:t>5</w:t>
      </w:r>
      <w:r w:rsidRPr="00352E12">
        <w:rPr>
          <w:sz w:val="28"/>
          <w:szCs w:val="28"/>
        </w:rPr>
        <w:t xml:space="preserve"> «Финансовое обеспечение муниципальной программы (комплексной программы) </w:t>
      </w:r>
      <w:r w:rsidR="009D1840" w:rsidRPr="00352E12">
        <w:rPr>
          <w:sz w:val="28"/>
          <w:szCs w:val="28"/>
        </w:rPr>
        <w:t>Хасынского муниципального округа Магаданской области</w:t>
      </w:r>
      <w:r w:rsidRPr="00352E12">
        <w:rPr>
          <w:sz w:val="28"/>
          <w:szCs w:val="28"/>
        </w:rPr>
        <w:t xml:space="preserve">» паспорта муниципальной программы (комплексной программы) </w:t>
      </w:r>
      <w:r w:rsidRPr="00352E12">
        <w:rPr>
          <w:sz w:val="28"/>
          <w:szCs w:val="28"/>
        </w:rPr>
        <w:lastRenderedPageBreak/>
        <w:t xml:space="preserve">подлежит отражению информация об объеме финансового обеспечения </w:t>
      </w:r>
      <w:r w:rsidR="00C66620" w:rsidRPr="00352E12">
        <w:rPr>
          <w:sz w:val="28"/>
          <w:szCs w:val="28"/>
        </w:rPr>
        <w:t>муниципальной</w:t>
      </w:r>
      <w:r w:rsidRPr="00352E12">
        <w:rPr>
          <w:sz w:val="28"/>
          <w:szCs w:val="28"/>
        </w:rPr>
        <w:t xml:space="preserve"> программы (комплексной программы) в разрезе ее структурных элементов и по годам реализации с указанием источников финансового обеспечения. </w:t>
      </w:r>
    </w:p>
    <w:p w:rsidR="00F6099C" w:rsidRPr="00352E12" w:rsidRDefault="00F85743" w:rsidP="00240B13">
      <w:pPr>
        <w:pStyle w:val="af0"/>
        <w:spacing w:line="360" w:lineRule="auto"/>
        <w:ind w:firstLine="709"/>
        <w:jc w:val="both"/>
        <w:rPr>
          <w:sz w:val="28"/>
          <w:szCs w:val="28"/>
        </w:rPr>
      </w:pPr>
      <w:r w:rsidRPr="00456716">
        <w:rPr>
          <w:sz w:val="28"/>
          <w:szCs w:val="28"/>
        </w:rPr>
        <w:t xml:space="preserve">Объем финансового обеспечения </w:t>
      </w:r>
      <w:r w:rsidR="00C66620" w:rsidRPr="00456716">
        <w:rPr>
          <w:sz w:val="28"/>
          <w:szCs w:val="28"/>
        </w:rPr>
        <w:t xml:space="preserve">муниципальной </w:t>
      </w:r>
      <w:r w:rsidRPr="00456716">
        <w:rPr>
          <w:sz w:val="28"/>
          <w:szCs w:val="28"/>
        </w:rPr>
        <w:t>программы (комплексной программы) включает в себя бюджетные ассигнования федерального бюджета, областного бюджета,</w:t>
      </w:r>
      <w:r w:rsidR="00CF3E07">
        <w:rPr>
          <w:sz w:val="28"/>
          <w:szCs w:val="28"/>
        </w:rPr>
        <w:t xml:space="preserve"> </w:t>
      </w:r>
      <w:r w:rsidR="00C66620" w:rsidRPr="00456716">
        <w:rPr>
          <w:sz w:val="28"/>
          <w:szCs w:val="28"/>
        </w:rPr>
        <w:t>местн</w:t>
      </w:r>
      <w:r w:rsidR="00CF3E07">
        <w:rPr>
          <w:sz w:val="28"/>
          <w:szCs w:val="28"/>
        </w:rPr>
        <w:t>ого</w:t>
      </w:r>
      <w:r w:rsidR="00C66620" w:rsidRPr="00456716">
        <w:rPr>
          <w:sz w:val="28"/>
          <w:szCs w:val="28"/>
        </w:rPr>
        <w:t xml:space="preserve"> бюджет</w:t>
      </w:r>
      <w:r w:rsidR="00CF3E07">
        <w:rPr>
          <w:sz w:val="28"/>
          <w:szCs w:val="28"/>
        </w:rPr>
        <w:t>а</w:t>
      </w:r>
      <w:r w:rsidR="00C66620" w:rsidRPr="00456716">
        <w:rPr>
          <w:sz w:val="28"/>
          <w:szCs w:val="28"/>
        </w:rPr>
        <w:t>,</w:t>
      </w:r>
      <w:r w:rsidR="00456716">
        <w:rPr>
          <w:sz w:val="28"/>
          <w:szCs w:val="28"/>
        </w:rPr>
        <w:t xml:space="preserve"> внебюджетных источников, а также общий объем налоговых расходов в рамках</w:t>
      </w:r>
      <w:r w:rsidR="00456716" w:rsidRPr="00456716">
        <w:rPr>
          <w:sz w:val="28"/>
          <w:szCs w:val="28"/>
        </w:rPr>
        <w:t xml:space="preserve"> </w:t>
      </w:r>
      <w:r w:rsidR="00456716" w:rsidRPr="00352E12">
        <w:rPr>
          <w:sz w:val="28"/>
          <w:szCs w:val="28"/>
        </w:rPr>
        <w:t>муниципальной программы (комплексной программы)</w:t>
      </w:r>
      <w:r w:rsidR="00456716">
        <w:rPr>
          <w:sz w:val="28"/>
          <w:szCs w:val="28"/>
        </w:rPr>
        <w:t xml:space="preserve">, </w:t>
      </w:r>
      <w:r w:rsidR="00C66620" w:rsidRPr="00456716">
        <w:rPr>
          <w:sz w:val="28"/>
          <w:szCs w:val="28"/>
        </w:rPr>
        <w:t>которые указываются в тысячах рублей с точностью до одного знака после запятой.</w:t>
      </w:r>
    </w:p>
    <w:p w:rsidR="00721421" w:rsidRPr="00352E12" w:rsidRDefault="00F6099C" w:rsidP="00240B13">
      <w:pPr>
        <w:pStyle w:val="af0"/>
        <w:spacing w:line="360" w:lineRule="auto"/>
        <w:ind w:firstLine="709"/>
        <w:jc w:val="both"/>
        <w:rPr>
          <w:sz w:val="28"/>
          <w:szCs w:val="28"/>
        </w:rPr>
      </w:pPr>
      <w:r w:rsidRPr="00352E12">
        <w:rPr>
          <w:sz w:val="28"/>
          <w:szCs w:val="28"/>
        </w:rPr>
        <w:t xml:space="preserve">Объемы финансового обеспечения реализации муниципальной программы (комплексной программы) и ее структурных элементов за счет средств федерального, областного бюджета, местного бюджета на плановый период указываются в соответствии с параметрами закона Магаданской области об областном бюджете, </w:t>
      </w:r>
      <w:r w:rsidR="00721421" w:rsidRPr="00352E12">
        <w:rPr>
          <w:sz w:val="28"/>
          <w:szCs w:val="28"/>
        </w:rPr>
        <w:t>решением Собрания представителей Хасынского муниципального округа Магаданской области</w:t>
      </w:r>
      <w:r w:rsidRPr="00352E12">
        <w:rPr>
          <w:sz w:val="28"/>
          <w:szCs w:val="28"/>
        </w:rPr>
        <w:t xml:space="preserve"> о </w:t>
      </w:r>
      <w:r w:rsidR="00410886">
        <w:rPr>
          <w:sz w:val="28"/>
          <w:szCs w:val="28"/>
        </w:rPr>
        <w:t xml:space="preserve">местном </w:t>
      </w:r>
      <w:r w:rsidRPr="00352E12">
        <w:rPr>
          <w:sz w:val="28"/>
          <w:szCs w:val="28"/>
        </w:rPr>
        <w:t xml:space="preserve">бюджете на очередной финансовый год и плановый период. </w:t>
      </w:r>
    </w:p>
    <w:p w:rsidR="00721421" w:rsidRDefault="00F6099C" w:rsidP="00240B13">
      <w:pPr>
        <w:pStyle w:val="af0"/>
        <w:spacing w:line="360" w:lineRule="auto"/>
        <w:ind w:firstLine="709"/>
        <w:jc w:val="both"/>
        <w:rPr>
          <w:sz w:val="28"/>
          <w:szCs w:val="28"/>
        </w:rPr>
      </w:pPr>
      <w:r w:rsidRPr="00352E12">
        <w:rPr>
          <w:sz w:val="28"/>
          <w:szCs w:val="28"/>
        </w:rPr>
        <w:t xml:space="preserve">Объемы финансового обеспечения реализации </w:t>
      </w:r>
      <w:r w:rsidR="00721421" w:rsidRPr="00352E12">
        <w:rPr>
          <w:sz w:val="28"/>
          <w:szCs w:val="28"/>
        </w:rPr>
        <w:t xml:space="preserve">муниципальной </w:t>
      </w:r>
      <w:r w:rsidRPr="00352E12">
        <w:rPr>
          <w:sz w:val="28"/>
          <w:szCs w:val="28"/>
        </w:rPr>
        <w:t>программы и ее структурных элементов за счет средств федерального бюджета, областного бюджета, местн</w:t>
      </w:r>
      <w:r w:rsidR="00721421" w:rsidRPr="00352E12">
        <w:rPr>
          <w:sz w:val="28"/>
          <w:szCs w:val="28"/>
        </w:rPr>
        <w:t>ого</w:t>
      </w:r>
      <w:r w:rsidRPr="00352E12">
        <w:rPr>
          <w:sz w:val="28"/>
          <w:szCs w:val="28"/>
        </w:rPr>
        <w:t xml:space="preserve"> бюджет</w:t>
      </w:r>
      <w:r w:rsidR="00721421" w:rsidRPr="00352E12">
        <w:rPr>
          <w:sz w:val="28"/>
          <w:szCs w:val="28"/>
        </w:rPr>
        <w:t>а</w:t>
      </w:r>
      <w:r w:rsidRPr="00352E12">
        <w:rPr>
          <w:sz w:val="28"/>
          <w:szCs w:val="28"/>
        </w:rPr>
        <w:t>, внебюджетных источников на период после планового периода указываются в соответствии с бюджетным прогнозом на долгосрочный период.</w:t>
      </w:r>
    </w:p>
    <w:p w:rsidR="00721421" w:rsidRPr="00352E12" w:rsidRDefault="00F6099C" w:rsidP="00240B13">
      <w:pPr>
        <w:pStyle w:val="af0"/>
        <w:spacing w:line="360" w:lineRule="auto"/>
        <w:ind w:firstLine="709"/>
        <w:jc w:val="both"/>
        <w:rPr>
          <w:sz w:val="28"/>
          <w:szCs w:val="28"/>
        </w:rPr>
      </w:pPr>
      <w:r w:rsidRPr="00352E12">
        <w:rPr>
          <w:sz w:val="28"/>
          <w:szCs w:val="28"/>
        </w:rPr>
        <w:t>Не допускается расхождение параметров финансового обес</w:t>
      </w:r>
      <w:r w:rsidR="00721421" w:rsidRPr="00352E12">
        <w:rPr>
          <w:sz w:val="28"/>
          <w:szCs w:val="28"/>
        </w:rPr>
        <w:t xml:space="preserve">печения структурных элементов муниципальной </w:t>
      </w:r>
      <w:r w:rsidRPr="00352E12">
        <w:rPr>
          <w:sz w:val="28"/>
          <w:szCs w:val="28"/>
        </w:rPr>
        <w:t>п</w:t>
      </w:r>
      <w:r w:rsidR="00721421" w:rsidRPr="00352E12">
        <w:rPr>
          <w:sz w:val="28"/>
          <w:szCs w:val="28"/>
        </w:rPr>
        <w:t>рограммы (комплексной программы</w:t>
      </w:r>
      <w:r w:rsidRPr="00352E12">
        <w:rPr>
          <w:sz w:val="28"/>
          <w:szCs w:val="28"/>
        </w:rPr>
        <w:t>), приведенных в паспорте такой программы и паспортах соответствующих структурных элемен</w:t>
      </w:r>
      <w:r w:rsidR="00721421" w:rsidRPr="00352E12">
        <w:rPr>
          <w:sz w:val="28"/>
          <w:szCs w:val="28"/>
        </w:rPr>
        <w:t>тов программы.</w:t>
      </w:r>
    </w:p>
    <w:p w:rsidR="000C3CC3" w:rsidRPr="00352E12" w:rsidRDefault="00F6099C" w:rsidP="00240B13">
      <w:pPr>
        <w:pStyle w:val="af0"/>
        <w:spacing w:line="360" w:lineRule="auto"/>
        <w:ind w:firstLine="709"/>
        <w:jc w:val="both"/>
        <w:rPr>
          <w:sz w:val="28"/>
          <w:szCs w:val="28"/>
        </w:rPr>
      </w:pPr>
      <w:r w:rsidRPr="00352E12">
        <w:rPr>
          <w:sz w:val="28"/>
          <w:szCs w:val="28"/>
        </w:rPr>
        <w:t>Информация о</w:t>
      </w:r>
      <w:r w:rsidR="00721421" w:rsidRPr="00352E12">
        <w:rPr>
          <w:sz w:val="28"/>
          <w:szCs w:val="28"/>
        </w:rPr>
        <w:t>б</w:t>
      </w:r>
      <w:r w:rsidRPr="00352E12">
        <w:rPr>
          <w:sz w:val="28"/>
          <w:szCs w:val="28"/>
        </w:rPr>
        <w:t xml:space="preserve"> объеме налоговых расходов </w:t>
      </w:r>
      <w:r w:rsidR="00721421" w:rsidRPr="00352E12">
        <w:rPr>
          <w:sz w:val="28"/>
          <w:szCs w:val="28"/>
        </w:rPr>
        <w:t>Хасынского муниципального округа</w:t>
      </w:r>
      <w:r w:rsidRPr="00352E12">
        <w:rPr>
          <w:sz w:val="28"/>
          <w:szCs w:val="28"/>
        </w:rPr>
        <w:t xml:space="preserve">, осуществляемых в рамках </w:t>
      </w:r>
      <w:r w:rsidR="00721421" w:rsidRPr="00352E12">
        <w:rPr>
          <w:sz w:val="28"/>
          <w:szCs w:val="28"/>
        </w:rPr>
        <w:t>муниципальной</w:t>
      </w:r>
      <w:r w:rsidRPr="00352E12">
        <w:rPr>
          <w:sz w:val="28"/>
          <w:szCs w:val="28"/>
        </w:rPr>
        <w:t xml:space="preserve"> программы (комплексной программы), приводится в соответствии с перечнем налоговых расходов, формируемым в соответствии с</w:t>
      </w:r>
      <w:r w:rsidR="000C3CC3" w:rsidRPr="00352E12">
        <w:rPr>
          <w:sz w:val="28"/>
          <w:szCs w:val="28"/>
        </w:rPr>
        <w:t xml:space="preserve"> Порядком формирования </w:t>
      </w:r>
      <w:r w:rsidR="000C3CC3" w:rsidRPr="00352E12">
        <w:rPr>
          <w:sz w:val="28"/>
          <w:szCs w:val="28"/>
        </w:rPr>
        <w:lastRenderedPageBreak/>
        <w:t xml:space="preserve">перечня налоговых расходов муниципального образования «Хасынский муниципальный округ Магаданской области», утвержденным   </w:t>
      </w:r>
      <w:r w:rsidRPr="00352E12">
        <w:rPr>
          <w:sz w:val="28"/>
          <w:szCs w:val="28"/>
        </w:rPr>
        <w:t xml:space="preserve"> постановлением</w:t>
      </w:r>
      <w:r w:rsidR="000C3CC3" w:rsidRPr="00352E12">
        <w:rPr>
          <w:sz w:val="28"/>
          <w:szCs w:val="28"/>
        </w:rPr>
        <w:t xml:space="preserve"> Администрации Хасынского муниципального округа Магаданской области от </w:t>
      </w:r>
      <w:r w:rsidR="00163BEC" w:rsidRPr="00352E12">
        <w:rPr>
          <w:sz w:val="28"/>
          <w:szCs w:val="28"/>
        </w:rPr>
        <w:t>02.05.2023 № 195</w:t>
      </w:r>
      <w:r w:rsidR="000C3CC3" w:rsidRPr="00352E12">
        <w:rPr>
          <w:sz w:val="28"/>
          <w:szCs w:val="28"/>
        </w:rPr>
        <w:t>.</w:t>
      </w:r>
    </w:p>
    <w:p w:rsidR="00F6099C" w:rsidRPr="00352E12" w:rsidRDefault="00EB34E9" w:rsidP="00240B13">
      <w:pPr>
        <w:pStyle w:val="af0"/>
        <w:spacing w:line="360" w:lineRule="auto"/>
        <w:ind w:firstLine="709"/>
        <w:jc w:val="both"/>
        <w:rPr>
          <w:sz w:val="28"/>
          <w:szCs w:val="28"/>
        </w:rPr>
      </w:pPr>
      <w:r w:rsidRPr="00352E12">
        <w:rPr>
          <w:sz w:val="28"/>
          <w:szCs w:val="28"/>
        </w:rPr>
        <w:t>4</w:t>
      </w:r>
      <w:r w:rsidR="00F6099C" w:rsidRPr="00352E12">
        <w:rPr>
          <w:sz w:val="28"/>
          <w:szCs w:val="28"/>
        </w:rPr>
        <w:t>.</w:t>
      </w:r>
      <w:r w:rsidR="00111885">
        <w:rPr>
          <w:sz w:val="28"/>
          <w:szCs w:val="28"/>
        </w:rPr>
        <w:t>10</w:t>
      </w:r>
      <w:r w:rsidRPr="00352E12">
        <w:rPr>
          <w:sz w:val="28"/>
          <w:szCs w:val="28"/>
        </w:rPr>
        <w:t>.</w:t>
      </w:r>
      <w:r w:rsidR="00F6099C" w:rsidRPr="00352E12">
        <w:rPr>
          <w:sz w:val="28"/>
          <w:szCs w:val="28"/>
        </w:rPr>
        <w:t xml:space="preserve"> В случае если в рамках </w:t>
      </w:r>
      <w:r w:rsidRPr="00352E12">
        <w:rPr>
          <w:sz w:val="28"/>
          <w:szCs w:val="28"/>
        </w:rPr>
        <w:t xml:space="preserve">муниципальной </w:t>
      </w:r>
      <w:r w:rsidR="00F6099C" w:rsidRPr="00352E12">
        <w:rPr>
          <w:sz w:val="28"/>
          <w:szCs w:val="28"/>
        </w:rPr>
        <w:t xml:space="preserve">программы предусмотрена реализация мероприятий (результатов) за счет бюджетных ассигнований по источникам финансирования дефицита </w:t>
      </w:r>
      <w:r w:rsidR="00693BB3" w:rsidRPr="00352E12">
        <w:rPr>
          <w:sz w:val="28"/>
          <w:szCs w:val="28"/>
        </w:rPr>
        <w:t>местного</w:t>
      </w:r>
      <w:r w:rsidR="00F6099C" w:rsidRPr="00352E12">
        <w:rPr>
          <w:sz w:val="28"/>
          <w:szCs w:val="28"/>
        </w:rPr>
        <w:t xml:space="preserve"> бюджета, в паспорте такой программы дополнительно формируется раздел </w:t>
      </w:r>
      <w:r w:rsidR="00D63EC4">
        <w:rPr>
          <w:sz w:val="28"/>
          <w:szCs w:val="28"/>
        </w:rPr>
        <w:t>5</w:t>
      </w:r>
      <w:r w:rsidR="00F6099C" w:rsidRPr="00352E12">
        <w:rPr>
          <w:sz w:val="28"/>
          <w:szCs w:val="28"/>
        </w:rPr>
        <w:t xml:space="preserve">.1 «Финансовое обеспечение </w:t>
      </w:r>
      <w:r w:rsidR="00693BB3" w:rsidRPr="00352E12">
        <w:rPr>
          <w:sz w:val="28"/>
          <w:szCs w:val="28"/>
        </w:rPr>
        <w:t>муниципальной</w:t>
      </w:r>
      <w:r w:rsidR="00F6099C" w:rsidRPr="00352E12">
        <w:rPr>
          <w:sz w:val="28"/>
          <w:szCs w:val="28"/>
        </w:rPr>
        <w:t xml:space="preserve"> программы</w:t>
      </w:r>
      <w:r w:rsidR="00693BB3" w:rsidRPr="00352E12">
        <w:rPr>
          <w:sz w:val="28"/>
          <w:szCs w:val="28"/>
        </w:rPr>
        <w:t xml:space="preserve"> Хасынского муниципального округа</w:t>
      </w:r>
      <w:r w:rsidR="00F6099C" w:rsidRPr="00352E12">
        <w:rPr>
          <w:sz w:val="28"/>
          <w:szCs w:val="28"/>
        </w:rPr>
        <w:t xml:space="preserve"> Магаданской области за счет бюджетных ассигнований по исто</w:t>
      </w:r>
      <w:r w:rsidR="00693BB3" w:rsidRPr="00352E12">
        <w:rPr>
          <w:sz w:val="28"/>
          <w:szCs w:val="28"/>
        </w:rPr>
        <w:t xml:space="preserve">чникам финансирования дефицита </w:t>
      </w:r>
      <w:r w:rsidR="00207C91">
        <w:rPr>
          <w:sz w:val="28"/>
          <w:szCs w:val="28"/>
        </w:rPr>
        <w:t xml:space="preserve">бюджета </w:t>
      </w:r>
      <w:r w:rsidR="00693BB3" w:rsidRPr="00352E12">
        <w:rPr>
          <w:sz w:val="28"/>
          <w:szCs w:val="28"/>
        </w:rPr>
        <w:t>муниципального образования «Хасынский муниципальный округ Магаданской области»</w:t>
      </w:r>
      <w:r w:rsidR="00F6099C" w:rsidRPr="00352E12">
        <w:rPr>
          <w:sz w:val="28"/>
          <w:szCs w:val="28"/>
        </w:rPr>
        <w:t>, в котором отражаются соответствующие</w:t>
      </w:r>
      <w:r w:rsidR="00693BB3" w:rsidRPr="00352E12">
        <w:rPr>
          <w:sz w:val="28"/>
          <w:szCs w:val="28"/>
        </w:rPr>
        <w:t xml:space="preserve"> объемы бюджетных ассигнований по годам реализации муниципальной программы (комплексной программы).</w:t>
      </w:r>
    </w:p>
    <w:p w:rsidR="00400F82" w:rsidRDefault="00704CFB" w:rsidP="00400F82">
      <w:pPr>
        <w:pStyle w:val="af0"/>
        <w:jc w:val="center"/>
        <w:rPr>
          <w:b/>
          <w:bCs/>
          <w:sz w:val="28"/>
          <w:szCs w:val="28"/>
        </w:rPr>
      </w:pPr>
      <w:r w:rsidRPr="00352E12">
        <w:rPr>
          <w:b/>
          <w:bCs/>
          <w:sz w:val="28"/>
          <w:szCs w:val="28"/>
        </w:rPr>
        <w:t xml:space="preserve">5. </w:t>
      </w:r>
      <w:r w:rsidR="00FC7B7C" w:rsidRPr="00352E12">
        <w:rPr>
          <w:b/>
          <w:bCs/>
          <w:sz w:val="28"/>
          <w:szCs w:val="28"/>
        </w:rPr>
        <w:t>Требования к заполнению паспорта комплекса</w:t>
      </w:r>
    </w:p>
    <w:p w:rsidR="00FC7B7C" w:rsidRPr="00352E12" w:rsidRDefault="00FC7B7C" w:rsidP="00400F82">
      <w:pPr>
        <w:pStyle w:val="af0"/>
        <w:jc w:val="center"/>
        <w:rPr>
          <w:b/>
          <w:bCs/>
          <w:sz w:val="28"/>
          <w:szCs w:val="28"/>
        </w:rPr>
      </w:pPr>
      <w:r w:rsidRPr="00352E12">
        <w:rPr>
          <w:b/>
          <w:bCs/>
          <w:sz w:val="28"/>
          <w:szCs w:val="28"/>
        </w:rPr>
        <w:t>процессных мероприятий</w:t>
      </w:r>
    </w:p>
    <w:p w:rsidR="00704CFB" w:rsidRPr="00400F82" w:rsidRDefault="00704CFB" w:rsidP="00400F82">
      <w:pPr>
        <w:pStyle w:val="af0"/>
        <w:ind w:firstLine="709"/>
        <w:jc w:val="center"/>
        <w:rPr>
          <w:b/>
          <w:bCs/>
          <w:sz w:val="16"/>
          <w:szCs w:val="16"/>
        </w:rPr>
      </w:pPr>
    </w:p>
    <w:p w:rsidR="00704CFB" w:rsidRPr="00352E12" w:rsidRDefault="00704CFB" w:rsidP="00240B13">
      <w:pPr>
        <w:pStyle w:val="af0"/>
        <w:spacing w:line="360" w:lineRule="auto"/>
        <w:ind w:left="4" w:right="4" w:firstLine="709"/>
        <w:jc w:val="both"/>
        <w:rPr>
          <w:sz w:val="28"/>
          <w:szCs w:val="28"/>
        </w:rPr>
      </w:pPr>
      <w:r w:rsidRPr="00352E12">
        <w:rPr>
          <w:sz w:val="28"/>
          <w:szCs w:val="28"/>
        </w:rPr>
        <w:t xml:space="preserve">5.1. Комплекс процессных мероприятий представляет собой группу скоординированных мероприятий (результатов), имеющих общую целевую ориентацию и направленных на выполнение функций и решение текущих задач органов местного самоуправления, структурных подразделений Администрации или организаций, соответствующих положениям (уставам, законам) о таких органах местного самоуправления, структурных подразделениях Администрации или организациях. </w:t>
      </w:r>
    </w:p>
    <w:p w:rsidR="00704CFB" w:rsidRPr="00352E12" w:rsidRDefault="00704CFB" w:rsidP="00240B13">
      <w:pPr>
        <w:pStyle w:val="af0"/>
        <w:spacing w:line="360" w:lineRule="auto"/>
        <w:ind w:left="4" w:right="4" w:firstLine="709"/>
        <w:jc w:val="both"/>
        <w:rPr>
          <w:sz w:val="28"/>
          <w:szCs w:val="28"/>
        </w:rPr>
      </w:pPr>
      <w:r w:rsidRPr="00352E12">
        <w:rPr>
          <w:sz w:val="28"/>
          <w:szCs w:val="28"/>
        </w:rPr>
        <w:t xml:space="preserve">В рамках процессных мероприятий </w:t>
      </w:r>
      <w:r w:rsidR="00AA73F6" w:rsidRPr="00352E12">
        <w:rPr>
          <w:sz w:val="28"/>
          <w:szCs w:val="28"/>
        </w:rPr>
        <w:t>муниципальной</w:t>
      </w:r>
      <w:r w:rsidRPr="00352E12">
        <w:rPr>
          <w:sz w:val="28"/>
          <w:szCs w:val="28"/>
        </w:rPr>
        <w:t xml:space="preserve"> п</w:t>
      </w:r>
      <w:r w:rsidR="00AA73F6" w:rsidRPr="00352E12">
        <w:rPr>
          <w:sz w:val="28"/>
          <w:szCs w:val="28"/>
        </w:rPr>
        <w:t>рограммы (комплексной программы</w:t>
      </w:r>
      <w:r w:rsidRPr="00352E12">
        <w:rPr>
          <w:sz w:val="28"/>
          <w:szCs w:val="28"/>
        </w:rPr>
        <w:t xml:space="preserve">) осуществляется реализация направлений деятельности, предусматривающих: </w:t>
      </w:r>
    </w:p>
    <w:p w:rsidR="00AA73F6" w:rsidRPr="00352E12" w:rsidRDefault="00AA73F6" w:rsidP="00240B13">
      <w:pPr>
        <w:pStyle w:val="af0"/>
        <w:spacing w:line="360" w:lineRule="auto"/>
        <w:ind w:left="4" w:right="4" w:firstLine="709"/>
        <w:jc w:val="both"/>
        <w:rPr>
          <w:sz w:val="28"/>
          <w:szCs w:val="28"/>
        </w:rPr>
      </w:pPr>
      <w:r w:rsidRPr="00352E12">
        <w:rPr>
          <w:sz w:val="28"/>
          <w:szCs w:val="28"/>
        </w:rPr>
        <w:t>а) выполнение муниципальных заданий на оказание муниципальных услуг;</w:t>
      </w:r>
    </w:p>
    <w:p w:rsidR="00AA73F6" w:rsidRPr="00352E12" w:rsidRDefault="00AA73F6" w:rsidP="00240B13">
      <w:pPr>
        <w:pStyle w:val="af0"/>
        <w:spacing w:line="360" w:lineRule="auto"/>
        <w:ind w:left="4" w:right="4" w:firstLine="709"/>
        <w:jc w:val="both"/>
        <w:rPr>
          <w:sz w:val="28"/>
          <w:szCs w:val="28"/>
        </w:rPr>
      </w:pPr>
      <w:r w:rsidRPr="00352E12">
        <w:rPr>
          <w:sz w:val="28"/>
          <w:szCs w:val="28"/>
        </w:rPr>
        <w:t xml:space="preserve">б) осуществление текущей деятельности органов местного самоуправления, структурных подразделений иных органов и организаций, а </w:t>
      </w:r>
      <w:r w:rsidRPr="00352E12">
        <w:rPr>
          <w:sz w:val="28"/>
          <w:szCs w:val="28"/>
        </w:rPr>
        <w:lastRenderedPageBreak/>
        <w:t>также подведомственных им бюджетных, автономных и казенных учреждений Хасынского муниципального округа;</w:t>
      </w:r>
    </w:p>
    <w:p w:rsidR="00AA73F6" w:rsidRPr="00352E12" w:rsidRDefault="00AA73F6" w:rsidP="00240B13">
      <w:pPr>
        <w:pStyle w:val="af0"/>
        <w:spacing w:line="360" w:lineRule="auto"/>
        <w:ind w:left="4" w:right="4" w:firstLine="709"/>
        <w:jc w:val="both"/>
        <w:rPr>
          <w:sz w:val="28"/>
          <w:szCs w:val="28"/>
        </w:rPr>
      </w:pPr>
      <w:r w:rsidRPr="00352E12">
        <w:rPr>
          <w:sz w:val="28"/>
          <w:szCs w:val="28"/>
        </w:rPr>
        <w:t>в) предоставление целевых суб</w:t>
      </w:r>
      <w:r w:rsidR="003D783C">
        <w:rPr>
          <w:sz w:val="28"/>
          <w:szCs w:val="28"/>
        </w:rPr>
        <w:t>сидий муниципальным учреждениям;</w:t>
      </w:r>
    </w:p>
    <w:p w:rsidR="00AA73F6" w:rsidRPr="00352E12" w:rsidRDefault="00EB2343" w:rsidP="00240B13">
      <w:pPr>
        <w:pStyle w:val="af0"/>
        <w:spacing w:line="360" w:lineRule="auto"/>
        <w:ind w:left="4" w:right="4" w:firstLine="709"/>
        <w:jc w:val="both"/>
        <w:rPr>
          <w:sz w:val="28"/>
          <w:szCs w:val="28"/>
        </w:rPr>
      </w:pPr>
      <w:r w:rsidRPr="00352E12">
        <w:rPr>
          <w:sz w:val="28"/>
          <w:szCs w:val="28"/>
        </w:rPr>
        <w:t>г)</w:t>
      </w:r>
      <w:r w:rsidR="00AA73F6" w:rsidRPr="00352E12">
        <w:rPr>
          <w:sz w:val="28"/>
          <w:szCs w:val="28"/>
        </w:rPr>
        <w:t xml:space="preserve"> оказание мер социальной поддержки отдельным категориям населения (за исключением случаев, когда нормативными правовыми актами установлен ограниченный период действия соответствующих мер), включая осуществление социальных налоговых расходов;</w:t>
      </w:r>
    </w:p>
    <w:p w:rsidR="00AA73F6" w:rsidRPr="00352E12" w:rsidRDefault="00EB2343" w:rsidP="00240B13">
      <w:pPr>
        <w:pStyle w:val="af0"/>
        <w:spacing w:line="360" w:lineRule="auto"/>
        <w:ind w:left="4" w:right="4" w:firstLine="709"/>
        <w:jc w:val="both"/>
        <w:rPr>
          <w:sz w:val="28"/>
          <w:szCs w:val="28"/>
        </w:rPr>
      </w:pPr>
      <w:r w:rsidRPr="00352E12">
        <w:rPr>
          <w:sz w:val="28"/>
          <w:szCs w:val="28"/>
        </w:rPr>
        <w:t>д</w:t>
      </w:r>
      <w:r w:rsidR="00AA73F6" w:rsidRPr="00352E12">
        <w:rPr>
          <w:sz w:val="28"/>
          <w:szCs w:val="28"/>
        </w:rPr>
        <w:t xml:space="preserve">) обслуживание </w:t>
      </w:r>
      <w:r w:rsidRPr="00352E12">
        <w:rPr>
          <w:sz w:val="28"/>
          <w:szCs w:val="28"/>
        </w:rPr>
        <w:t>муниципального</w:t>
      </w:r>
      <w:r w:rsidR="00AA73F6" w:rsidRPr="00352E12">
        <w:rPr>
          <w:sz w:val="28"/>
          <w:szCs w:val="28"/>
        </w:rPr>
        <w:t xml:space="preserve"> долга </w:t>
      </w:r>
      <w:r w:rsidRPr="00352E12">
        <w:rPr>
          <w:sz w:val="28"/>
          <w:szCs w:val="28"/>
        </w:rPr>
        <w:t>Хасынского муниципального округа</w:t>
      </w:r>
      <w:r w:rsidR="00AA73F6" w:rsidRPr="00352E12">
        <w:rPr>
          <w:sz w:val="28"/>
          <w:szCs w:val="28"/>
        </w:rPr>
        <w:t xml:space="preserve">; </w:t>
      </w:r>
    </w:p>
    <w:p w:rsidR="00AA73F6" w:rsidRPr="00352E12" w:rsidRDefault="00EB2343" w:rsidP="00240B13">
      <w:pPr>
        <w:pStyle w:val="af0"/>
        <w:tabs>
          <w:tab w:val="left" w:pos="705"/>
          <w:tab w:val="left" w:pos="1468"/>
        </w:tabs>
        <w:spacing w:line="360" w:lineRule="auto"/>
        <w:ind w:firstLine="709"/>
        <w:jc w:val="both"/>
        <w:rPr>
          <w:sz w:val="28"/>
          <w:szCs w:val="28"/>
        </w:rPr>
      </w:pPr>
      <w:r w:rsidRPr="00352E12">
        <w:rPr>
          <w:sz w:val="28"/>
          <w:szCs w:val="28"/>
        </w:rPr>
        <w:t>е</w:t>
      </w:r>
      <w:r w:rsidR="00AA73F6" w:rsidRPr="00352E12">
        <w:rPr>
          <w:sz w:val="28"/>
          <w:szCs w:val="28"/>
        </w:rPr>
        <w:t xml:space="preserve">) предоставление субсидий </w:t>
      </w:r>
      <w:r w:rsidRPr="00352E12">
        <w:rPr>
          <w:sz w:val="28"/>
          <w:szCs w:val="28"/>
        </w:rPr>
        <w:t xml:space="preserve">в целях финансового обеспечения </w:t>
      </w:r>
      <w:r w:rsidR="00AA73F6" w:rsidRPr="00352E12">
        <w:rPr>
          <w:sz w:val="28"/>
          <w:szCs w:val="28"/>
        </w:rPr>
        <w:t xml:space="preserve">исполнения </w:t>
      </w:r>
      <w:r w:rsidRPr="00352E12">
        <w:rPr>
          <w:sz w:val="28"/>
          <w:szCs w:val="28"/>
        </w:rPr>
        <w:t xml:space="preserve">муниципального </w:t>
      </w:r>
      <w:r w:rsidR="00AA73F6" w:rsidRPr="00352E12">
        <w:rPr>
          <w:sz w:val="28"/>
          <w:szCs w:val="28"/>
        </w:rPr>
        <w:t xml:space="preserve">социального заказа на оказание </w:t>
      </w:r>
      <w:r w:rsidR="003D783C">
        <w:rPr>
          <w:sz w:val="28"/>
          <w:szCs w:val="28"/>
        </w:rPr>
        <w:t xml:space="preserve">муниципальных </w:t>
      </w:r>
      <w:r w:rsidR="00AA73F6" w:rsidRPr="00352E12">
        <w:rPr>
          <w:sz w:val="28"/>
          <w:szCs w:val="28"/>
        </w:rPr>
        <w:t>услуг в социальной сфере</w:t>
      </w:r>
      <w:r w:rsidRPr="00352E12">
        <w:rPr>
          <w:sz w:val="28"/>
          <w:szCs w:val="28"/>
        </w:rPr>
        <w:t>.</w:t>
      </w:r>
      <w:r w:rsidR="00AA73F6" w:rsidRPr="00352E12">
        <w:rPr>
          <w:sz w:val="28"/>
          <w:szCs w:val="28"/>
        </w:rPr>
        <w:t xml:space="preserve"> </w:t>
      </w:r>
    </w:p>
    <w:p w:rsidR="00AA73F6" w:rsidRPr="00352E12" w:rsidRDefault="00EB2343" w:rsidP="00240B13">
      <w:pPr>
        <w:pStyle w:val="af0"/>
        <w:spacing w:before="4" w:line="360" w:lineRule="auto"/>
        <w:ind w:right="19" w:firstLine="709"/>
        <w:jc w:val="both"/>
        <w:rPr>
          <w:sz w:val="28"/>
          <w:szCs w:val="28"/>
        </w:rPr>
      </w:pPr>
      <w:r w:rsidRPr="00352E12">
        <w:rPr>
          <w:sz w:val="28"/>
          <w:szCs w:val="28"/>
        </w:rPr>
        <w:t>5</w:t>
      </w:r>
      <w:r w:rsidR="00AA73F6" w:rsidRPr="00352E12">
        <w:rPr>
          <w:sz w:val="28"/>
          <w:szCs w:val="28"/>
        </w:rPr>
        <w:t>.</w:t>
      </w:r>
      <w:r w:rsidRPr="00352E12">
        <w:rPr>
          <w:sz w:val="28"/>
          <w:szCs w:val="28"/>
        </w:rPr>
        <w:t>2.</w:t>
      </w:r>
      <w:r w:rsidR="00AA73F6" w:rsidRPr="00352E12">
        <w:rPr>
          <w:sz w:val="28"/>
          <w:szCs w:val="28"/>
        </w:rPr>
        <w:t xml:space="preserve"> Паспорт комплекса процессных мероприятий, включающий план его реализации, разрабатывается по форме</w:t>
      </w:r>
      <w:r w:rsidR="00400F82">
        <w:rPr>
          <w:sz w:val="28"/>
          <w:szCs w:val="28"/>
        </w:rPr>
        <w:t>,</w:t>
      </w:r>
      <w:r w:rsidR="00AA73F6" w:rsidRPr="00352E12">
        <w:rPr>
          <w:sz w:val="28"/>
          <w:szCs w:val="28"/>
        </w:rPr>
        <w:t xml:space="preserve"> согласно приложению </w:t>
      </w:r>
      <w:r w:rsidR="003802ED" w:rsidRPr="00352E12">
        <w:rPr>
          <w:sz w:val="28"/>
          <w:szCs w:val="28"/>
        </w:rPr>
        <w:t>№</w:t>
      </w:r>
      <w:r w:rsidR="00AA73F6" w:rsidRPr="00352E12">
        <w:rPr>
          <w:sz w:val="28"/>
          <w:szCs w:val="28"/>
        </w:rPr>
        <w:t xml:space="preserve"> 3 к Методическим рекомендациям и утверждается протоколом управляющего совета. </w:t>
      </w:r>
    </w:p>
    <w:p w:rsidR="00ED4784" w:rsidRPr="00352E12" w:rsidRDefault="003802ED" w:rsidP="00240B13">
      <w:pPr>
        <w:pStyle w:val="af0"/>
        <w:spacing w:line="360" w:lineRule="auto"/>
        <w:ind w:right="28" w:firstLine="709"/>
        <w:jc w:val="both"/>
        <w:rPr>
          <w:sz w:val="28"/>
          <w:szCs w:val="28"/>
        </w:rPr>
      </w:pPr>
      <w:r w:rsidRPr="00352E12">
        <w:rPr>
          <w:sz w:val="28"/>
          <w:szCs w:val="28"/>
        </w:rPr>
        <w:t>5</w:t>
      </w:r>
      <w:r w:rsidR="00AA73F6" w:rsidRPr="00352E12">
        <w:rPr>
          <w:sz w:val="28"/>
          <w:szCs w:val="28"/>
        </w:rPr>
        <w:t>.</w:t>
      </w:r>
      <w:r w:rsidRPr="00352E12">
        <w:rPr>
          <w:sz w:val="28"/>
          <w:szCs w:val="28"/>
        </w:rPr>
        <w:t>3.</w:t>
      </w:r>
      <w:r w:rsidR="00AA73F6" w:rsidRPr="00352E12">
        <w:rPr>
          <w:sz w:val="28"/>
          <w:szCs w:val="28"/>
        </w:rPr>
        <w:t xml:space="preserve"> Паспорт комплекса процессных мероприятий разрабатывается с учетом следующих подходов:</w:t>
      </w:r>
    </w:p>
    <w:p w:rsidR="00ED4784" w:rsidRPr="00352E12" w:rsidRDefault="00AA73F6" w:rsidP="00240B13">
      <w:pPr>
        <w:pStyle w:val="af0"/>
        <w:spacing w:line="360" w:lineRule="auto"/>
        <w:ind w:right="28" w:firstLine="709"/>
        <w:jc w:val="both"/>
        <w:rPr>
          <w:sz w:val="28"/>
          <w:szCs w:val="28"/>
        </w:rPr>
      </w:pPr>
      <w:r w:rsidRPr="00352E12">
        <w:rPr>
          <w:sz w:val="28"/>
          <w:szCs w:val="28"/>
        </w:rPr>
        <w:t>а)</w:t>
      </w:r>
      <w:r w:rsidR="00ED4784" w:rsidRPr="00352E12">
        <w:rPr>
          <w:sz w:val="28"/>
          <w:szCs w:val="28"/>
        </w:rPr>
        <w:t xml:space="preserve"> </w:t>
      </w:r>
      <w:r w:rsidRPr="00352E12">
        <w:rPr>
          <w:sz w:val="28"/>
          <w:szCs w:val="28"/>
        </w:rPr>
        <w:t xml:space="preserve">формирование мероприятий (результатов) в паспорте комплекса процессных мероприятий, совокупная реализация которых обеспечивает вклад в достижение целей и показателей </w:t>
      </w:r>
      <w:r w:rsidR="00ED4784" w:rsidRPr="00352E12">
        <w:rPr>
          <w:sz w:val="28"/>
          <w:szCs w:val="28"/>
        </w:rPr>
        <w:t>муниципальной</w:t>
      </w:r>
      <w:r w:rsidRPr="00352E12">
        <w:rPr>
          <w:sz w:val="28"/>
          <w:szCs w:val="28"/>
        </w:rPr>
        <w:t xml:space="preserve"> программы (комплексной программы);</w:t>
      </w:r>
    </w:p>
    <w:p w:rsidR="00AA73F6" w:rsidRPr="00352E12" w:rsidRDefault="00AA73F6" w:rsidP="00240B13">
      <w:pPr>
        <w:pStyle w:val="af0"/>
        <w:spacing w:line="360" w:lineRule="auto"/>
        <w:ind w:right="28" w:firstLine="709"/>
        <w:jc w:val="both"/>
        <w:rPr>
          <w:sz w:val="28"/>
          <w:szCs w:val="28"/>
        </w:rPr>
      </w:pPr>
      <w:r w:rsidRPr="00352E12">
        <w:rPr>
          <w:sz w:val="28"/>
          <w:szCs w:val="28"/>
        </w:rPr>
        <w:t>б)</w:t>
      </w:r>
      <w:r w:rsidR="00ED4784" w:rsidRPr="00352E12">
        <w:rPr>
          <w:sz w:val="28"/>
          <w:szCs w:val="28"/>
        </w:rPr>
        <w:t xml:space="preserve"> </w:t>
      </w:r>
      <w:r w:rsidRPr="00352E12">
        <w:rPr>
          <w:sz w:val="28"/>
          <w:szCs w:val="28"/>
        </w:rPr>
        <w:t xml:space="preserve">планирование значений мероприятий (результатов) комплекса процессных мероприятий по годам реализации (при необходимости); </w:t>
      </w:r>
    </w:p>
    <w:p w:rsidR="00ED4784" w:rsidRPr="00352E12" w:rsidRDefault="00ED4784" w:rsidP="00240B13">
      <w:pPr>
        <w:pStyle w:val="af0"/>
        <w:spacing w:line="360" w:lineRule="auto"/>
        <w:ind w:right="28" w:firstLine="709"/>
        <w:jc w:val="both"/>
        <w:rPr>
          <w:sz w:val="28"/>
          <w:szCs w:val="28"/>
        </w:rPr>
      </w:pPr>
      <w:r w:rsidRPr="00352E12">
        <w:rPr>
          <w:sz w:val="28"/>
          <w:szCs w:val="28"/>
        </w:rPr>
        <w:t>в) отражение в паспорте комплекса процессных мероприятий финансового обеспечения реализации его мероприятий (результатов) по годам реализации с указанием источников финансирования;</w:t>
      </w:r>
    </w:p>
    <w:p w:rsidR="00ED4784" w:rsidRPr="00352E12" w:rsidRDefault="00ED4784" w:rsidP="00240B13">
      <w:pPr>
        <w:pStyle w:val="af0"/>
        <w:spacing w:line="360" w:lineRule="auto"/>
        <w:ind w:right="28" w:firstLine="709"/>
        <w:jc w:val="both"/>
        <w:rPr>
          <w:sz w:val="28"/>
          <w:szCs w:val="28"/>
        </w:rPr>
      </w:pPr>
      <w:r w:rsidRPr="00352E12">
        <w:rPr>
          <w:sz w:val="28"/>
          <w:szCs w:val="28"/>
        </w:rPr>
        <w:t>г) осуществление планирования мероприятий (результатов) до контрольных точек (при необходимости до объектов);</w:t>
      </w:r>
    </w:p>
    <w:p w:rsidR="00ED4784" w:rsidRPr="00352E12" w:rsidRDefault="00ED4784" w:rsidP="00240B13">
      <w:pPr>
        <w:pStyle w:val="af0"/>
        <w:spacing w:line="360" w:lineRule="auto"/>
        <w:ind w:right="28" w:firstLine="709"/>
        <w:jc w:val="both"/>
        <w:rPr>
          <w:sz w:val="28"/>
          <w:szCs w:val="28"/>
        </w:rPr>
      </w:pPr>
      <w:r w:rsidRPr="00352E12">
        <w:rPr>
          <w:sz w:val="28"/>
          <w:szCs w:val="28"/>
        </w:rPr>
        <w:t xml:space="preserve">д) отражение на бумажном носителе и/или в региональной системе по </w:t>
      </w:r>
      <w:r w:rsidRPr="00352E12">
        <w:rPr>
          <w:sz w:val="28"/>
          <w:szCs w:val="28"/>
        </w:rPr>
        <w:lastRenderedPageBreak/>
        <w:t>мере ввода в опытную эксплуатацию компонентов и модулей взаимосвязи мероприятий и контрольных точек комплекса процессных мероприятий с мероприятиями и контрольными точками иных структурных элементов муниципальной программы (комплексной программы) (при наличии);</w:t>
      </w:r>
    </w:p>
    <w:p w:rsidR="00ED4784" w:rsidRPr="00352E12" w:rsidRDefault="00ED4784" w:rsidP="00240B13">
      <w:pPr>
        <w:pStyle w:val="af0"/>
        <w:spacing w:line="360" w:lineRule="auto"/>
        <w:ind w:right="28" w:firstLine="709"/>
        <w:jc w:val="both"/>
        <w:rPr>
          <w:sz w:val="28"/>
          <w:szCs w:val="28"/>
        </w:rPr>
      </w:pPr>
      <w:r w:rsidRPr="00352E12">
        <w:rPr>
          <w:sz w:val="28"/>
          <w:szCs w:val="28"/>
        </w:rPr>
        <w:t>е) определение должностных лиц, ответственных за реализацию мероприятий (результатов), входящих в комплекс процессных мероприятий.</w:t>
      </w:r>
    </w:p>
    <w:p w:rsidR="00ED4784" w:rsidRPr="00352E12" w:rsidRDefault="00ED4784" w:rsidP="00240B13">
      <w:pPr>
        <w:pStyle w:val="af0"/>
        <w:spacing w:line="360" w:lineRule="auto"/>
        <w:ind w:right="28" w:firstLine="709"/>
        <w:jc w:val="both"/>
        <w:rPr>
          <w:sz w:val="28"/>
          <w:szCs w:val="28"/>
        </w:rPr>
      </w:pPr>
      <w:r w:rsidRPr="00352E12">
        <w:rPr>
          <w:sz w:val="28"/>
          <w:szCs w:val="28"/>
        </w:rPr>
        <w:t xml:space="preserve">5.4. В разделе 1 «Общие положения» паспорта комплекса процессных мероприятий приводится основная информация о комплексе процессных мероприятий, в том числе его наименование, сведения об органе местного самоуправления, структурном подразделении Администрации (ином органе, организации), ответственном за разработку и реализацию комплекса процессных мероприятий (с указанием Ф.И.О. и должности руководителя (заместителя руководителя) такого органа, организации), а также наименование муниципальной программы (комплексной программы), в рамках которой планируется реализация комплекса процессных мероприятий. </w:t>
      </w:r>
    </w:p>
    <w:p w:rsidR="00B811AF" w:rsidRDefault="00ED4784" w:rsidP="00240B13">
      <w:pPr>
        <w:pStyle w:val="af0"/>
        <w:spacing w:line="360" w:lineRule="auto"/>
        <w:ind w:right="28" w:firstLine="709"/>
        <w:jc w:val="both"/>
        <w:rPr>
          <w:sz w:val="28"/>
          <w:szCs w:val="28"/>
        </w:rPr>
      </w:pPr>
      <w:r w:rsidRPr="00352E12">
        <w:rPr>
          <w:sz w:val="28"/>
          <w:szCs w:val="28"/>
        </w:rPr>
        <w:t xml:space="preserve">5.5. В разделе </w:t>
      </w:r>
      <w:r w:rsidR="00357CB7">
        <w:rPr>
          <w:sz w:val="28"/>
          <w:szCs w:val="28"/>
        </w:rPr>
        <w:t>1</w:t>
      </w:r>
      <w:r w:rsidRPr="00352E12">
        <w:rPr>
          <w:sz w:val="28"/>
          <w:szCs w:val="28"/>
        </w:rPr>
        <w:t xml:space="preserve"> «Показатели комплекса процессных мероприятий» приводятся показатели комплекса процессных мероприятий с указанием единиц измерения по ОКЕИ, базовых значений и плановых значений по годам реализации, а также информация об органе местного самоуправления, структурном подразделении Администрации</w:t>
      </w:r>
      <w:r w:rsidR="00B811AF" w:rsidRPr="00352E12">
        <w:rPr>
          <w:sz w:val="28"/>
          <w:szCs w:val="28"/>
        </w:rPr>
        <w:t xml:space="preserve"> (ином органе, организации), ответственном за достижение показателей. </w:t>
      </w:r>
    </w:p>
    <w:p w:rsidR="00B811AF" w:rsidRPr="00352E12" w:rsidRDefault="00B811AF" w:rsidP="00240B13">
      <w:pPr>
        <w:pStyle w:val="af0"/>
        <w:spacing w:line="360" w:lineRule="auto"/>
        <w:ind w:right="28" w:firstLine="709"/>
        <w:jc w:val="both"/>
        <w:rPr>
          <w:sz w:val="28"/>
          <w:szCs w:val="28"/>
        </w:rPr>
      </w:pPr>
      <w:r w:rsidRPr="00352E12">
        <w:rPr>
          <w:sz w:val="28"/>
          <w:szCs w:val="28"/>
        </w:rPr>
        <w:t xml:space="preserve">В региональной системе, на бумажном носителе (до ввода в эксплуатацию региональной системы) также указывается государственная информационная система, региональная информационная система или иная информационная система, содержащая информацию о показателях и их значениях (при наличии). </w:t>
      </w:r>
    </w:p>
    <w:p w:rsidR="00B811AF" w:rsidRPr="00352E12" w:rsidRDefault="00B811AF" w:rsidP="00240B13">
      <w:pPr>
        <w:pStyle w:val="af0"/>
        <w:spacing w:line="360" w:lineRule="auto"/>
        <w:ind w:right="28" w:firstLine="709"/>
        <w:jc w:val="both"/>
        <w:rPr>
          <w:sz w:val="28"/>
          <w:szCs w:val="28"/>
        </w:rPr>
      </w:pPr>
      <w:r w:rsidRPr="00352E12">
        <w:rPr>
          <w:sz w:val="28"/>
          <w:szCs w:val="28"/>
        </w:rPr>
        <w:t>Включаемые в указанный раздел показатели должны отвечать критериям, установленным пунктом 2.</w:t>
      </w:r>
      <w:r w:rsidR="00410886">
        <w:rPr>
          <w:sz w:val="28"/>
          <w:szCs w:val="28"/>
        </w:rPr>
        <w:t>9</w:t>
      </w:r>
      <w:r w:rsidRPr="00352E12">
        <w:rPr>
          <w:sz w:val="28"/>
          <w:szCs w:val="28"/>
        </w:rPr>
        <w:t xml:space="preserve"> По</w:t>
      </w:r>
      <w:r w:rsidR="004305BD">
        <w:rPr>
          <w:sz w:val="28"/>
          <w:szCs w:val="28"/>
        </w:rPr>
        <w:t>ложения</w:t>
      </w:r>
      <w:r w:rsidRPr="00352E12">
        <w:rPr>
          <w:sz w:val="28"/>
          <w:szCs w:val="28"/>
        </w:rPr>
        <w:t xml:space="preserve">. </w:t>
      </w:r>
    </w:p>
    <w:p w:rsidR="00B811AF" w:rsidRPr="00352E12" w:rsidRDefault="00B811AF" w:rsidP="00240B13">
      <w:pPr>
        <w:pStyle w:val="af0"/>
        <w:spacing w:line="360" w:lineRule="auto"/>
        <w:ind w:right="28" w:firstLine="709"/>
        <w:jc w:val="both"/>
        <w:rPr>
          <w:sz w:val="28"/>
          <w:szCs w:val="28"/>
        </w:rPr>
      </w:pPr>
      <w:r w:rsidRPr="00352E12">
        <w:rPr>
          <w:sz w:val="28"/>
          <w:szCs w:val="28"/>
        </w:rPr>
        <w:t xml:space="preserve">Показатели в паспорте комплекса процессных мероприятий приводятся органом местного самоуправления, структурным подразделением </w:t>
      </w:r>
      <w:r w:rsidRPr="00352E12">
        <w:rPr>
          <w:sz w:val="28"/>
          <w:szCs w:val="28"/>
        </w:rPr>
        <w:lastRenderedPageBreak/>
        <w:t xml:space="preserve">Администрации (иным органом, организацией), ответственным за его реализацию, при необходимости. </w:t>
      </w:r>
    </w:p>
    <w:p w:rsidR="00B022CB" w:rsidRDefault="00B811AF" w:rsidP="00240B13">
      <w:pPr>
        <w:pStyle w:val="af0"/>
        <w:spacing w:line="360" w:lineRule="auto"/>
        <w:ind w:right="28" w:firstLine="709"/>
        <w:jc w:val="both"/>
        <w:rPr>
          <w:sz w:val="28"/>
          <w:szCs w:val="28"/>
        </w:rPr>
      </w:pPr>
      <w:r w:rsidRPr="00352E12">
        <w:rPr>
          <w:sz w:val="28"/>
          <w:szCs w:val="28"/>
        </w:rPr>
        <w:t xml:space="preserve">5.6. </w:t>
      </w:r>
      <w:r w:rsidR="00B022CB">
        <w:rPr>
          <w:sz w:val="28"/>
          <w:szCs w:val="28"/>
        </w:rPr>
        <w:t>В разделе 2</w:t>
      </w:r>
      <w:r w:rsidR="00DB128E">
        <w:rPr>
          <w:sz w:val="28"/>
          <w:szCs w:val="28"/>
        </w:rPr>
        <w:t xml:space="preserve"> </w:t>
      </w:r>
      <w:r w:rsidR="00B022CB" w:rsidRPr="00B022CB">
        <w:rPr>
          <w:sz w:val="28"/>
          <w:szCs w:val="28"/>
        </w:rPr>
        <w:t>«Прокси-показатели комплекса процессных мероприятий» подлежат отражению показатели том числе компоненты показателей, позволяющие оперативно отслеживать показатели комплекса процессных мероприятий, либо показатели, у которых есть корреляция с показателем комплекса процессных мероприятий.</w:t>
      </w:r>
    </w:p>
    <w:p w:rsidR="00B811AF" w:rsidRPr="00352E12" w:rsidRDefault="00B022CB" w:rsidP="00240B13">
      <w:pPr>
        <w:pStyle w:val="af0"/>
        <w:spacing w:line="360" w:lineRule="auto"/>
        <w:ind w:right="28" w:firstLine="709"/>
        <w:jc w:val="both"/>
        <w:rPr>
          <w:sz w:val="28"/>
          <w:szCs w:val="28"/>
        </w:rPr>
      </w:pPr>
      <w:r>
        <w:rPr>
          <w:sz w:val="28"/>
          <w:szCs w:val="28"/>
        </w:rPr>
        <w:t xml:space="preserve">5.7. </w:t>
      </w:r>
      <w:r w:rsidR="00B811AF" w:rsidRPr="00352E12">
        <w:rPr>
          <w:sz w:val="28"/>
          <w:szCs w:val="28"/>
        </w:rPr>
        <w:t xml:space="preserve">В разделе </w:t>
      </w:r>
      <w:r w:rsidR="0092792D">
        <w:rPr>
          <w:sz w:val="28"/>
          <w:szCs w:val="28"/>
        </w:rPr>
        <w:t xml:space="preserve">4 </w:t>
      </w:r>
      <w:r w:rsidR="00B811AF" w:rsidRPr="00352E12">
        <w:rPr>
          <w:sz w:val="28"/>
          <w:szCs w:val="28"/>
        </w:rPr>
        <w:t xml:space="preserve">«Перечень мероприятий (результатов) комплекса процессных мероприятий» паспорта комплекса процессных мероприятий приводятся задачи, а также необходимые для их решения мероприятия (результаты). По каждому мероприятию (результату) приводится его наименование, тип, характеристика, единица измерения по ОКЕИ, базовое значение и значения по годам реализации комплекса процессных мероприятий. </w:t>
      </w:r>
    </w:p>
    <w:p w:rsidR="00ED4784" w:rsidRPr="00352E12" w:rsidRDefault="00B811AF" w:rsidP="00240B13">
      <w:pPr>
        <w:pStyle w:val="af0"/>
        <w:spacing w:line="360" w:lineRule="auto"/>
        <w:ind w:right="28" w:firstLine="709"/>
        <w:jc w:val="both"/>
        <w:rPr>
          <w:sz w:val="28"/>
          <w:szCs w:val="28"/>
        </w:rPr>
      </w:pPr>
      <w:r w:rsidRPr="00352E12">
        <w:rPr>
          <w:sz w:val="28"/>
          <w:szCs w:val="28"/>
        </w:rPr>
        <w:t>Формирование мероприятий (результатов) комплекса процессных мероприятий осуществляется с учетом требований, установленных пунктом 2.</w:t>
      </w:r>
      <w:r w:rsidR="000560CF">
        <w:rPr>
          <w:sz w:val="28"/>
          <w:szCs w:val="28"/>
        </w:rPr>
        <w:t>6</w:t>
      </w:r>
      <w:r w:rsidRPr="00352E12">
        <w:rPr>
          <w:sz w:val="28"/>
          <w:szCs w:val="28"/>
        </w:rPr>
        <w:t xml:space="preserve"> По</w:t>
      </w:r>
      <w:r w:rsidR="000560CF">
        <w:rPr>
          <w:sz w:val="28"/>
          <w:szCs w:val="28"/>
        </w:rPr>
        <w:t>ложения</w:t>
      </w:r>
      <w:r w:rsidRPr="00352E12">
        <w:rPr>
          <w:sz w:val="28"/>
          <w:szCs w:val="28"/>
        </w:rPr>
        <w:t>.</w:t>
      </w:r>
    </w:p>
    <w:p w:rsidR="00B70C2B" w:rsidRPr="00352E12" w:rsidRDefault="00B70C2B" w:rsidP="00240B13">
      <w:pPr>
        <w:pStyle w:val="af0"/>
        <w:spacing w:line="360" w:lineRule="auto"/>
        <w:ind w:left="4" w:right="4" w:firstLine="709"/>
        <w:jc w:val="both"/>
        <w:rPr>
          <w:sz w:val="28"/>
          <w:szCs w:val="28"/>
        </w:rPr>
      </w:pPr>
      <w:r w:rsidRPr="00352E12">
        <w:rPr>
          <w:sz w:val="28"/>
          <w:szCs w:val="28"/>
        </w:rPr>
        <w:t>5.</w:t>
      </w:r>
      <w:r w:rsidR="00B022CB">
        <w:rPr>
          <w:sz w:val="28"/>
          <w:szCs w:val="28"/>
        </w:rPr>
        <w:t>8</w:t>
      </w:r>
      <w:r w:rsidRPr="00352E12">
        <w:rPr>
          <w:sz w:val="28"/>
          <w:szCs w:val="28"/>
        </w:rPr>
        <w:t xml:space="preserve">. Наименование мероприятия (результата) должно быть сформулировано в виде завершенного действия, характеризующего в том числе количество создаваемых (приобретаемых) материальных и нематериальных объектов, объем оказываемых услуг или выполняемых работ. </w:t>
      </w:r>
    </w:p>
    <w:p w:rsidR="00B70C2B" w:rsidRPr="00352E12" w:rsidRDefault="00B70C2B" w:rsidP="00240B13">
      <w:pPr>
        <w:pStyle w:val="af0"/>
        <w:spacing w:line="360" w:lineRule="auto"/>
        <w:ind w:left="4" w:right="4" w:firstLine="709"/>
        <w:jc w:val="both"/>
        <w:rPr>
          <w:sz w:val="28"/>
          <w:szCs w:val="28"/>
        </w:rPr>
      </w:pPr>
      <w:r w:rsidRPr="00352E12">
        <w:rPr>
          <w:sz w:val="28"/>
          <w:szCs w:val="28"/>
        </w:rPr>
        <w:t xml:space="preserve">Наименование мероприятия (результата) не должно: </w:t>
      </w:r>
    </w:p>
    <w:p w:rsidR="00B70C2B" w:rsidRPr="00352E12" w:rsidRDefault="00B70C2B" w:rsidP="00240B13">
      <w:pPr>
        <w:pStyle w:val="af0"/>
        <w:spacing w:line="360" w:lineRule="auto"/>
        <w:ind w:left="4" w:right="4" w:firstLine="709"/>
        <w:jc w:val="both"/>
        <w:rPr>
          <w:sz w:val="28"/>
          <w:szCs w:val="28"/>
        </w:rPr>
      </w:pPr>
      <w:r w:rsidRPr="00352E12">
        <w:rPr>
          <w:sz w:val="28"/>
          <w:szCs w:val="28"/>
        </w:rPr>
        <w:t xml:space="preserve">- дублировать наименование показателя, задачи, иного мероприятия (результата) комплекса процессных мероприятий, а также их контрольных точек; </w:t>
      </w:r>
    </w:p>
    <w:p w:rsidR="00B70C2B" w:rsidRPr="00352E12" w:rsidRDefault="00B70C2B" w:rsidP="00240B13">
      <w:pPr>
        <w:pStyle w:val="af0"/>
        <w:spacing w:line="360" w:lineRule="auto"/>
        <w:ind w:left="4" w:right="4" w:firstLine="709"/>
        <w:jc w:val="both"/>
        <w:rPr>
          <w:sz w:val="28"/>
          <w:szCs w:val="28"/>
        </w:rPr>
      </w:pPr>
      <w:r w:rsidRPr="00352E12">
        <w:rPr>
          <w:sz w:val="28"/>
          <w:szCs w:val="28"/>
        </w:rPr>
        <w:t>- дублировать наименования показателей, мероприятий (результатов) иных структурных элементов муниципальной программы (комплексной программы);</w:t>
      </w:r>
    </w:p>
    <w:p w:rsidR="00B70C2B" w:rsidRPr="00352E12" w:rsidRDefault="00B70C2B" w:rsidP="00240B13">
      <w:pPr>
        <w:pStyle w:val="af0"/>
        <w:spacing w:line="360" w:lineRule="auto"/>
        <w:ind w:left="4" w:right="4" w:firstLine="709"/>
        <w:jc w:val="both"/>
        <w:rPr>
          <w:sz w:val="28"/>
          <w:szCs w:val="28"/>
        </w:rPr>
      </w:pPr>
      <w:r w:rsidRPr="00352E12">
        <w:rPr>
          <w:sz w:val="28"/>
          <w:szCs w:val="28"/>
        </w:rPr>
        <w:t xml:space="preserve">- содержать значения мероприятия (результата) и указание на период реализации; </w:t>
      </w:r>
    </w:p>
    <w:p w:rsidR="00B022CB" w:rsidRDefault="00B70C2B" w:rsidP="00240B13">
      <w:pPr>
        <w:pStyle w:val="af0"/>
        <w:spacing w:line="360" w:lineRule="auto"/>
        <w:ind w:left="4" w:right="4" w:firstLine="709"/>
        <w:jc w:val="both"/>
        <w:rPr>
          <w:sz w:val="28"/>
          <w:szCs w:val="28"/>
        </w:rPr>
      </w:pPr>
      <w:r w:rsidRPr="00352E12">
        <w:rPr>
          <w:sz w:val="28"/>
          <w:szCs w:val="28"/>
        </w:rPr>
        <w:lastRenderedPageBreak/>
        <w:t xml:space="preserve">- содержать указание на два и более мероприятия (результата); </w:t>
      </w:r>
    </w:p>
    <w:p w:rsidR="00B70C2B" w:rsidRPr="00352E12" w:rsidRDefault="00B022CB" w:rsidP="00240B13">
      <w:pPr>
        <w:pStyle w:val="af0"/>
        <w:spacing w:line="360" w:lineRule="auto"/>
        <w:ind w:left="4" w:right="4" w:firstLine="709"/>
        <w:jc w:val="both"/>
        <w:rPr>
          <w:sz w:val="28"/>
          <w:szCs w:val="28"/>
        </w:rPr>
      </w:pPr>
      <w:r>
        <w:rPr>
          <w:sz w:val="28"/>
          <w:szCs w:val="28"/>
        </w:rPr>
        <w:t xml:space="preserve">- </w:t>
      </w:r>
      <w:r w:rsidR="00B70C2B" w:rsidRPr="00352E12">
        <w:rPr>
          <w:sz w:val="28"/>
          <w:szCs w:val="28"/>
        </w:rPr>
        <w:t xml:space="preserve">содержать наименования нормативных правовых актов и иных документов; </w:t>
      </w:r>
    </w:p>
    <w:p w:rsidR="00E41178" w:rsidRPr="00352E12" w:rsidRDefault="00B70C2B" w:rsidP="00240B13">
      <w:pPr>
        <w:pStyle w:val="af0"/>
        <w:spacing w:line="360" w:lineRule="auto"/>
        <w:ind w:left="4" w:right="4" w:firstLine="709"/>
        <w:jc w:val="both"/>
        <w:rPr>
          <w:sz w:val="28"/>
          <w:szCs w:val="28"/>
        </w:rPr>
      </w:pPr>
      <w:r w:rsidRPr="00352E12">
        <w:rPr>
          <w:sz w:val="28"/>
          <w:szCs w:val="28"/>
        </w:rPr>
        <w:t xml:space="preserve">- содержать указание на виды и формы </w:t>
      </w:r>
      <w:r w:rsidR="00E41178" w:rsidRPr="00352E12">
        <w:rPr>
          <w:sz w:val="28"/>
          <w:szCs w:val="28"/>
        </w:rPr>
        <w:t xml:space="preserve">муниципальной </w:t>
      </w:r>
      <w:r w:rsidRPr="00352E12">
        <w:rPr>
          <w:sz w:val="28"/>
          <w:szCs w:val="28"/>
        </w:rPr>
        <w:t>поддержки (субвенции</w:t>
      </w:r>
      <w:r w:rsidR="00E41178" w:rsidRPr="00352E12">
        <w:rPr>
          <w:sz w:val="28"/>
          <w:szCs w:val="28"/>
        </w:rPr>
        <w:t>, субсидии</w:t>
      </w:r>
      <w:r w:rsidRPr="00352E12">
        <w:rPr>
          <w:sz w:val="28"/>
          <w:szCs w:val="28"/>
        </w:rPr>
        <w:t xml:space="preserve"> и другое).</w:t>
      </w:r>
    </w:p>
    <w:p w:rsidR="00B70C2B" w:rsidRPr="00352E12" w:rsidRDefault="00B70C2B" w:rsidP="00240B13">
      <w:pPr>
        <w:pStyle w:val="af0"/>
        <w:spacing w:line="360" w:lineRule="auto"/>
        <w:ind w:left="4" w:right="4" w:firstLine="709"/>
        <w:jc w:val="both"/>
        <w:rPr>
          <w:sz w:val="28"/>
          <w:szCs w:val="28"/>
        </w:rPr>
      </w:pPr>
      <w:r w:rsidRPr="00352E12">
        <w:rPr>
          <w:sz w:val="28"/>
          <w:szCs w:val="28"/>
        </w:rPr>
        <w:t xml:space="preserve">Мероприятия (результаты) комплекса процессных мероприятий необходимо формировать с учетом соблюдения принципа увязки одного мероприятия (результата) с одним направлением расходов </w:t>
      </w:r>
      <w:r w:rsidR="00E41178" w:rsidRPr="00352E12">
        <w:rPr>
          <w:sz w:val="28"/>
          <w:szCs w:val="28"/>
        </w:rPr>
        <w:t xml:space="preserve">местного </w:t>
      </w:r>
      <w:r w:rsidRPr="00352E12">
        <w:rPr>
          <w:sz w:val="28"/>
          <w:szCs w:val="28"/>
        </w:rPr>
        <w:t xml:space="preserve">бюджета. </w:t>
      </w:r>
    </w:p>
    <w:p w:rsidR="00B70C2B" w:rsidRPr="00352E12" w:rsidRDefault="00B70C2B" w:rsidP="00240B13">
      <w:pPr>
        <w:pStyle w:val="af0"/>
        <w:spacing w:line="360" w:lineRule="auto"/>
        <w:ind w:left="4" w:right="4" w:firstLine="709"/>
        <w:jc w:val="both"/>
        <w:rPr>
          <w:sz w:val="28"/>
          <w:szCs w:val="28"/>
        </w:rPr>
      </w:pPr>
      <w:r w:rsidRPr="00352E12">
        <w:rPr>
          <w:sz w:val="28"/>
          <w:szCs w:val="28"/>
        </w:rPr>
        <w:t xml:space="preserve">При разработке мероприятий (результатов) и контрольных точек комплексов процессных мероприятий </w:t>
      </w:r>
      <w:r w:rsidR="00E41178" w:rsidRPr="00352E12">
        <w:rPr>
          <w:sz w:val="28"/>
          <w:szCs w:val="28"/>
        </w:rPr>
        <w:t xml:space="preserve">муниципальных </w:t>
      </w:r>
      <w:r w:rsidRPr="00352E12">
        <w:rPr>
          <w:sz w:val="28"/>
          <w:szCs w:val="28"/>
        </w:rPr>
        <w:t xml:space="preserve">программ (комплексных программ) рекомендуется использовать типы мероприятий (результатов) и контрольные точки в соответствии с перечнем, приведенным в приложении </w:t>
      </w:r>
      <w:r w:rsidR="00E41178" w:rsidRPr="00352E12">
        <w:rPr>
          <w:sz w:val="28"/>
          <w:szCs w:val="28"/>
        </w:rPr>
        <w:t>№</w:t>
      </w:r>
      <w:r w:rsidRPr="00352E12">
        <w:rPr>
          <w:sz w:val="28"/>
          <w:szCs w:val="28"/>
        </w:rPr>
        <w:t xml:space="preserve"> 4 к Методическим рекомендациям. </w:t>
      </w:r>
    </w:p>
    <w:p w:rsidR="00AA73F6" w:rsidRPr="00352E12" w:rsidRDefault="00B70C2B" w:rsidP="00240B13">
      <w:pPr>
        <w:pStyle w:val="af0"/>
        <w:spacing w:line="360" w:lineRule="auto"/>
        <w:ind w:left="4" w:right="4" w:firstLine="709"/>
        <w:jc w:val="both"/>
        <w:rPr>
          <w:sz w:val="28"/>
          <w:szCs w:val="28"/>
        </w:rPr>
      </w:pPr>
      <w:r w:rsidRPr="00352E12">
        <w:rPr>
          <w:sz w:val="28"/>
          <w:szCs w:val="28"/>
        </w:rPr>
        <w:t>Каждому мероприятию (результату) присваивается один из следующих типов мероприятий (результатов):</w:t>
      </w:r>
    </w:p>
    <w:p w:rsidR="00E41178" w:rsidRPr="00352E12" w:rsidRDefault="00E41178" w:rsidP="00240B13">
      <w:pPr>
        <w:pStyle w:val="af0"/>
        <w:spacing w:line="360" w:lineRule="auto"/>
        <w:ind w:left="4" w:right="4" w:firstLine="709"/>
        <w:jc w:val="both"/>
        <w:rPr>
          <w:sz w:val="28"/>
          <w:szCs w:val="28"/>
        </w:rPr>
      </w:pPr>
      <w:r w:rsidRPr="00352E12">
        <w:rPr>
          <w:sz w:val="28"/>
          <w:szCs w:val="28"/>
        </w:rPr>
        <w:t xml:space="preserve">1) </w:t>
      </w:r>
      <w:r w:rsidR="001700D7">
        <w:rPr>
          <w:sz w:val="28"/>
          <w:szCs w:val="28"/>
        </w:rPr>
        <w:t>о</w:t>
      </w:r>
      <w:r w:rsidRPr="00352E12">
        <w:rPr>
          <w:sz w:val="28"/>
          <w:szCs w:val="28"/>
        </w:rPr>
        <w:t>казание услуг (выполнение работ). Указанный тип используется для мероприятий (результатов), в рамках которых предусматривается предоставление субсидий, субвенций на выполнение муниципального задания на оказание муниципальных услуг (выполнение работ).</w:t>
      </w:r>
    </w:p>
    <w:p w:rsidR="00E41178" w:rsidRPr="00352E12" w:rsidRDefault="00E41178" w:rsidP="00240B13">
      <w:pPr>
        <w:pStyle w:val="af0"/>
        <w:spacing w:line="360" w:lineRule="auto"/>
        <w:ind w:right="9" w:firstLine="709"/>
        <w:jc w:val="both"/>
        <w:rPr>
          <w:sz w:val="28"/>
          <w:szCs w:val="28"/>
        </w:rPr>
      </w:pPr>
      <w:r w:rsidRPr="00352E12">
        <w:rPr>
          <w:sz w:val="28"/>
          <w:szCs w:val="28"/>
        </w:rPr>
        <w:t xml:space="preserve">Наименование мероприятия (результата) с типом «Оказание услуг (выполнение работ)» формулируется исходя из содержания оказываемых услуг (выполняемых работ). Значения такого мероприятия (результата) устанавливаются в соответствии с показателями, характеризующими объем муниципальных услуг (выполняемых работ), установленными в муниципальном задании; </w:t>
      </w:r>
    </w:p>
    <w:p w:rsidR="00E41178" w:rsidRPr="00352E12" w:rsidRDefault="00E41178" w:rsidP="00240B13">
      <w:pPr>
        <w:pStyle w:val="af0"/>
        <w:spacing w:line="360" w:lineRule="auto"/>
        <w:ind w:right="9" w:firstLine="709"/>
        <w:jc w:val="both"/>
        <w:rPr>
          <w:sz w:val="28"/>
          <w:szCs w:val="28"/>
        </w:rPr>
      </w:pPr>
      <w:r w:rsidRPr="00D14FC2">
        <w:rPr>
          <w:sz w:val="28"/>
          <w:szCs w:val="28"/>
        </w:rPr>
        <w:t xml:space="preserve">2) </w:t>
      </w:r>
      <w:r w:rsidR="001700D7">
        <w:rPr>
          <w:sz w:val="28"/>
          <w:szCs w:val="28"/>
        </w:rPr>
        <w:t>о</w:t>
      </w:r>
      <w:r w:rsidRPr="00D14FC2">
        <w:rPr>
          <w:sz w:val="28"/>
          <w:szCs w:val="28"/>
        </w:rPr>
        <w:t>существление текущей деятельности. В рамках мероприятий (результатов) с указанным типом предусматривается содержание органов местного самоуправления, структурного подразделения Администрации, иных органов и организаций, а также подведомственных им учреждений, в том числе:</w:t>
      </w:r>
      <w:r w:rsidRPr="00352E12">
        <w:rPr>
          <w:sz w:val="28"/>
          <w:szCs w:val="28"/>
        </w:rPr>
        <w:t xml:space="preserve"> </w:t>
      </w:r>
    </w:p>
    <w:p w:rsidR="00E41178" w:rsidRPr="00352E12" w:rsidRDefault="00E41178" w:rsidP="00240B13">
      <w:pPr>
        <w:pStyle w:val="af0"/>
        <w:spacing w:line="360" w:lineRule="auto"/>
        <w:ind w:right="9" w:firstLine="709"/>
        <w:jc w:val="both"/>
        <w:rPr>
          <w:sz w:val="28"/>
          <w:szCs w:val="28"/>
        </w:rPr>
      </w:pPr>
      <w:r w:rsidRPr="00352E12">
        <w:rPr>
          <w:sz w:val="28"/>
          <w:szCs w:val="28"/>
        </w:rPr>
        <w:lastRenderedPageBreak/>
        <w:t>- материальное обеспечение аппарата ответственного исполнителя (соисполнителя) муниципальной программы (комплексной программы),</w:t>
      </w:r>
      <w:r w:rsidR="00152EE7" w:rsidRPr="00352E12">
        <w:rPr>
          <w:sz w:val="28"/>
          <w:szCs w:val="28"/>
        </w:rPr>
        <w:t xml:space="preserve"> в</w:t>
      </w:r>
      <w:r w:rsidRPr="00352E12">
        <w:rPr>
          <w:sz w:val="28"/>
          <w:szCs w:val="28"/>
        </w:rPr>
        <w:t>ключая фонд оплаты труда;</w:t>
      </w:r>
      <w:r w:rsidR="00152EE7" w:rsidRPr="00352E12">
        <w:rPr>
          <w:sz w:val="28"/>
          <w:szCs w:val="28"/>
        </w:rPr>
        <w:t xml:space="preserve"> </w:t>
      </w:r>
    </w:p>
    <w:p w:rsidR="00F81A71" w:rsidRPr="00352E12" w:rsidRDefault="00F81A71" w:rsidP="00240B13">
      <w:pPr>
        <w:pStyle w:val="af0"/>
        <w:spacing w:line="360" w:lineRule="auto"/>
        <w:ind w:left="4" w:right="4" w:firstLine="709"/>
        <w:jc w:val="both"/>
        <w:rPr>
          <w:sz w:val="28"/>
          <w:szCs w:val="28"/>
        </w:rPr>
      </w:pPr>
      <w:r w:rsidRPr="00352E12">
        <w:rPr>
          <w:sz w:val="28"/>
          <w:szCs w:val="28"/>
        </w:rPr>
        <w:t xml:space="preserve">- иные, в том числе «отраслевые» выплаты и компенсации (например, выплаты в области физической культуры, спорта и туризма); </w:t>
      </w:r>
    </w:p>
    <w:p w:rsidR="00E41178" w:rsidRPr="00352E12" w:rsidRDefault="00F81A71" w:rsidP="00240B13">
      <w:pPr>
        <w:pStyle w:val="af0"/>
        <w:spacing w:line="360" w:lineRule="auto"/>
        <w:ind w:left="4" w:right="4" w:firstLine="709"/>
        <w:jc w:val="both"/>
        <w:rPr>
          <w:sz w:val="28"/>
          <w:szCs w:val="28"/>
        </w:rPr>
      </w:pPr>
      <w:r w:rsidRPr="00352E12">
        <w:rPr>
          <w:sz w:val="28"/>
          <w:szCs w:val="28"/>
        </w:rPr>
        <w:t xml:space="preserve">- компенсация расходов на оплату стоимости проезда и провоза багажа к месту использования отпуска и обратно лицам, работающим в организациях, финансируемых из местного бюджета, расположенных в районах Крайнего Севера и приравненных к ним областях </w:t>
      </w:r>
    </w:p>
    <w:p w:rsidR="00AA73F6" w:rsidRPr="00352E12" w:rsidRDefault="00F81A71" w:rsidP="00240B13">
      <w:pPr>
        <w:pStyle w:val="af0"/>
        <w:spacing w:line="360" w:lineRule="auto"/>
        <w:ind w:left="4" w:right="4" w:firstLine="709"/>
        <w:jc w:val="both"/>
        <w:rPr>
          <w:sz w:val="28"/>
          <w:szCs w:val="28"/>
        </w:rPr>
      </w:pPr>
      <w:r w:rsidRPr="00352E12">
        <w:rPr>
          <w:sz w:val="28"/>
          <w:szCs w:val="28"/>
        </w:rPr>
        <w:t xml:space="preserve">- </w:t>
      </w:r>
      <w:r w:rsidR="00E41178" w:rsidRPr="00352E12">
        <w:rPr>
          <w:sz w:val="28"/>
          <w:szCs w:val="28"/>
        </w:rPr>
        <w:t xml:space="preserve">обеспечение условий для осуществления текущей деятельности ответственного исполнителя (соисполнителя) </w:t>
      </w:r>
      <w:r w:rsidR="006A64B9" w:rsidRPr="00352E12">
        <w:rPr>
          <w:sz w:val="28"/>
          <w:szCs w:val="28"/>
        </w:rPr>
        <w:t xml:space="preserve">муниципальной </w:t>
      </w:r>
      <w:r w:rsidR="00E41178" w:rsidRPr="00352E12">
        <w:rPr>
          <w:sz w:val="28"/>
          <w:szCs w:val="28"/>
        </w:rPr>
        <w:t xml:space="preserve">программы (комплексной программы) и подведомственных ему учреждений (при </w:t>
      </w:r>
      <w:r w:rsidR="00E81CC7" w:rsidRPr="00352E12">
        <w:rPr>
          <w:sz w:val="28"/>
          <w:szCs w:val="28"/>
        </w:rPr>
        <w:t>необходимости)</w:t>
      </w:r>
      <w:r w:rsidR="00E41178" w:rsidRPr="00352E12">
        <w:rPr>
          <w:sz w:val="28"/>
          <w:szCs w:val="28"/>
        </w:rPr>
        <w:t>.</w:t>
      </w:r>
    </w:p>
    <w:p w:rsidR="00A13190" w:rsidRDefault="00A13190" w:rsidP="00240B13">
      <w:pPr>
        <w:pStyle w:val="af0"/>
        <w:spacing w:line="360" w:lineRule="auto"/>
        <w:ind w:right="4" w:firstLine="709"/>
        <w:jc w:val="both"/>
        <w:rPr>
          <w:sz w:val="28"/>
          <w:szCs w:val="28"/>
        </w:rPr>
      </w:pPr>
      <w:r w:rsidRPr="00352E12">
        <w:rPr>
          <w:sz w:val="28"/>
          <w:szCs w:val="28"/>
        </w:rPr>
        <w:t>В рамках такого мероприятия (результата) осуществляется в том числе обеспечение эксплуатации и текущего ремонта административных зданий, оплата коммунальных услуг и иных хозяйственных расходов, арендных платежей, осуществление закупок канцелярских принадлежностей, офисной мебели и иных закупок, а также уплата налогов, прочих сборов, исполнение судебных актов и мировых соглашений по возмещению причиненного вреда; научно-методическое и экспертно-аналитическое обеспечение деятельности ответственного исполнителя (соисполнителя) муниципальной программы (комплексной пр</w:t>
      </w:r>
      <w:r w:rsidR="000659DD">
        <w:rPr>
          <w:sz w:val="28"/>
          <w:szCs w:val="28"/>
        </w:rPr>
        <w:t xml:space="preserve">ограммы); научно-методического и экспертно-аналитическое обеспечение деятельности ответственного исполнителя </w:t>
      </w:r>
      <w:r w:rsidR="00017DC3">
        <w:rPr>
          <w:sz w:val="28"/>
          <w:szCs w:val="28"/>
        </w:rPr>
        <w:t>(соисполнителя) муниципальной программы (</w:t>
      </w:r>
      <w:r w:rsidR="00017DC3" w:rsidRPr="00352E12">
        <w:rPr>
          <w:sz w:val="28"/>
          <w:szCs w:val="28"/>
        </w:rPr>
        <w:t>комплексной пр</w:t>
      </w:r>
      <w:r w:rsidR="00017DC3">
        <w:rPr>
          <w:sz w:val="28"/>
          <w:szCs w:val="28"/>
        </w:rPr>
        <w:t>ограммы).</w:t>
      </w:r>
    </w:p>
    <w:p w:rsidR="000659DD" w:rsidRPr="00352E12" w:rsidRDefault="000659DD" w:rsidP="00240B13">
      <w:pPr>
        <w:pStyle w:val="af0"/>
        <w:spacing w:line="360" w:lineRule="auto"/>
        <w:ind w:right="4" w:firstLine="709"/>
        <w:jc w:val="both"/>
        <w:rPr>
          <w:sz w:val="28"/>
          <w:szCs w:val="28"/>
        </w:rPr>
      </w:pPr>
      <w:r>
        <w:rPr>
          <w:sz w:val="28"/>
          <w:szCs w:val="28"/>
        </w:rPr>
        <w:t>-</w:t>
      </w:r>
      <w:r w:rsidR="00017DC3">
        <w:rPr>
          <w:sz w:val="28"/>
          <w:szCs w:val="28"/>
        </w:rPr>
        <w:t xml:space="preserve"> </w:t>
      </w:r>
      <w:r w:rsidR="00206A01">
        <w:rPr>
          <w:sz w:val="28"/>
          <w:szCs w:val="28"/>
        </w:rPr>
        <w:t>научно-методическое и экспертно-аналитическое обеспечение деятельности ответственного исполнителя (соисполнителя) муниципальной программы (</w:t>
      </w:r>
      <w:r w:rsidR="00206A01" w:rsidRPr="00352E12">
        <w:rPr>
          <w:sz w:val="28"/>
          <w:szCs w:val="28"/>
        </w:rPr>
        <w:t>комплексной пр</w:t>
      </w:r>
      <w:r w:rsidR="00206A01">
        <w:rPr>
          <w:sz w:val="28"/>
          <w:szCs w:val="28"/>
        </w:rPr>
        <w:t>ограммы).</w:t>
      </w:r>
    </w:p>
    <w:p w:rsidR="00A13190" w:rsidRDefault="00A13190" w:rsidP="00240B13">
      <w:pPr>
        <w:pStyle w:val="af0"/>
        <w:spacing w:before="9" w:line="360" w:lineRule="auto"/>
        <w:ind w:left="4" w:right="19" w:firstLine="709"/>
        <w:jc w:val="both"/>
        <w:rPr>
          <w:sz w:val="28"/>
          <w:szCs w:val="28"/>
        </w:rPr>
      </w:pPr>
      <w:r w:rsidRPr="00352E12">
        <w:rPr>
          <w:sz w:val="28"/>
          <w:szCs w:val="28"/>
        </w:rPr>
        <w:t>Для мероприятий (результатов) с типом «Осуществление текущей деятельности» значения и контрольные точки не устанавливаются;</w:t>
      </w:r>
    </w:p>
    <w:p w:rsidR="001700D7" w:rsidRPr="00352E12" w:rsidRDefault="001700D7" w:rsidP="00240B13">
      <w:pPr>
        <w:pStyle w:val="af0"/>
        <w:spacing w:before="9" w:line="360" w:lineRule="auto"/>
        <w:ind w:left="4" w:right="19" w:firstLine="709"/>
        <w:jc w:val="both"/>
        <w:rPr>
          <w:sz w:val="28"/>
          <w:szCs w:val="28"/>
        </w:rPr>
      </w:pPr>
    </w:p>
    <w:p w:rsidR="00A13190" w:rsidRPr="00352E12" w:rsidRDefault="00A13190" w:rsidP="00240B13">
      <w:pPr>
        <w:pStyle w:val="af0"/>
        <w:spacing w:before="9" w:line="360" w:lineRule="auto"/>
        <w:ind w:left="4" w:right="19" w:firstLine="709"/>
        <w:jc w:val="both"/>
        <w:rPr>
          <w:sz w:val="28"/>
          <w:szCs w:val="28"/>
        </w:rPr>
      </w:pPr>
      <w:r w:rsidRPr="00352E12">
        <w:rPr>
          <w:sz w:val="28"/>
          <w:szCs w:val="28"/>
        </w:rPr>
        <w:lastRenderedPageBreak/>
        <w:t xml:space="preserve">3) </w:t>
      </w:r>
      <w:r w:rsidR="001700D7">
        <w:rPr>
          <w:sz w:val="28"/>
          <w:szCs w:val="28"/>
        </w:rPr>
        <w:t>п</w:t>
      </w:r>
      <w:r w:rsidRPr="00352E12">
        <w:rPr>
          <w:sz w:val="28"/>
          <w:szCs w:val="28"/>
        </w:rPr>
        <w:t xml:space="preserve">овышение квалификации кадров. Указанный тип используется для мероприятий (результатов), предусматривающих реализацию программ профессиональной переподготовки и (или) повышения квалификации кадров. </w:t>
      </w:r>
    </w:p>
    <w:p w:rsidR="00A13190" w:rsidRPr="00352E12" w:rsidRDefault="00A13190" w:rsidP="00240B13">
      <w:pPr>
        <w:pStyle w:val="af0"/>
        <w:spacing w:line="360" w:lineRule="auto"/>
        <w:ind w:right="4" w:firstLine="709"/>
        <w:jc w:val="both"/>
        <w:rPr>
          <w:sz w:val="28"/>
          <w:szCs w:val="28"/>
        </w:rPr>
      </w:pPr>
      <w:r w:rsidRPr="00352E12">
        <w:rPr>
          <w:sz w:val="28"/>
          <w:szCs w:val="28"/>
        </w:rPr>
        <w:t xml:space="preserve">В качестве наименования мероприятия (результата) с таким типом рекомендуется использовать формулировку «Обеспечено повышение квалификации (профессиональная переподготовка) кадров» с уточнением в такой формулировке целевой группы обучающихся. </w:t>
      </w:r>
    </w:p>
    <w:p w:rsidR="00A13190" w:rsidRPr="00352E12" w:rsidRDefault="00A13190" w:rsidP="00240B13">
      <w:pPr>
        <w:pStyle w:val="af0"/>
        <w:spacing w:line="360" w:lineRule="auto"/>
        <w:ind w:right="4" w:firstLine="709"/>
        <w:jc w:val="both"/>
        <w:rPr>
          <w:sz w:val="28"/>
          <w:szCs w:val="28"/>
        </w:rPr>
      </w:pPr>
      <w:r w:rsidRPr="00352E12">
        <w:rPr>
          <w:sz w:val="28"/>
          <w:szCs w:val="28"/>
        </w:rPr>
        <w:t xml:space="preserve">В случае профессиональной переподготовки и повышения квалификации муниципальных служащих соответствующие мероприятия (результаты) следует предусматривать в составе обеспечивающих комплексов процессных мероприятий; </w:t>
      </w:r>
    </w:p>
    <w:p w:rsidR="002C506B" w:rsidRPr="00352E12" w:rsidRDefault="002C506B" w:rsidP="00240B13">
      <w:pPr>
        <w:pStyle w:val="af0"/>
        <w:spacing w:line="360" w:lineRule="auto"/>
        <w:ind w:right="4" w:firstLine="709"/>
        <w:jc w:val="both"/>
        <w:rPr>
          <w:sz w:val="28"/>
          <w:szCs w:val="28"/>
        </w:rPr>
      </w:pPr>
      <w:r w:rsidRPr="00352E12">
        <w:rPr>
          <w:sz w:val="28"/>
          <w:szCs w:val="28"/>
        </w:rPr>
        <w:t xml:space="preserve">4) </w:t>
      </w:r>
      <w:r w:rsidR="001700D7">
        <w:rPr>
          <w:sz w:val="28"/>
          <w:szCs w:val="28"/>
        </w:rPr>
        <w:t>в</w:t>
      </w:r>
      <w:r w:rsidRPr="00352E12">
        <w:rPr>
          <w:sz w:val="28"/>
          <w:szCs w:val="28"/>
        </w:rPr>
        <w:t>ыплаты физическим лицам. Указанный тип используется для ме</w:t>
      </w:r>
      <w:r w:rsidR="00A13190" w:rsidRPr="00352E12">
        <w:rPr>
          <w:sz w:val="28"/>
          <w:szCs w:val="28"/>
        </w:rPr>
        <w:t>роприятий (результатов), предусматривающих осуществление выплат пособий, компенсаций, а также социальных и прочих выплат различным</w:t>
      </w:r>
      <w:r w:rsidRPr="00352E12">
        <w:rPr>
          <w:sz w:val="28"/>
          <w:szCs w:val="28"/>
        </w:rPr>
        <w:t xml:space="preserve"> категориям граждан.</w:t>
      </w:r>
    </w:p>
    <w:p w:rsidR="00704CFB" w:rsidRPr="00352E12" w:rsidRDefault="00A13190" w:rsidP="00240B13">
      <w:pPr>
        <w:pStyle w:val="af0"/>
        <w:spacing w:line="360" w:lineRule="auto"/>
        <w:ind w:right="4" w:firstLine="709"/>
        <w:jc w:val="both"/>
        <w:rPr>
          <w:sz w:val="28"/>
          <w:szCs w:val="28"/>
        </w:rPr>
      </w:pPr>
      <w:r w:rsidRPr="00352E12">
        <w:rPr>
          <w:sz w:val="28"/>
          <w:szCs w:val="28"/>
        </w:rPr>
        <w:t xml:space="preserve">В качестве наименования мероприятия (результата) с таким типом рекомендуется использовать формулировку «Обеспечена </w:t>
      </w:r>
      <w:r w:rsidR="00206A01">
        <w:rPr>
          <w:sz w:val="28"/>
          <w:szCs w:val="28"/>
        </w:rPr>
        <w:t xml:space="preserve">муниципальная </w:t>
      </w:r>
      <w:r w:rsidRPr="00352E12">
        <w:rPr>
          <w:sz w:val="28"/>
          <w:szCs w:val="28"/>
        </w:rPr>
        <w:t>поддержка граждан» с уточнением в такой формулировке целевой группы получателей</w:t>
      </w:r>
      <w:r w:rsidR="002C506B" w:rsidRPr="00352E12">
        <w:rPr>
          <w:sz w:val="28"/>
          <w:szCs w:val="28"/>
        </w:rPr>
        <w:t>.</w:t>
      </w:r>
    </w:p>
    <w:p w:rsidR="00D31FAE" w:rsidRPr="00352E12" w:rsidRDefault="002C506B" w:rsidP="00240B13">
      <w:pPr>
        <w:pStyle w:val="af0"/>
        <w:spacing w:line="360" w:lineRule="auto"/>
        <w:ind w:right="4" w:firstLine="709"/>
        <w:jc w:val="both"/>
        <w:rPr>
          <w:sz w:val="28"/>
          <w:szCs w:val="28"/>
        </w:rPr>
      </w:pPr>
      <w:r w:rsidRPr="00352E12">
        <w:rPr>
          <w:sz w:val="28"/>
          <w:szCs w:val="28"/>
        </w:rPr>
        <w:t xml:space="preserve">Значение такого мероприятия </w:t>
      </w:r>
      <w:r w:rsidR="00D31FAE" w:rsidRPr="00352E12">
        <w:rPr>
          <w:sz w:val="28"/>
          <w:szCs w:val="28"/>
        </w:rPr>
        <w:t xml:space="preserve">(результата) рекомендуется </w:t>
      </w:r>
      <w:r w:rsidRPr="00352E12">
        <w:rPr>
          <w:sz w:val="28"/>
          <w:szCs w:val="28"/>
        </w:rPr>
        <w:t>устанавливать в зависимости от численности получателей пособий, компенсаций и прочих выплат;</w:t>
      </w:r>
    </w:p>
    <w:p w:rsidR="00D31FAE" w:rsidRPr="00352E12" w:rsidRDefault="002C506B" w:rsidP="00240B13">
      <w:pPr>
        <w:pStyle w:val="af0"/>
        <w:spacing w:line="360" w:lineRule="auto"/>
        <w:ind w:right="4" w:firstLine="709"/>
        <w:jc w:val="both"/>
        <w:rPr>
          <w:sz w:val="28"/>
          <w:szCs w:val="28"/>
        </w:rPr>
      </w:pPr>
      <w:r w:rsidRPr="00352E12">
        <w:rPr>
          <w:sz w:val="28"/>
          <w:szCs w:val="28"/>
        </w:rPr>
        <w:t>5)</w:t>
      </w:r>
      <w:r w:rsidR="00D31FAE" w:rsidRPr="00352E12">
        <w:rPr>
          <w:sz w:val="28"/>
          <w:szCs w:val="28"/>
        </w:rPr>
        <w:t xml:space="preserve"> </w:t>
      </w:r>
      <w:r w:rsidR="001700D7">
        <w:rPr>
          <w:sz w:val="28"/>
          <w:szCs w:val="28"/>
        </w:rPr>
        <w:t>п</w:t>
      </w:r>
      <w:r w:rsidRPr="00352E12">
        <w:rPr>
          <w:sz w:val="28"/>
          <w:szCs w:val="28"/>
        </w:rPr>
        <w:t>риобретение товаров, работ, услуг. Указанный тип</w:t>
      </w:r>
      <w:r w:rsidR="00D31FAE" w:rsidRPr="00352E12">
        <w:rPr>
          <w:sz w:val="28"/>
          <w:szCs w:val="28"/>
        </w:rPr>
        <w:t xml:space="preserve"> </w:t>
      </w:r>
      <w:r w:rsidRPr="00352E12">
        <w:rPr>
          <w:sz w:val="28"/>
          <w:szCs w:val="28"/>
        </w:rPr>
        <w:t>используется для мероприятий (результатов), в рамках которых осуществляются закупки товаров, работ и услуг.</w:t>
      </w:r>
    </w:p>
    <w:p w:rsidR="00D31FAE" w:rsidRPr="00352E12" w:rsidRDefault="002C506B" w:rsidP="00240B13">
      <w:pPr>
        <w:pStyle w:val="af0"/>
        <w:spacing w:line="360" w:lineRule="auto"/>
        <w:ind w:right="4" w:firstLine="709"/>
        <w:jc w:val="both"/>
        <w:rPr>
          <w:sz w:val="28"/>
          <w:szCs w:val="28"/>
        </w:rPr>
      </w:pPr>
      <w:r w:rsidRPr="00352E12">
        <w:rPr>
          <w:sz w:val="28"/>
          <w:szCs w:val="28"/>
        </w:rPr>
        <w:t>Значение результата и единица его измерения устанавливаются в зависимости о</w:t>
      </w:r>
      <w:r w:rsidR="00D31FAE" w:rsidRPr="00352E12">
        <w:rPr>
          <w:sz w:val="28"/>
          <w:szCs w:val="28"/>
        </w:rPr>
        <w:t xml:space="preserve">т объекта закупки и ее объема; </w:t>
      </w:r>
    </w:p>
    <w:p w:rsidR="00D31FAE" w:rsidRPr="00352E12" w:rsidRDefault="002C506B" w:rsidP="00240B13">
      <w:pPr>
        <w:pStyle w:val="af0"/>
        <w:spacing w:line="360" w:lineRule="auto"/>
        <w:ind w:right="4" w:firstLine="709"/>
        <w:jc w:val="both"/>
        <w:rPr>
          <w:sz w:val="28"/>
          <w:szCs w:val="28"/>
        </w:rPr>
      </w:pPr>
      <w:r w:rsidRPr="00352E12">
        <w:rPr>
          <w:sz w:val="28"/>
          <w:szCs w:val="28"/>
        </w:rPr>
        <w:t xml:space="preserve">6) </w:t>
      </w:r>
      <w:r w:rsidR="001700D7">
        <w:rPr>
          <w:sz w:val="28"/>
          <w:szCs w:val="28"/>
        </w:rPr>
        <w:t>ж</w:t>
      </w:r>
      <w:r w:rsidRPr="00352E12">
        <w:rPr>
          <w:sz w:val="28"/>
          <w:szCs w:val="28"/>
        </w:rPr>
        <w:t>илищное обеспечение граждан. Указанный тип результата</w:t>
      </w:r>
      <w:r w:rsidR="00D31FAE" w:rsidRPr="00352E12">
        <w:rPr>
          <w:sz w:val="28"/>
          <w:szCs w:val="28"/>
        </w:rPr>
        <w:t xml:space="preserve"> </w:t>
      </w:r>
      <w:r w:rsidRPr="00352E12">
        <w:rPr>
          <w:sz w:val="28"/>
          <w:szCs w:val="28"/>
        </w:rPr>
        <w:t>используется для мероприятий (результатов), в рамках которых осуществляются выплаты гражданам на улучшение жилищных условий.</w:t>
      </w:r>
    </w:p>
    <w:p w:rsidR="002C506B" w:rsidRPr="00352E12" w:rsidRDefault="002C506B" w:rsidP="00240B13">
      <w:pPr>
        <w:pStyle w:val="af0"/>
        <w:spacing w:line="360" w:lineRule="auto"/>
        <w:ind w:right="4" w:firstLine="709"/>
        <w:jc w:val="both"/>
        <w:rPr>
          <w:sz w:val="28"/>
          <w:szCs w:val="28"/>
        </w:rPr>
      </w:pPr>
      <w:r w:rsidRPr="00352E12">
        <w:rPr>
          <w:sz w:val="28"/>
          <w:szCs w:val="28"/>
        </w:rPr>
        <w:lastRenderedPageBreak/>
        <w:t xml:space="preserve">В качестве наименования мероприятия (результата) с таким типом рекомендуется использовать формулировку «Жилищное обеспечение» с указанием конкретной целевой группы; </w:t>
      </w:r>
    </w:p>
    <w:p w:rsidR="00D31FAE" w:rsidRPr="00352E12" w:rsidRDefault="002C506B" w:rsidP="00240B13">
      <w:pPr>
        <w:pStyle w:val="af0"/>
        <w:spacing w:line="360" w:lineRule="auto"/>
        <w:ind w:right="4" w:firstLine="709"/>
        <w:jc w:val="both"/>
        <w:rPr>
          <w:sz w:val="28"/>
          <w:szCs w:val="28"/>
        </w:rPr>
      </w:pPr>
      <w:r w:rsidRPr="00352E12">
        <w:rPr>
          <w:sz w:val="28"/>
          <w:szCs w:val="28"/>
        </w:rPr>
        <w:t>7)</w:t>
      </w:r>
      <w:r w:rsidR="00D31FAE" w:rsidRPr="00352E12">
        <w:rPr>
          <w:sz w:val="28"/>
          <w:szCs w:val="28"/>
        </w:rPr>
        <w:t xml:space="preserve"> </w:t>
      </w:r>
      <w:r w:rsidR="001700D7">
        <w:rPr>
          <w:sz w:val="28"/>
          <w:szCs w:val="28"/>
        </w:rPr>
        <w:t>р</w:t>
      </w:r>
      <w:r w:rsidRPr="00352E12">
        <w:rPr>
          <w:sz w:val="28"/>
          <w:szCs w:val="28"/>
        </w:rPr>
        <w:t>езервы. Указанный тип результата используется исключительно</w:t>
      </w:r>
      <w:r w:rsidR="00D31FAE" w:rsidRPr="00352E12">
        <w:rPr>
          <w:sz w:val="28"/>
          <w:szCs w:val="28"/>
        </w:rPr>
        <w:t xml:space="preserve"> </w:t>
      </w:r>
      <w:r w:rsidRPr="00352E12">
        <w:rPr>
          <w:sz w:val="28"/>
          <w:szCs w:val="28"/>
        </w:rPr>
        <w:t>для вида расходов 870 «Резервные средства» бюджетной классификации Российской Федерации. Значения и контрольные точки для такого мероприятия (результата) не устанавливаются.</w:t>
      </w:r>
    </w:p>
    <w:p w:rsidR="00AF04F3" w:rsidRDefault="002C506B" w:rsidP="00240B13">
      <w:pPr>
        <w:pStyle w:val="af0"/>
        <w:spacing w:line="360" w:lineRule="auto"/>
        <w:ind w:right="4" w:firstLine="709"/>
        <w:jc w:val="both"/>
        <w:rPr>
          <w:sz w:val="28"/>
          <w:szCs w:val="28"/>
        </w:rPr>
      </w:pPr>
      <w:r w:rsidRPr="00352E12">
        <w:rPr>
          <w:sz w:val="28"/>
          <w:szCs w:val="28"/>
        </w:rPr>
        <w:t>При описании характеристики мероприятия (результата) приводятся дополнительные качественные и количественные параметры, которым должно соответствовать мероприятие (результат). Формулировка характеристики мероприятия (результата) должна уточнять такое мероприятие (результат) и не дублировать его наименование. В случае если выполнение мероприятия (достижение результата) предусмотрено по годам реализации комплекса процессных мероприятий, характеристика такого результата (мероприятия) должна уточнять его качественные и количественные параметры по каждому году.</w:t>
      </w:r>
    </w:p>
    <w:p w:rsidR="002C506B" w:rsidRDefault="00206A01" w:rsidP="00240B13">
      <w:pPr>
        <w:pStyle w:val="af0"/>
        <w:spacing w:line="360" w:lineRule="auto"/>
        <w:ind w:right="4" w:firstLine="709"/>
        <w:jc w:val="both"/>
        <w:rPr>
          <w:sz w:val="28"/>
          <w:szCs w:val="28"/>
        </w:rPr>
      </w:pPr>
      <w:r w:rsidRPr="00352E12">
        <w:rPr>
          <w:sz w:val="28"/>
          <w:szCs w:val="28"/>
        </w:rPr>
        <w:t>5.</w:t>
      </w:r>
      <w:r>
        <w:rPr>
          <w:sz w:val="28"/>
          <w:szCs w:val="28"/>
        </w:rPr>
        <w:t>9</w:t>
      </w:r>
      <w:r w:rsidRPr="00352E12">
        <w:rPr>
          <w:sz w:val="28"/>
          <w:szCs w:val="28"/>
        </w:rPr>
        <w:t xml:space="preserve">. </w:t>
      </w:r>
      <w:r w:rsidR="00D31FAE" w:rsidRPr="00352E12">
        <w:rPr>
          <w:sz w:val="28"/>
          <w:szCs w:val="28"/>
        </w:rPr>
        <w:t xml:space="preserve">В разделе </w:t>
      </w:r>
      <w:r w:rsidR="0092792D">
        <w:rPr>
          <w:sz w:val="28"/>
          <w:szCs w:val="28"/>
        </w:rPr>
        <w:t>5</w:t>
      </w:r>
      <w:r w:rsidR="00D31FAE" w:rsidRPr="00352E12">
        <w:rPr>
          <w:sz w:val="28"/>
          <w:szCs w:val="28"/>
        </w:rPr>
        <w:t xml:space="preserve"> «Финансовое обеспечение комплекса мероприятий» паспорта комплекса процессных мероприятий указывается информация об объемах финансового обеспечения комплекса мероприятий с детализацией </w:t>
      </w:r>
      <w:r w:rsidR="002F044D" w:rsidRPr="00352E12">
        <w:rPr>
          <w:sz w:val="28"/>
          <w:szCs w:val="28"/>
        </w:rPr>
        <w:t>по мероприятиям (результатам), годам реализации и источникам финансового обеспечения.</w:t>
      </w:r>
    </w:p>
    <w:p w:rsidR="002F044D" w:rsidRPr="00352E12" w:rsidRDefault="002F044D" w:rsidP="00240B13">
      <w:pPr>
        <w:pStyle w:val="af0"/>
        <w:spacing w:line="360" w:lineRule="auto"/>
        <w:ind w:right="9" w:firstLine="709"/>
        <w:jc w:val="both"/>
        <w:rPr>
          <w:sz w:val="28"/>
          <w:szCs w:val="28"/>
        </w:rPr>
      </w:pPr>
      <w:r w:rsidRPr="00352E12">
        <w:rPr>
          <w:sz w:val="28"/>
          <w:szCs w:val="28"/>
        </w:rPr>
        <w:t xml:space="preserve">Объемы финансового обеспечения комплекса процессных мероприятий включают в себя бюджетные ассигнования федерального бюджета, местного бюджета, внебюджетных источников, которые указываются в тысячах рублей с точностью до одного знака после запятой. </w:t>
      </w:r>
    </w:p>
    <w:p w:rsidR="002F044D" w:rsidRPr="00352E12" w:rsidRDefault="00923FB3" w:rsidP="00240B13">
      <w:pPr>
        <w:pStyle w:val="af0"/>
        <w:spacing w:line="360" w:lineRule="auto"/>
        <w:ind w:right="9" w:firstLine="709"/>
        <w:jc w:val="both"/>
        <w:rPr>
          <w:sz w:val="28"/>
          <w:szCs w:val="28"/>
        </w:rPr>
      </w:pPr>
      <w:r w:rsidRPr="00352E12">
        <w:rPr>
          <w:sz w:val="28"/>
          <w:szCs w:val="28"/>
        </w:rPr>
        <w:t>5.</w:t>
      </w:r>
      <w:r w:rsidR="00AF04F3">
        <w:rPr>
          <w:sz w:val="28"/>
          <w:szCs w:val="28"/>
        </w:rPr>
        <w:t>10</w:t>
      </w:r>
      <w:r w:rsidRPr="00352E12">
        <w:rPr>
          <w:sz w:val="28"/>
          <w:szCs w:val="28"/>
        </w:rPr>
        <w:t xml:space="preserve">. Раздел </w:t>
      </w:r>
      <w:r w:rsidR="00D2596F">
        <w:rPr>
          <w:sz w:val="28"/>
          <w:szCs w:val="28"/>
        </w:rPr>
        <w:t>6</w:t>
      </w:r>
      <w:r w:rsidRPr="00352E12">
        <w:rPr>
          <w:sz w:val="28"/>
          <w:szCs w:val="28"/>
        </w:rPr>
        <w:t xml:space="preserve"> «План реализации комплекса процессных мероприятий» паспорта комплекса процессных мероприятий заполняется с учетом следующих рекомендаций:</w:t>
      </w:r>
    </w:p>
    <w:p w:rsidR="005F6FD7" w:rsidRPr="00352E12" w:rsidRDefault="005F6FD7" w:rsidP="00240B13">
      <w:pPr>
        <w:pStyle w:val="af0"/>
        <w:spacing w:line="360" w:lineRule="auto"/>
        <w:ind w:right="9" w:firstLine="709"/>
        <w:jc w:val="both"/>
        <w:rPr>
          <w:sz w:val="28"/>
          <w:szCs w:val="28"/>
        </w:rPr>
      </w:pPr>
      <w:r w:rsidRPr="00352E12">
        <w:rPr>
          <w:sz w:val="28"/>
          <w:szCs w:val="28"/>
        </w:rPr>
        <w:t xml:space="preserve">1) </w:t>
      </w:r>
      <w:r w:rsidR="001700D7">
        <w:rPr>
          <w:sz w:val="28"/>
          <w:szCs w:val="28"/>
        </w:rPr>
        <w:t>в</w:t>
      </w:r>
      <w:r w:rsidRPr="00352E12">
        <w:rPr>
          <w:sz w:val="28"/>
          <w:szCs w:val="28"/>
        </w:rPr>
        <w:t xml:space="preserve"> плане реализации подлежат отражению все мероприятия (результаты) комплексов процессных мероприятий и детализирующие их </w:t>
      </w:r>
      <w:r w:rsidRPr="00352E12">
        <w:rPr>
          <w:sz w:val="28"/>
          <w:szCs w:val="28"/>
        </w:rPr>
        <w:lastRenderedPageBreak/>
        <w:t>контрольные точки. Наименования контрольных точек должны отражать факт завершения промежуточного результата или иного значимого действия по выполнению мероприятия (достижению результата);</w:t>
      </w:r>
    </w:p>
    <w:p w:rsidR="005F6FD7" w:rsidRPr="00352E12" w:rsidRDefault="005F6FD7" w:rsidP="00240B13">
      <w:pPr>
        <w:pStyle w:val="af0"/>
        <w:spacing w:line="360" w:lineRule="auto"/>
        <w:ind w:right="9" w:firstLine="709"/>
        <w:jc w:val="both"/>
        <w:rPr>
          <w:sz w:val="28"/>
          <w:szCs w:val="28"/>
        </w:rPr>
      </w:pPr>
      <w:r w:rsidRPr="00352E12">
        <w:rPr>
          <w:sz w:val="28"/>
          <w:szCs w:val="28"/>
        </w:rPr>
        <w:t xml:space="preserve">2) </w:t>
      </w:r>
      <w:r w:rsidR="001700D7">
        <w:rPr>
          <w:sz w:val="28"/>
          <w:szCs w:val="28"/>
        </w:rPr>
        <w:t>о</w:t>
      </w:r>
      <w:r w:rsidRPr="00352E12">
        <w:rPr>
          <w:sz w:val="28"/>
          <w:szCs w:val="28"/>
        </w:rPr>
        <w:t>пределение по каждому мероприятию (результату) и контрольной точке ответственного за его выполнение (достижение) сотрудника органа местного самоуправления, структурного подразделения Администрации, иного органа, организации (с указанием Ф.И.О. и должности);</w:t>
      </w:r>
    </w:p>
    <w:p w:rsidR="005F6FD7" w:rsidRPr="00352E12" w:rsidRDefault="005F6FD7" w:rsidP="00240B13">
      <w:pPr>
        <w:pStyle w:val="af0"/>
        <w:spacing w:line="360" w:lineRule="auto"/>
        <w:ind w:right="9" w:firstLine="709"/>
        <w:jc w:val="both"/>
        <w:rPr>
          <w:sz w:val="28"/>
          <w:szCs w:val="28"/>
        </w:rPr>
      </w:pPr>
      <w:r w:rsidRPr="00352E12">
        <w:rPr>
          <w:sz w:val="28"/>
          <w:szCs w:val="28"/>
        </w:rPr>
        <w:t xml:space="preserve">3) </w:t>
      </w:r>
      <w:r w:rsidR="001700D7">
        <w:rPr>
          <w:sz w:val="28"/>
          <w:szCs w:val="28"/>
        </w:rPr>
        <w:t>у</w:t>
      </w:r>
      <w:r w:rsidRPr="00352E12">
        <w:rPr>
          <w:sz w:val="28"/>
          <w:szCs w:val="28"/>
        </w:rPr>
        <w:t>становление для каждой контрольной точки даты ее достижения в формате ДД.ММ.</w:t>
      </w:r>
    </w:p>
    <w:p w:rsidR="005F6FD7" w:rsidRPr="00352E12" w:rsidRDefault="005F6FD7" w:rsidP="00240B13">
      <w:pPr>
        <w:pStyle w:val="af0"/>
        <w:spacing w:line="360" w:lineRule="auto"/>
        <w:ind w:right="9" w:firstLine="709"/>
        <w:jc w:val="both"/>
        <w:rPr>
          <w:sz w:val="28"/>
          <w:szCs w:val="28"/>
        </w:rPr>
      </w:pPr>
      <w:r w:rsidRPr="00352E12">
        <w:rPr>
          <w:sz w:val="28"/>
          <w:szCs w:val="28"/>
        </w:rPr>
        <w:t>При планировании сроков достижения контрольных точек необходимо исходить из возможности равномерного распределения их в течение календарного года, а также учитывать взаимозависимость и последовательность выполнения контрольных точек в рамках мероприятия (результата).</w:t>
      </w:r>
    </w:p>
    <w:p w:rsidR="005F6FD7" w:rsidRPr="00352E12" w:rsidRDefault="005F6FD7" w:rsidP="00240B13">
      <w:pPr>
        <w:pStyle w:val="af0"/>
        <w:spacing w:line="360" w:lineRule="auto"/>
        <w:ind w:right="9" w:firstLine="709"/>
        <w:jc w:val="both"/>
        <w:rPr>
          <w:sz w:val="28"/>
          <w:szCs w:val="28"/>
        </w:rPr>
      </w:pPr>
      <w:r w:rsidRPr="00352E12">
        <w:rPr>
          <w:sz w:val="28"/>
          <w:szCs w:val="28"/>
        </w:rPr>
        <w:t>Рекомендуемое количество контрольных точек составляет не менее 4 - 6 в год на одно мероприятие (результат), за исключением случаев, когда контрольные точки не устанавливаются.</w:t>
      </w:r>
    </w:p>
    <w:p w:rsidR="005F6FD7" w:rsidRPr="00352E12" w:rsidRDefault="005F6FD7" w:rsidP="00240B13">
      <w:pPr>
        <w:pStyle w:val="af0"/>
        <w:spacing w:line="360" w:lineRule="auto"/>
        <w:ind w:right="9" w:firstLine="709"/>
        <w:jc w:val="both"/>
        <w:rPr>
          <w:sz w:val="28"/>
          <w:szCs w:val="28"/>
        </w:rPr>
      </w:pPr>
      <w:r w:rsidRPr="00352E12">
        <w:rPr>
          <w:sz w:val="28"/>
          <w:szCs w:val="28"/>
        </w:rPr>
        <w:t>Не допускается наличие у мероприятия (результата) только одной контрольной точки со сроком наступления 30 (31) декабря, а также преобладание наибольшего количества контрольных точек в четвертом квартале года;</w:t>
      </w:r>
    </w:p>
    <w:p w:rsidR="005F6FD7" w:rsidRPr="00352E12" w:rsidRDefault="001C7A86" w:rsidP="00240B13">
      <w:pPr>
        <w:pStyle w:val="af0"/>
        <w:spacing w:line="360" w:lineRule="auto"/>
        <w:ind w:right="9" w:firstLine="709"/>
        <w:jc w:val="both"/>
        <w:rPr>
          <w:sz w:val="28"/>
          <w:szCs w:val="28"/>
        </w:rPr>
      </w:pPr>
      <w:r w:rsidRPr="00352E12">
        <w:rPr>
          <w:sz w:val="28"/>
          <w:szCs w:val="28"/>
        </w:rPr>
        <w:t xml:space="preserve">4) </w:t>
      </w:r>
      <w:r w:rsidR="001700D7">
        <w:rPr>
          <w:sz w:val="28"/>
          <w:szCs w:val="28"/>
        </w:rPr>
        <w:t>о</w:t>
      </w:r>
      <w:r w:rsidRPr="00352E12">
        <w:rPr>
          <w:sz w:val="28"/>
          <w:szCs w:val="28"/>
        </w:rPr>
        <w:t xml:space="preserve">пределение вида документа, подтверждающего факт </w:t>
      </w:r>
      <w:r w:rsidR="005F6FD7" w:rsidRPr="00352E12">
        <w:rPr>
          <w:sz w:val="28"/>
          <w:szCs w:val="28"/>
        </w:rPr>
        <w:t xml:space="preserve">выполнения мероприятия (достижения результата), контрольной точки, и информационной системы, содержащей информацию о мероприятиях (результатах) и их значениях, контрольных точках. </w:t>
      </w:r>
    </w:p>
    <w:p w:rsidR="001C7A86" w:rsidRPr="00352E12" w:rsidRDefault="005F6FD7" w:rsidP="00240B13">
      <w:pPr>
        <w:pStyle w:val="af0"/>
        <w:spacing w:line="360" w:lineRule="auto"/>
        <w:ind w:right="9" w:firstLine="709"/>
        <w:jc w:val="both"/>
        <w:rPr>
          <w:sz w:val="28"/>
          <w:szCs w:val="28"/>
        </w:rPr>
      </w:pPr>
      <w:r w:rsidRPr="00352E12">
        <w:rPr>
          <w:sz w:val="28"/>
          <w:szCs w:val="28"/>
        </w:rPr>
        <w:t xml:space="preserve">План реализации комплекса процессных мероприятий разрабатывается на период реализации соответствующей </w:t>
      </w:r>
      <w:r w:rsidR="001C7A86" w:rsidRPr="00352E12">
        <w:rPr>
          <w:sz w:val="28"/>
          <w:szCs w:val="28"/>
        </w:rPr>
        <w:t xml:space="preserve">муниципальной </w:t>
      </w:r>
      <w:r w:rsidRPr="00352E12">
        <w:rPr>
          <w:sz w:val="28"/>
          <w:szCs w:val="28"/>
        </w:rPr>
        <w:t>программы (комплексной программы).</w:t>
      </w:r>
    </w:p>
    <w:p w:rsidR="005F6FD7" w:rsidRPr="00352E12" w:rsidRDefault="001C7A86" w:rsidP="00240B13">
      <w:pPr>
        <w:pStyle w:val="af0"/>
        <w:spacing w:line="360" w:lineRule="auto"/>
        <w:ind w:right="9" w:firstLine="709"/>
        <w:jc w:val="both"/>
        <w:rPr>
          <w:sz w:val="28"/>
          <w:szCs w:val="28"/>
        </w:rPr>
      </w:pPr>
      <w:r w:rsidRPr="00352E12">
        <w:rPr>
          <w:sz w:val="28"/>
          <w:szCs w:val="28"/>
        </w:rPr>
        <w:t>5.</w:t>
      </w:r>
      <w:r w:rsidR="00E04F28">
        <w:rPr>
          <w:sz w:val="28"/>
          <w:szCs w:val="28"/>
        </w:rPr>
        <w:t>11</w:t>
      </w:r>
      <w:r w:rsidR="005F6FD7" w:rsidRPr="00352E12">
        <w:rPr>
          <w:sz w:val="28"/>
          <w:szCs w:val="28"/>
        </w:rPr>
        <w:t xml:space="preserve">. При формировании комплексов процессных мероприятий в </w:t>
      </w:r>
      <w:r w:rsidRPr="00352E12">
        <w:rPr>
          <w:sz w:val="28"/>
          <w:szCs w:val="28"/>
        </w:rPr>
        <w:t xml:space="preserve">рамках муниципальной </w:t>
      </w:r>
      <w:r w:rsidR="005F6FD7" w:rsidRPr="00352E12">
        <w:rPr>
          <w:sz w:val="28"/>
          <w:szCs w:val="28"/>
        </w:rPr>
        <w:t>программы</w:t>
      </w:r>
      <w:r w:rsidRPr="00352E12">
        <w:rPr>
          <w:sz w:val="28"/>
          <w:szCs w:val="28"/>
        </w:rPr>
        <w:t xml:space="preserve"> </w:t>
      </w:r>
      <w:r w:rsidR="005F6FD7" w:rsidRPr="00352E12">
        <w:rPr>
          <w:sz w:val="28"/>
          <w:szCs w:val="28"/>
        </w:rPr>
        <w:t>(комплексной</w:t>
      </w:r>
      <w:r w:rsidRPr="00352E12">
        <w:rPr>
          <w:sz w:val="28"/>
          <w:szCs w:val="28"/>
        </w:rPr>
        <w:t xml:space="preserve"> </w:t>
      </w:r>
      <w:r w:rsidR="005F6FD7" w:rsidRPr="00352E12">
        <w:rPr>
          <w:sz w:val="28"/>
          <w:szCs w:val="28"/>
        </w:rPr>
        <w:t>программы)</w:t>
      </w:r>
      <w:r w:rsidRPr="00352E12">
        <w:rPr>
          <w:sz w:val="28"/>
          <w:szCs w:val="28"/>
        </w:rPr>
        <w:t xml:space="preserve"> ц</w:t>
      </w:r>
      <w:r w:rsidR="005F6FD7" w:rsidRPr="00352E12">
        <w:rPr>
          <w:sz w:val="28"/>
          <w:szCs w:val="28"/>
        </w:rPr>
        <w:t xml:space="preserve">елесообразно </w:t>
      </w:r>
      <w:r w:rsidR="005F6FD7" w:rsidRPr="00352E12">
        <w:rPr>
          <w:sz w:val="28"/>
          <w:szCs w:val="28"/>
        </w:rPr>
        <w:lastRenderedPageBreak/>
        <w:t xml:space="preserve">отдельно выделять: </w:t>
      </w:r>
    </w:p>
    <w:p w:rsidR="005F6FD7" w:rsidRPr="00352E12" w:rsidRDefault="001C7A86" w:rsidP="00240B13">
      <w:pPr>
        <w:pStyle w:val="af0"/>
        <w:spacing w:line="360" w:lineRule="auto"/>
        <w:ind w:right="9" w:firstLine="709"/>
        <w:jc w:val="both"/>
        <w:rPr>
          <w:sz w:val="28"/>
          <w:szCs w:val="28"/>
        </w:rPr>
      </w:pPr>
      <w:r w:rsidRPr="00352E12">
        <w:rPr>
          <w:sz w:val="28"/>
          <w:szCs w:val="28"/>
        </w:rPr>
        <w:t xml:space="preserve">- </w:t>
      </w:r>
      <w:r w:rsidR="005F6FD7" w:rsidRPr="00352E12">
        <w:rPr>
          <w:sz w:val="28"/>
          <w:szCs w:val="28"/>
        </w:rPr>
        <w:t xml:space="preserve">комплекс процессных мероприятий по обеспечению реализации </w:t>
      </w:r>
      <w:r w:rsidRPr="00352E12">
        <w:rPr>
          <w:sz w:val="28"/>
          <w:szCs w:val="28"/>
        </w:rPr>
        <w:t>муниципальных</w:t>
      </w:r>
      <w:r w:rsidR="005F6FD7" w:rsidRPr="00352E12">
        <w:rPr>
          <w:sz w:val="28"/>
          <w:szCs w:val="28"/>
        </w:rPr>
        <w:t xml:space="preserve"> функций и полномочий ответственным исполнителем </w:t>
      </w:r>
      <w:r w:rsidRPr="00352E12">
        <w:rPr>
          <w:sz w:val="28"/>
          <w:szCs w:val="28"/>
        </w:rPr>
        <w:t>муниципальной</w:t>
      </w:r>
      <w:r w:rsidR="005F6FD7" w:rsidRPr="00352E12">
        <w:rPr>
          <w:sz w:val="28"/>
          <w:szCs w:val="28"/>
        </w:rPr>
        <w:t xml:space="preserve"> программы (комплексной программы); </w:t>
      </w:r>
    </w:p>
    <w:p w:rsidR="005F6FD7" w:rsidRPr="00352E12" w:rsidRDefault="001C7A86" w:rsidP="00240B13">
      <w:pPr>
        <w:pStyle w:val="af0"/>
        <w:spacing w:line="360" w:lineRule="auto"/>
        <w:ind w:right="9" w:firstLine="709"/>
        <w:jc w:val="both"/>
        <w:rPr>
          <w:sz w:val="28"/>
          <w:szCs w:val="28"/>
        </w:rPr>
      </w:pPr>
      <w:r w:rsidRPr="00352E12">
        <w:rPr>
          <w:sz w:val="28"/>
          <w:szCs w:val="28"/>
        </w:rPr>
        <w:t xml:space="preserve">- </w:t>
      </w:r>
      <w:r w:rsidR="005F6FD7" w:rsidRPr="00352E12">
        <w:rPr>
          <w:sz w:val="28"/>
          <w:szCs w:val="28"/>
        </w:rPr>
        <w:t xml:space="preserve">комплекс процессных мероприятий по обеспечению реализации </w:t>
      </w:r>
      <w:r w:rsidRPr="00352E12">
        <w:rPr>
          <w:sz w:val="28"/>
          <w:szCs w:val="28"/>
        </w:rPr>
        <w:t>муниципальных</w:t>
      </w:r>
      <w:r w:rsidR="005F6FD7" w:rsidRPr="00352E12">
        <w:rPr>
          <w:sz w:val="28"/>
          <w:szCs w:val="28"/>
        </w:rPr>
        <w:t xml:space="preserve"> функций и полномочий соисполнителем (участником) </w:t>
      </w:r>
      <w:r w:rsidRPr="00352E12">
        <w:rPr>
          <w:sz w:val="28"/>
          <w:szCs w:val="28"/>
        </w:rPr>
        <w:t xml:space="preserve">муниципальной </w:t>
      </w:r>
      <w:r w:rsidR="005F6FD7" w:rsidRPr="00352E12">
        <w:rPr>
          <w:sz w:val="28"/>
          <w:szCs w:val="28"/>
        </w:rPr>
        <w:t>программы (комплексной программы), в случ</w:t>
      </w:r>
      <w:r w:rsidR="00E04F28">
        <w:rPr>
          <w:sz w:val="28"/>
          <w:szCs w:val="28"/>
        </w:rPr>
        <w:t>ае если бюджетные ассигнования местного</w:t>
      </w:r>
      <w:r w:rsidR="005F6FD7" w:rsidRPr="00352E12">
        <w:rPr>
          <w:sz w:val="28"/>
          <w:szCs w:val="28"/>
        </w:rPr>
        <w:t xml:space="preserve"> бюджета на его содержание предусмотрены в рамках такой программы. </w:t>
      </w:r>
    </w:p>
    <w:p w:rsidR="001C7A86" w:rsidRPr="00352E12" w:rsidRDefault="005F6FD7" w:rsidP="00240B13">
      <w:pPr>
        <w:pStyle w:val="af0"/>
        <w:spacing w:line="360" w:lineRule="auto"/>
        <w:ind w:right="9" w:firstLine="709"/>
        <w:jc w:val="both"/>
        <w:rPr>
          <w:sz w:val="28"/>
          <w:szCs w:val="28"/>
        </w:rPr>
      </w:pPr>
      <w:r w:rsidRPr="00352E12">
        <w:rPr>
          <w:sz w:val="28"/>
          <w:szCs w:val="28"/>
        </w:rPr>
        <w:t>В указанные в настоящем пункте комплексы процессных мероприятий при необходимости могут быть включены подведомственные ответственному исполнителю (соисполнителю, участнику)</w:t>
      </w:r>
      <w:r w:rsidR="001C7A86" w:rsidRPr="00352E12">
        <w:rPr>
          <w:sz w:val="28"/>
          <w:szCs w:val="28"/>
        </w:rPr>
        <w:t xml:space="preserve"> муниципальной</w:t>
      </w:r>
      <w:r w:rsidRPr="00352E12">
        <w:rPr>
          <w:sz w:val="28"/>
          <w:szCs w:val="28"/>
        </w:rPr>
        <w:t xml:space="preserve"> программы (комплексной программы) учреждения, обеспечивающие деятельность ответственного исполнителя (соисполнителя, участника).</w:t>
      </w:r>
    </w:p>
    <w:p w:rsidR="001C7A86" w:rsidRDefault="001C7A86" w:rsidP="00240B13">
      <w:pPr>
        <w:pStyle w:val="af0"/>
        <w:spacing w:line="360" w:lineRule="auto"/>
        <w:ind w:right="9" w:firstLine="709"/>
        <w:jc w:val="both"/>
        <w:rPr>
          <w:sz w:val="28"/>
          <w:szCs w:val="28"/>
        </w:rPr>
      </w:pPr>
      <w:r w:rsidRPr="00352E12">
        <w:rPr>
          <w:sz w:val="28"/>
          <w:szCs w:val="28"/>
        </w:rPr>
        <w:t>Формирование указанных комплексов процессных мероприятий допускается без установления для них задач, показателей, установления значений для мероприятий (результатов), а также контрольных точек в случае, когда процессное мероприятие имеет постоянный, текущий характер и не требует контроля за этапами реализации.</w:t>
      </w:r>
    </w:p>
    <w:p w:rsidR="00400F82" w:rsidRDefault="0041627B" w:rsidP="00400F82">
      <w:pPr>
        <w:pStyle w:val="af0"/>
        <w:jc w:val="center"/>
        <w:rPr>
          <w:b/>
          <w:bCs/>
          <w:sz w:val="28"/>
          <w:szCs w:val="28"/>
        </w:rPr>
      </w:pPr>
      <w:r w:rsidRPr="00352E12">
        <w:rPr>
          <w:b/>
          <w:bCs/>
          <w:sz w:val="28"/>
          <w:szCs w:val="28"/>
        </w:rPr>
        <w:t>6</w:t>
      </w:r>
      <w:r w:rsidR="001C7A86" w:rsidRPr="00352E12">
        <w:rPr>
          <w:b/>
          <w:bCs/>
          <w:sz w:val="28"/>
          <w:szCs w:val="28"/>
        </w:rPr>
        <w:t>. Требов</w:t>
      </w:r>
      <w:r w:rsidR="000B5393" w:rsidRPr="00352E12">
        <w:rPr>
          <w:b/>
          <w:bCs/>
          <w:sz w:val="28"/>
          <w:szCs w:val="28"/>
        </w:rPr>
        <w:t>ания к заполнению приложений к муниципальной</w:t>
      </w:r>
    </w:p>
    <w:p w:rsidR="001C7A86" w:rsidRPr="00352E12" w:rsidRDefault="00400F82" w:rsidP="00400F82">
      <w:pPr>
        <w:pStyle w:val="af0"/>
        <w:jc w:val="center"/>
        <w:rPr>
          <w:b/>
          <w:bCs/>
          <w:sz w:val="28"/>
          <w:szCs w:val="28"/>
        </w:rPr>
      </w:pPr>
      <w:r>
        <w:rPr>
          <w:b/>
          <w:bCs/>
          <w:sz w:val="28"/>
          <w:szCs w:val="28"/>
        </w:rPr>
        <w:t>п</w:t>
      </w:r>
      <w:r w:rsidR="001C7A86" w:rsidRPr="00352E12">
        <w:rPr>
          <w:b/>
          <w:bCs/>
          <w:sz w:val="28"/>
          <w:szCs w:val="28"/>
        </w:rPr>
        <w:t>рограмме</w:t>
      </w:r>
      <w:r>
        <w:rPr>
          <w:b/>
          <w:bCs/>
          <w:sz w:val="28"/>
          <w:szCs w:val="28"/>
        </w:rPr>
        <w:t xml:space="preserve"> </w:t>
      </w:r>
      <w:r w:rsidR="001C7A86" w:rsidRPr="00352E12">
        <w:rPr>
          <w:b/>
          <w:bCs/>
          <w:sz w:val="28"/>
          <w:szCs w:val="28"/>
        </w:rPr>
        <w:t>(комплексной программе)</w:t>
      </w:r>
    </w:p>
    <w:p w:rsidR="005132A8" w:rsidRPr="00400F82" w:rsidRDefault="005132A8" w:rsidP="00400F82">
      <w:pPr>
        <w:pStyle w:val="af0"/>
        <w:ind w:right="9" w:firstLine="709"/>
        <w:jc w:val="center"/>
        <w:rPr>
          <w:b/>
          <w:bCs/>
          <w:sz w:val="16"/>
          <w:szCs w:val="16"/>
        </w:rPr>
      </w:pPr>
    </w:p>
    <w:p w:rsidR="00525496" w:rsidRPr="00352E12" w:rsidRDefault="00736106" w:rsidP="00240B13">
      <w:pPr>
        <w:pStyle w:val="af0"/>
        <w:spacing w:line="360" w:lineRule="auto"/>
        <w:ind w:right="4" w:firstLine="709"/>
        <w:jc w:val="both"/>
        <w:rPr>
          <w:sz w:val="28"/>
          <w:szCs w:val="28"/>
        </w:rPr>
      </w:pPr>
      <w:r w:rsidRPr="00352E12">
        <w:rPr>
          <w:sz w:val="28"/>
          <w:szCs w:val="28"/>
        </w:rPr>
        <w:t>6</w:t>
      </w:r>
      <w:r w:rsidR="00E6474B" w:rsidRPr="00352E12">
        <w:rPr>
          <w:sz w:val="28"/>
          <w:szCs w:val="28"/>
        </w:rPr>
        <w:t>.</w:t>
      </w:r>
      <w:r w:rsidR="006D6772" w:rsidRPr="00352E12">
        <w:rPr>
          <w:sz w:val="28"/>
          <w:szCs w:val="28"/>
        </w:rPr>
        <w:t>1.</w:t>
      </w:r>
      <w:r w:rsidR="00E6474B" w:rsidRPr="00352E12">
        <w:rPr>
          <w:sz w:val="28"/>
          <w:szCs w:val="28"/>
        </w:rPr>
        <w:t xml:space="preserve"> В случае реализации в рамках муниципальной программы (комплексной программы) мероприятий по строительству (реконструкции), приобретению объектов недвижимого имущества и (или) укрупненных </w:t>
      </w:r>
      <w:r w:rsidR="00525496" w:rsidRPr="00352E12">
        <w:rPr>
          <w:sz w:val="28"/>
          <w:szCs w:val="28"/>
        </w:rPr>
        <w:t xml:space="preserve">инвестиционных проектов перечень соответствующих объектов утверждается </w:t>
      </w:r>
      <w:r w:rsidR="00A109A7">
        <w:rPr>
          <w:sz w:val="28"/>
          <w:szCs w:val="28"/>
        </w:rPr>
        <w:t>Управляющим советом</w:t>
      </w:r>
      <w:r w:rsidR="00525496" w:rsidRPr="00352E12">
        <w:rPr>
          <w:sz w:val="28"/>
          <w:szCs w:val="28"/>
        </w:rPr>
        <w:t>.</w:t>
      </w:r>
    </w:p>
    <w:p w:rsidR="00E6474B" w:rsidRPr="00352E12" w:rsidRDefault="00A109A7" w:rsidP="00240B13">
      <w:pPr>
        <w:pStyle w:val="af0"/>
        <w:spacing w:line="360" w:lineRule="auto"/>
        <w:ind w:right="4" w:firstLine="709"/>
        <w:jc w:val="both"/>
        <w:rPr>
          <w:sz w:val="28"/>
          <w:szCs w:val="28"/>
        </w:rPr>
      </w:pPr>
      <w:r>
        <w:rPr>
          <w:sz w:val="28"/>
          <w:szCs w:val="28"/>
        </w:rPr>
        <w:t>К паспорту муниципальной программы (комплексной программы)</w:t>
      </w:r>
      <w:r w:rsidR="00525496" w:rsidRPr="00352E12">
        <w:rPr>
          <w:sz w:val="28"/>
          <w:szCs w:val="28"/>
        </w:rPr>
        <w:t xml:space="preserve"> </w:t>
      </w:r>
      <w:r>
        <w:rPr>
          <w:sz w:val="28"/>
          <w:szCs w:val="28"/>
        </w:rPr>
        <w:t xml:space="preserve">прилагается </w:t>
      </w:r>
      <w:r w:rsidR="00525496" w:rsidRPr="00352E12">
        <w:rPr>
          <w:sz w:val="28"/>
          <w:szCs w:val="28"/>
        </w:rPr>
        <w:t>приложение, содержащее перечень объектов капитального строительства, мероприятий (укрупненных инвестиционных проектов), по форме</w:t>
      </w:r>
      <w:r w:rsidR="00944B61">
        <w:rPr>
          <w:sz w:val="28"/>
          <w:szCs w:val="28"/>
        </w:rPr>
        <w:t>,</w:t>
      </w:r>
      <w:r w:rsidR="00525496" w:rsidRPr="00352E12">
        <w:rPr>
          <w:sz w:val="28"/>
          <w:szCs w:val="28"/>
        </w:rPr>
        <w:t xml:space="preserve"> согласно приложению № 5 к Методическим рекомендациям.</w:t>
      </w:r>
    </w:p>
    <w:p w:rsidR="00525496" w:rsidRPr="00352E12" w:rsidRDefault="00525496" w:rsidP="00240B13">
      <w:pPr>
        <w:pStyle w:val="af0"/>
        <w:spacing w:line="360" w:lineRule="auto"/>
        <w:ind w:right="4" w:firstLine="709"/>
        <w:jc w:val="both"/>
        <w:rPr>
          <w:sz w:val="28"/>
          <w:szCs w:val="28"/>
        </w:rPr>
      </w:pPr>
      <w:r w:rsidRPr="00352E12">
        <w:rPr>
          <w:sz w:val="28"/>
          <w:szCs w:val="28"/>
        </w:rPr>
        <w:lastRenderedPageBreak/>
        <w:t xml:space="preserve">В случае реализации в муниципальной программе (комплексной программе) мероприятий (укрупненных инвестиционных проектов) к проекту муниципальной программы (комплексной программы) прилагается методика, определяющая порядок детализации </w:t>
      </w:r>
      <w:r w:rsidR="00736106" w:rsidRPr="00352E12">
        <w:rPr>
          <w:sz w:val="28"/>
          <w:szCs w:val="28"/>
        </w:rPr>
        <w:t>укрупненных инвестиционных проектов (при необходимости).</w:t>
      </w:r>
    </w:p>
    <w:p w:rsidR="006D6772" w:rsidRPr="00352E12" w:rsidRDefault="006D6772" w:rsidP="00240B13">
      <w:pPr>
        <w:pStyle w:val="af0"/>
        <w:spacing w:line="360" w:lineRule="auto"/>
        <w:ind w:right="4" w:firstLine="709"/>
        <w:jc w:val="both"/>
        <w:rPr>
          <w:sz w:val="28"/>
          <w:szCs w:val="28"/>
        </w:rPr>
      </w:pPr>
      <w:r w:rsidRPr="00352E12">
        <w:rPr>
          <w:sz w:val="28"/>
          <w:szCs w:val="28"/>
        </w:rPr>
        <w:t>6.2. Перечень объектов прикладных научных исследований и экспериментальных разработок, выполняемых по договорам о проведении научно-исследовательских, опытно-конструкторских и технологических работ, формируется при необходимости по форме</w:t>
      </w:r>
      <w:r w:rsidR="00944B61">
        <w:rPr>
          <w:sz w:val="28"/>
          <w:szCs w:val="28"/>
        </w:rPr>
        <w:t>,</w:t>
      </w:r>
      <w:r w:rsidRPr="00352E12">
        <w:rPr>
          <w:sz w:val="28"/>
          <w:szCs w:val="28"/>
        </w:rPr>
        <w:t xml:space="preserve"> согласно приложению № 6 к Методическим рекомендациям.</w:t>
      </w:r>
    </w:p>
    <w:p w:rsidR="00CC2119" w:rsidRPr="00352E12" w:rsidRDefault="00622992" w:rsidP="00240B13">
      <w:pPr>
        <w:pStyle w:val="af0"/>
        <w:spacing w:line="360" w:lineRule="auto"/>
        <w:ind w:right="4" w:firstLine="709"/>
        <w:jc w:val="both"/>
        <w:rPr>
          <w:sz w:val="28"/>
          <w:szCs w:val="28"/>
        </w:rPr>
      </w:pPr>
      <w:r w:rsidRPr="00352E12">
        <w:rPr>
          <w:sz w:val="28"/>
          <w:szCs w:val="28"/>
        </w:rPr>
        <w:t>По каждому объекту и прикладному научному исследованию приводится информация об органе местного самоуправления, структурном подразделении Администрации (ином органе или организации),</w:t>
      </w:r>
      <w:r w:rsidR="00D9580E" w:rsidRPr="00352E12">
        <w:rPr>
          <w:sz w:val="28"/>
          <w:szCs w:val="28"/>
        </w:rPr>
        <w:t xml:space="preserve"> </w:t>
      </w:r>
      <w:r w:rsidRPr="00352E12">
        <w:rPr>
          <w:sz w:val="28"/>
          <w:szCs w:val="28"/>
        </w:rPr>
        <w:t>осуществляющем</w:t>
      </w:r>
      <w:r w:rsidR="00D9580E" w:rsidRPr="00352E12">
        <w:rPr>
          <w:sz w:val="28"/>
          <w:szCs w:val="28"/>
        </w:rPr>
        <w:t xml:space="preserve"> (заказывающем) прикладное исследование, сроки реализации, объемы финансового обеспечения в разрезе источников финансирования и по годам реализации муниципальной программы (комплексной программы).</w:t>
      </w:r>
    </w:p>
    <w:p w:rsidR="00CC2119" w:rsidRDefault="00CC2119" w:rsidP="00240B13">
      <w:pPr>
        <w:pStyle w:val="af0"/>
        <w:spacing w:line="360" w:lineRule="auto"/>
        <w:ind w:right="4" w:firstLine="709"/>
        <w:jc w:val="both"/>
        <w:rPr>
          <w:sz w:val="28"/>
          <w:szCs w:val="28"/>
        </w:rPr>
      </w:pPr>
      <w:r w:rsidRPr="00352E12">
        <w:rPr>
          <w:sz w:val="28"/>
          <w:szCs w:val="28"/>
        </w:rPr>
        <w:t xml:space="preserve">6.3. В случае планируемого заключения в рамках </w:t>
      </w:r>
      <w:r w:rsidR="00EC3936" w:rsidRPr="00352E12">
        <w:rPr>
          <w:sz w:val="28"/>
          <w:szCs w:val="28"/>
        </w:rPr>
        <w:t>муниципальной</w:t>
      </w:r>
      <w:r w:rsidRPr="00352E12">
        <w:rPr>
          <w:sz w:val="28"/>
          <w:szCs w:val="28"/>
        </w:rPr>
        <w:t xml:space="preserve"> программы</w:t>
      </w:r>
      <w:r w:rsidR="00EC3936" w:rsidRPr="00352E12">
        <w:rPr>
          <w:sz w:val="28"/>
          <w:szCs w:val="28"/>
        </w:rPr>
        <w:t xml:space="preserve"> </w:t>
      </w:r>
      <w:r w:rsidRPr="00352E12">
        <w:rPr>
          <w:sz w:val="28"/>
          <w:szCs w:val="28"/>
        </w:rPr>
        <w:t xml:space="preserve">(комплексной программы) </w:t>
      </w:r>
      <w:r w:rsidR="00EC3936" w:rsidRPr="00352E12">
        <w:rPr>
          <w:sz w:val="28"/>
          <w:szCs w:val="28"/>
        </w:rPr>
        <w:t xml:space="preserve">муниципальных </w:t>
      </w:r>
      <w:r w:rsidRPr="00352E12">
        <w:rPr>
          <w:sz w:val="28"/>
          <w:szCs w:val="28"/>
        </w:rPr>
        <w:t xml:space="preserve">контрактов, предметом которых является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(далее - долгосрочные </w:t>
      </w:r>
      <w:r w:rsidR="00EC3936" w:rsidRPr="00352E12">
        <w:rPr>
          <w:sz w:val="28"/>
          <w:szCs w:val="28"/>
        </w:rPr>
        <w:t>муниципальные</w:t>
      </w:r>
      <w:r w:rsidRPr="00352E12">
        <w:rPr>
          <w:sz w:val="28"/>
          <w:szCs w:val="28"/>
        </w:rPr>
        <w:t xml:space="preserve"> контракты), при необходимости в постановление </w:t>
      </w:r>
      <w:r w:rsidR="00EC3936" w:rsidRPr="00352E12">
        <w:rPr>
          <w:sz w:val="28"/>
          <w:szCs w:val="28"/>
        </w:rPr>
        <w:t>Администрации</w:t>
      </w:r>
      <w:r w:rsidRPr="00352E12">
        <w:rPr>
          <w:sz w:val="28"/>
          <w:szCs w:val="28"/>
        </w:rPr>
        <w:t xml:space="preserve"> о </w:t>
      </w:r>
      <w:r w:rsidR="00EC3936" w:rsidRPr="00352E12">
        <w:rPr>
          <w:sz w:val="28"/>
          <w:szCs w:val="28"/>
        </w:rPr>
        <w:t>муниципальной</w:t>
      </w:r>
      <w:r w:rsidRPr="00352E12">
        <w:rPr>
          <w:sz w:val="28"/>
          <w:szCs w:val="28"/>
        </w:rPr>
        <w:t xml:space="preserve"> программе (комплексной программе) включается приложение, содержащее информацию о предельных объемах средств </w:t>
      </w:r>
      <w:r w:rsidR="00EC3936" w:rsidRPr="00352E12">
        <w:rPr>
          <w:sz w:val="28"/>
          <w:szCs w:val="28"/>
        </w:rPr>
        <w:t>местного</w:t>
      </w:r>
      <w:r w:rsidRPr="00352E12">
        <w:rPr>
          <w:sz w:val="28"/>
          <w:szCs w:val="28"/>
        </w:rPr>
        <w:t xml:space="preserve"> бюджета на исполнение долгосрочных </w:t>
      </w:r>
      <w:r w:rsidR="005458C7" w:rsidRPr="00352E12">
        <w:rPr>
          <w:sz w:val="28"/>
          <w:szCs w:val="28"/>
        </w:rPr>
        <w:t>муниципальных</w:t>
      </w:r>
      <w:r w:rsidRPr="00352E12">
        <w:rPr>
          <w:sz w:val="28"/>
          <w:szCs w:val="28"/>
        </w:rPr>
        <w:t xml:space="preserve"> контрактов в целях реализации </w:t>
      </w:r>
      <w:r w:rsidR="005458C7" w:rsidRPr="00352E12">
        <w:rPr>
          <w:sz w:val="28"/>
          <w:szCs w:val="28"/>
        </w:rPr>
        <w:t>муниципальной</w:t>
      </w:r>
      <w:r w:rsidRPr="00352E12">
        <w:rPr>
          <w:sz w:val="28"/>
          <w:szCs w:val="28"/>
        </w:rPr>
        <w:t xml:space="preserve"> программы (комплексной программы) по форме</w:t>
      </w:r>
      <w:r w:rsidR="00944B61">
        <w:rPr>
          <w:sz w:val="28"/>
          <w:szCs w:val="28"/>
        </w:rPr>
        <w:t>,</w:t>
      </w:r>
      <w:r w:rsidRPr="00352E12">
        <w:rPr>
          <w:sz w:val="28"/>
          <w:szCs w:val="28"/>
        </w:rPr>
        <w:t xml:space="preserve"> согласно приложению </w:t>
      </w:r>
      <w:r w:rsidR="005458C7" w:rsidRPr="00352E12">
        <w:rPr>
          <w:sz w:val="28"/>
          <w:szCs w:val="28"/>
        </w:rPr>
        <w:t>№</w:t>
      </w:r>
      <w:r w:rsidRPr="00352E12">
        <w:rPr>
          <w:sz w:val="28"/>
          <w:szCs w:val="28"/>
        </w:rPr>
        <w:t xml:space="preserve"> 7 к Методическим рекомендациям. </w:t>
      </w:r>
    </w:p>
    <w:p w:rsidR="001700D7" w:rsidRPr="00352E12" w:rsidRDefault="001700D7" w:rsidP="00240B13">
      <w:pPr>
        <w:pStyle w:val="af0"/>
        <w:spacing w:line="360" w:lineRule="auto"/>
        <w:ind w:right="4" w:firstLine="709"/>
        <w:jc w:val="both"/>
        <w:rPr>
          <w:sz w:val="28"/>
          <w:szCs w:val="28"/>
        </w:rPr>
      </w:pPr>
    </w:p>
    <w:p w:rsidR="00CC2119" w:rsidRPr="00352E12" w:rsidRDefault="00CC2119" w:rsidP="00240B13">
      <w:pPr>
        <w:pStyle w:val="af0"/>
        <w:spacing w:line="360" w:lineRule="auto"/>
        <w:ind w:right="4" w:firstLine="709"/>
        <w:jc w:val="both"/>
        <w:rPr>
          <w:sz w:val="28"/>
          <w:szCs w:val="28"/>
        </w:rPr>
      </w:pPr>
      <w:r w:rsidRPr="00352E12">
        <w:rPr>
          <w:sz w:val="28"/>
          <w:szCs w:val="28"/>
        </w:rPr>
        <w:lastRenderedPageBreak/>
        <w:t xml:space="preserve">В указанном приложении приводится информация по каждому объекту закупки, в том числе сведения о </w:t>
      </w:r>
      <w:r w:rsidR="005458C7" w:rsidRPr="00352E12">
        <w:rPr>
          <w:sz w:val="28"/>
          <w:szCs w:val="28"/>
        </w:rPr>
        <w:t xml:space="preserve">муниципальном </w:t>
      </w:r>
      <w:r w:rsidRPr="00352E12">
        <w:rPr>
          <w:sz w:val="28"/>
          <w:szCs w:val="28"/>
        </w:rPr>
        <w:t xml:space="preserve">заказчике, предельном сроке осуществления закупки, результатах выполнения работ (оказания услуг), предельном объеме средств на оплату результатов выполненных работ, оказанных услуг, поставленных товаров по годам реализации </w:t>
      </w:r>
      <w:r w:rsidR="005458C7" w:rsidRPr="00352E12">
        <w:rPr>
          <w:sz w:val="28"/>
          <w:szCs w:val="28"/>
        </w:rPr>
        <w:t xml:space="preserve">муниципальной </w:t>
      </w:r>
      <w:r w:rsidRPr="00352E12">
        <w:rPr>
          <w:sz w:val="28"/>
          <w:szCs w:val="28"/>
        </w:rPr>
        <w:t xml:space="preserve">программы (комплексной программы) в разрезе структурных элементов </w:t>
      </w:r>
      <w:r w:rsidR="005458C7" w:rsidRPr="00352E12">
        <w:rPr>
          <w:sz w:val="28"/>
          <w:szCs w:val="28"/>
        </w:rPr>
        <w:t>муниципальной</w:t>
      </w:r>
      <w:r w:rsidRPr="00352E12">
        <w:rPr>
          <w:sz w:val="28"/>
          <w:szCs w:val="28"/>
        </w:rPr>
        <w:t xml:space="preserve"> программы (комплексной программы).</w:t>
      </w:r>
    </w:p>
    <w:p w:rsidR="0022010D" w:rsidRPr="00352E12" w:rsidRDefault="00E21EBA" w:rsidP="00240B13">
      <w:pPr>
        <w:pStyle w:val="af0"/>
        <w:spacing w:line="360" w:lineRule="auto"/>
        <w:ind w:right="4" w:firstLine="709"/>
        <w:jc w:val="both"/>
        <w:rPr>
          <w:sz w:val="28"/>
          <w:szCs w:val="28"/>
        </w:rPr>
      </w:pPr>
      <w:r w:rsidRPr="00352E12">
        <w:rPr>
          <w:sz w:val="28"/>
          <w:szCs w:val="28"/>
        </w:rPr>
        <w:t>По каждому объекту капитального строительства (инвестиционному проекту) в подсистеме «ОКС» программного модуля «Государственные программы» ответственным исполнителем и участниками структурного элемента муниципальной программы в соответствии с «Методическими рекомендациями» формируется карточка проекта и обеспечивается е</w:t>
      </w:r>
      <w:r w:rsidR="00240B13">
        <w:rPr>
          <w:sz w:val="28"/>
          <w:szCs w:val="28"/>
        </w:rPr>
        <w:t>е</w:t>
      </w:r>
      <w:r w:rsidRPr="00352E12">
        <w:rPr>
          <w:sz w:val="28"/>
          <w:szCs w:val="28"/>
        </w:rPr>
        <w:t xml:space="preserve"> наполнение, своевременная актуализация информации и предоставление отчетных данных о ходе реализации объекта до полного завершения мероприятия.</w:t>
      </w:r>
    </w:p>
    <w:p w:rsidR="00944B61" w:rsidRDefault="0022010D" w:rsidP="00944B61">
      <w:pPr>
        <w:pStyle w:val="af0"/>
        <w:jc w:val="center"/>
        <w:rPr>
          <w:b/>
          <w:sz w:val="28"/>
          <w:szCs w:val="28"/>
        </w:rPr>
      </w:pPr>
      <w:r w:rsidRPr="00352E12">
        <w:rPr>
          <w:b/>
          <w:sz w:val="28"/>
          <w:szCs w:val="28"/>
        </w:rPr>
        <w:t>7. Требования к составу и содержанию дополнительных и обосновывающих материалов к муниципальной</w:t>
      </w:r>
    </w:p>
    <w:p w:rsidR="0022010D" w:rsidRPr="00352E12" w:rsidRDefault="0022010D" w:rsidP="00944B61">
      <w:pPr>
        <w:pStyle w:val="af0"/>
        <w:jc w:val="center"/>
        <w:rPr>
          <w:b/>
          <w:sz w:val="28"/>
          <w:szCs w:val="28"/>
        </w:rPr>
      </w:pPr>
      <w:r w:rsidRPr="00352E12">
        <w:rPr>
          <w:b/>
          <w:sz w:val="28"/>
          <w:szCs w:val="28"/>
        </w:rPr>
        <w:t>программе (комплексной программе)</w:t>
      </w:r>
    </w:p>
    <w:p w:rsidR="005132A8" w:rsidRPr="00944B61" w:rsidRDefault="005132A8" w:rsidP="00944B61">
      <w:pPr>
        <w:pStyle w:val="af0"/>
        <w:ind w:right="9" w:firstLine="709"/>
        <w:jc w:val="both"/>
        <w:rPr>
          <w:b/>
          <w:bCs/>
          <w:sz w:val="16"/>
          <w:szCs w:val="16"/>
        </w:rPr>
      </w:pPr>
    </w:p>
    <w:p w:rsidR="0022010D" w:rsidRPr="00352E12" w:rsidRDefault="0022010D" w:rsidP="00240B13">
      <w:pPr>
        <w:pStyle w:val="af0"/>
        <w:spacing w:line="360" w:lineRule="auto"/>
        <w:ind w:left="4" w:right="4" w:firstLine="709"/>
        <w:jc w:val="both"/>
        <w:rPr>
          <w:sz w:val="28"/>
          <w:szCs w:val="28"/>
        </w:rPr>
      </w:pPr>
      <w:r w:rsidRPr="00352E12">
        <w:rPr>
          <w:bCs/>
          <w:sz w:val="28"/>
          <w:szCs w:val="28"/>
        </w:rPr>
        <w:t xml:space="preserve">7.1. </w:t>
      </w:r>
      <w:r w:rsidRPr="00352E12">
        <w:rPr>
          <w:sz w:val="28"/>
          <w:szCs w:val="28"/>
        </w:rPr>
        <w:t>На бумажном носителе и/или в региональной системе по мере ввода в опытную эксплуатацию компонентов и модулей формируются дополнительные и обосновывающие материалы муниципальной программы (комплексной программы).</w:t>
      </w:r>
    </w:p>
    <w:p w:rsidR="0022010D" w:rsidRPr="00352E12" w:rsidRDefault="0022010D" w:rsidP="00240B13">
      <w:pPr>
        <w:pStyle w:val="af0"/>
        <w:spacing w:line="360" w:lineRule="auto"/>
        <w:ind w:left="4" w:right="4" w:firstLine="709"/>
        <w:jc w:val="both"/>
        <w:rPr>
          <w:sz w:val="28"/>
          <w:szCs w:val="28"/>
        </w:rPr>
      </w:pPr>
      <w:r w:rsidRPr="00352E12">
        <w:rPr>
          <w:sz w:val="28"/>
          <w:szCs w:val="28"/>
        </w:rPr>
        <w:t xml:space="preserve">Дополнительные и обосновывающие материалы формируются в аналитических целях и не подлежат утверждению. </w:t>
      </w:r>
    </w:p>
    <w:p w:rsidR="0022010D" w:rsidRPr="00352E12" w:rsidRDefault="0022010D" w:rsidP="00240B13">
      <w:pPr>
        <w:pStyle w:val="af0"/>
        <w:spacing w:line="360" w:lineRule="auto"/>
        <w:ind w:left="4" w:right="4" w:firstLine="709"/>
        <w:jc w:val="both"/>
        <w:rPr>
          <w:sz w:val="28"/>
          <w:szCs w:val="28"/>
        </w:rPr>
      </w:pPr>
      <w:r w:rsidRPr="00352E12">
        <w:rPr>
          <w:sz w:val="28"/>
          <w:szCs w:val="28"/>
        </w:rPr>
        <w:t xml:space="preserve">Не допускается представление проекта муниципальной программы (комплексной программы) </w:t>
      </w:r>
      <w:r w:rsidRPr="00944B61">
        <w:rPr>
          <w:sz w:val="28"/>
          <w:szCs w:val="28"/>
        </w:rPr>
        <w:t xml:space="preserve">в </w:t>
      </w:r>
      <w:r w:rsidR="00944B61" w:rsidRPr="00944B61">
        <w:rPr>
          <w:sz w:val="28"/>
          <w:szCs w:val="28"/>
        </w:rPr>
        <w:t>о</w:t>
      </w:r>
      <w:r w:rsidRPr="00944B61">
        <w:rPr>
          <w:sz w:val="28"/>
          <w:szCs w:val="28"/>
        </w:rPr>
        <w:t>тдел</w:t>
      </w:r>
      <w:r w:rsidRPr="00352E12">
        <w:rPr>
          <w:sz w:val="28"/>
          <w:szCs w:val="28"/>
        </w:rPr>
        <w:t xml:space="preserve"> экономики Администрации Хасынского </w:t>
      </w:r>
      <w:r w:rsidRPr="00620FCA">
        <w:rPr>
          <w:sz w:val="28"/>
          <w:szCs w:val="28"/>
        </w:rPr>
        <w:t xml:space="preserve">муниципального </w:t>
      </w:r>
      <w:r w:rsidR="00944B61" w:rsidRPr="00620FCA">
        <w:rPr>
          <w:sz w:val="28"/>
          <w:szCs w:val="28"/>
        </w:rPr>
        <w:t>округа</w:t>
      </w:r>
      <w:r w:rsidRPr="00352E12">
        <w:rPr>
          <w:sz w:val="28"/>
          <w:szCs w:val="28"/>
        </w:rPr>
        <w:t xml:space="preserve"> Магаданской области (далее - Отдел экономики) без представленных сведений о порядке сбора информации и методике расчета показателей муниципальной программы (комплексной программы) на бумажном носителе и (или) размещенных в региональной системе по мере ввода в опытную эксплуатацию компонентов и модулей.</w:t>
      </w:r>
    </w:p>
    <w:p w:rsidR="00DD5390" w:rsidRPr="00352E12" w:rsidRDefault="000E5F08" w:rsidP="00240B13">
      <w:pPr>
        <w:pStyle w:val="af0"/>
        <w:spacing w:line="360" w:lineRule="auto"/>
        <w:ind w:left="4" w:right="4" w:firstLine="709"/>
        <w:jc w:val="both"/>
        <w:rPr>
          <w:sz w:val="28"/>
          <w:szCs w:val="28"/>
        </w:rPr>
      </w:pPr>
      <w:r w:rsidRPr="00352E12">
        <w:rPr>
          <w:sz w:val="28"/>
          <w:szCs w:val="28"/>
        </w:rPr>
        <w:lastRenderedPageBreak/>
        <w:t xml:space="preserve">7.2. Дополнительные и обосновывающие материалы к муниципальной программе </w:t>
      </w:r>
      <w:r w:rsidR="00DD5390" w:rsidRPr="00352E12">
        <w:rPr>
          <w:sz w:val="28"/>
          <w:szCs w:val="28"/>
        </w:rPr>
        <w:t>(комплексной программе</w:t>
      </w:r>
      <w:r w:rsidRPr="00352E12">
        <w:rPr>
          <w:sz w:val="28"/>
          <w:szCs w:val="28"/>
        </w:rPr>
        <w:t>) содержат:</w:t>
      </w:r>
    </w:p>
    <w:p w:rsidR="00DD5390" w:rsidRPr="00352E12" w:rsidRDefault="000E5F08" w:rsidP="00240B13">
      <w:pPr>
        <w:pStyle w:val="af0"/>
        <w:spacing w:line="360" w:lineRule="auto"/>
        <w:ind w:left="4" w:right="4" w:firstLine="709"/>
        <w:jc w:val="both"/>
        <w:rPr>
          <w:sz w:val="28"/>
          <w:szCs w:val="28"/>
        </w:rPr>
      </w:pPr>
      <w:r w:rsidRPr="00352E12">
        <w:rPr>
          <w:sz w:val="28"/>
          <w:szCs w:val="28"/>
        </w:rPr>
        <w:t>а)</w:t>
      </w:r>
      <w:r w:rsidR="00DD5390" w:rsidRPr="00352E12">
        <w:rPr>
          <w:sz w:val="28"/>
          <w:szCs w:val="28"/>
        </w:rPr>
        <w:t xml:space="preserve"> </w:t>
      </w:r>
      <w:r w:rsidRPr="00352E12">
        <w:rPr>
          <w:sz w:val="28"/>
          <w:szCs w:val="28"/>
        </w:rPr>
        <w:t xml:space="preserve">сведения о порядке сбора информации и методике расчета показателей </w:t>
      </w:r>
      <w:r w:rsidR="00DD5390" w:rsidRPr="00352E12">
        <w:rPr>
          <w:sz w:val="28"/>
          <w:szCs w:val="28"/>
        </w:rPr>
        <w:t>муниципальной</w:t>
      </w:r>
      <w:r w:rsidRPr="00352E12">
        <w:rPr>
          <w:sz w:val="28"/>
          <w:szCs w:val="28"/>
        </w:rPr>
        <w:t xml:space="preserve"> программы (комплексной программы);</w:t>
      </w:r>
    </w:p>
    <w:p w:rsidR="0022010D" w:rsidRPr="00352E12" w:rsidRDefault="000E5F08" w:rsidP="00240B13">
      <w:pPr>
        <w:pStyle w:val="af0"/>
        <w:spacing w:line="360" w:lineRule="auto"/>
        <w:ind w:left="4" w:right="4" w:firstLine="709"/>
        <w:jc w:val="both"/>
        <w:rPr>
          <w:sz w:val="28"/>
          <w:szCs w:val="28"/>
        </w:rPr>
      </w:pPr>
      <w:r w:rsidRPr="00352E12">
        <w:rPr>
          <w:sz w:val="28"/>
          <w:szCs w:val="28"/>
        </w:rPr>
        <w:t>б)</w:t>
      </w:r>
      <w:r w:rsidR="00DD5390" w:rsidRPr="00352E12">
        <w:rPr>
          <w:sz w:val="28"/>
          <w:szCs w:val="28"/>
        </w:rPr>
        <w:t xml:space="preserve"> </w:t>
      </w:r>
      <w:r w:rsidRPr="00352E12">
        <w:rPr>
          <w:sz w:val="28"/>
          <w:szCs w:val="28"/>
        </w:rPr>
        <w:t>информацию об участии юридических лиц в реализации</w:t>
      </w:r>
      <w:r w:rsidR="00DD5390" w:rsidRPr="00352E12">
        <w:rPr>
          <w:sz w:val="28"/>
          <w:szCs w:val="28"/>
        </w:rPr>
        <w:t xml:space="preserve"> в реализации муниципальной программы (комплексной программы) (при необходимости);</w:t>
      </w:r>
    </w:p>
    <w:p w:rsidR="00DD5390" w:rsidRPr="00352E12" w:rsidRDefault="00DD5390" w:rsidP="00240B13">
      <w:pPr>
        <w:pStyle w:val="af0"/>
        <w:spacing w:line="360" w:lineRule="auto"/>
        <w:ind w:left="4" w:right="4" w:firstLine="709"/>
        <w:jc w:val="both"/>
        <w:rPr>
          <w:sz w:val="28"/>
          <w:szCs w:val="28"/>
        </w:rPr>
      </w:pPr>
      <w:r w:rsidRPr="00352E12">
        <w:rPr>
          <w:sz w:val="28"/>
          <w:szCs w:val="28"/>
        </w:rPr>
        <w:t>в) помесячный план достижения показателей муниципальной программы (комплексной программы) в текущем финансовом году (при необходимости);</w:t>
      </w:r>
    </w:p>
    <w:p w:rsidR="00DD5390" w:rsidRPr="00352E12" w:rsidRDefault="00DD5390" w:rsidP="00240B13">
      <w:pPr>
        <w:pStyle w:val="af0"/>
        <w:spacing w:line="360" w:lineRule="auto"/>
        <w:ind w:left="4" w:right="4" w:firstLine="709"/>
        <w:jc w:val="both"/>
        <w:rPr>
          <w:sz w:val="28"/>
          <w:szCs w:val="28"/>
        </w:rPr>
      </w:pPr>
      <w:r w:rsidRPr="00352E12">
        <w:rPr>
          <w:sz w:val="28"/>
          <w:szCs w:val="28"/>
        </w:rPr>
        <w:t>г) помесячный план достижения показателей комплекса процессных мероприятий в текущем финансовом году (при необходимости);</w:t>
      </w:r>
    </w:p>
    <w:p w:rsidR="00DD5390" w:rsidRPr="00352E12" w:rsidRDefault="00DD5390" w:rsidP="00240B13">
      <w:pPr>
        <w:pStyle w:val="af0"/>
        <w:spacing w:line="360" w:lineRule="auto"/>
        <w:ind w:left="4" w:right="4" w:firstLine="709"/>
        <w:jc w:val="both"/>
        <w:rPr>
          <w:sz w:val="28"/>
          <w:szCs w:val="28"/>
        </w:rPr>
      </w:pPr>
      <w:r w:rsidRPr="00352E12">
        <w:rPr>
          <w:sz w:val="28"/>
          <w:szCs w:val="28"/>
        </w:rPr>
        <w:t xml:space="preserve">д) помесячный план достижения мероприятий (результатов) комплекса процессных мероприятий в текущем финансовом году (при необходимости). </w:t>
      </w:r>
    </w:p>
    <w:p w:rsidR="00DD5390" w:rsidRPr="00352E12" w:rsidRDefault="00DD5390" w:rsidP="00240B13">
      <w:pPr>
        <w:pStyle w:val="af0"/>
        <w:spacing w:line="360" w:lineRule="auto"/>
        <w:ind w:left="4" w:right="4" w:firstLine="709"/>
        <w:jc w:val="both"/>
        <w:rPr>
          <w:sz w:val="28"/>
          <w:szCs w:val="28"/>
        </w:rPr>
      </w:pPr>
      <w:r w:rsidRPr="00352E12">
        <w:rPr>
          <w:sz w:val="28"/>
          <w:szCs w:val="28"/>
        </w:rPr>
        <w:t xml:space="preserve">В состав дополнительных и обосновывающих материалов могут быть включены иные материалы, формируемые в соответствии с решениями </w:t>
      </w:r>
      <w:r w:rsidRPr="004568BF">
        <w:rPr>
          <w:sz w:val="28"/>
          <w:szCs w:val="28"/>
        </w:rPr>
        <w:t>Главы.</w:t>
      </w:r>
    </w:p>
    <w:p w:rsidR="00EC3E10" w:rsidRDefault="00EC3E10" w:rsidP="00240B13">
      <w:pPr>
        <w:pStyle w:val="af0"/>
        <w:spacing w:line="360" w:lineRule="auto"/>
        <w:ind w:left="4" w:right="4" w:firstLine="709"/>
        <w:jc w:val="both"/>
        <w:rPr>
          <w:sz w:val="28"/>
          <w:szCs w:val="28"/>
        </w:rPr>
      </w:pPr>
      <w:r w:rsidRPr="00352E12">
        <w:rPr>
          <w:sz w:val="28"/>
          <w:szCs w:val="28"/>
        </w:rPr>
        <w:t>7.3. Сведения о порядке сбора информации и методике расчета значений показателей муниципальной программы (комплексной программы) приводятся по форме</w:t>
      </w:r>
      <w:r w:rsidR="00944B61">
        <w:rPr>
          <w:sz w:val="28"/>
          <w:szCs w:val="28"/>
        </w:rPr>
        <w:t>,</w:t>
      </w:r>
      <w:r w:rsidRPr="00352E12">
        <w:rPr>
          <w:sz w:val="28"/>
          <w:szCs w:val="28"/>
        </w:rPr>
        <w:t xml:space="preserve"> согласно приложению № 8 к Методическим рекомендациям.</w:t>
      </w:r>
    </w:p>
    <w:p w:rsidR="00EC3E10" w:rsidRPr="00352E12" w:rsidRDefault="00EC3E10" w:rsidP="00240B13">
      <w:pPr>
        <w:pStyle w:val="af0"/>
        <w:spacing w:line="360" w:lineRule="auto"/>
        <w:ind w:left="4" w:right="4" w:firstLine="709"/>
        <w:jc w:val="both"/>
        <w:rPr>
          <w:sz w:val="28"/>
          <w:szCs w:val="28"/>
        </w:rPr>
      </w:pPr>
      <w:r w:rsidRPr="00352E12">
        <w:rPr>
          <w:sz w:val="28"/>
          <w:szCs w:val="28"/>
        </w:rPr>
        <w:t xml:space="preserve">7.4. Методика расчета показателей должна обеспечивать сопоставимость показателей, отражающих аналогичные наблюдаемые явления, объекты, процессы или их свойства (в том числе единство единиц измерения и периодичность расчетов). </w:t>
      </w:r>
    </w:p>
    <w:p w:rsidR="00EC3E10" w:rsidRPr="00352E12" w:rsidRDefault="00EC3E10" w:rsidP="00240B13">
      <w:pPr>
        <w:pStyle w:val="af0"/>
        <w:spacing w:line="360" w:lineRule="auto"/>
        <w:ind w:left="4" w:right="4" w:firstLine="709"/>
        <w:jc w:val="both"/>
        <w:rPr>
          <w:sz w:val="28"/>
          <w:szCs w:val="28"/>
        </w:rPr>
      </w:pPr>
      <w:r w:rsidRPr="00352E12">
        <w:rPr>
          <w:sz w:val="28"/>
          <w:szCs w:val="28"/>
        </w:rPr>
        <w:t xml:space="preserve">Показатели муниципальной программы (комплексной программы) и установление их значений должны соотноситься с показателями национальных целей, установленных для Магаданской области, и документами стратегического планирования Хасынского муниципального округа, обеспечивая преемственность в наименованиях показателей различных уровней и методик их расчетов. </w:t>
      </w:r>
    </w:p>
    <w:p w:rsidR="00EC3E10" w:rsidRPr="00352E12" w:rsidRDefault="00EC3E10" w:rsidP="00240B13">
      <w:pPr>
        <w:pStyle w:val="af0"/>
        <w:spacing w:line="360" w:lineRule="auto"/>
        <w:ind w:left="4" w:right="4" w:firstLine="709"/>
        <w:jc w:val="both"/>
        <w:rPr>
          <w:sz w:val="28"/>
          <w:szCs w:val="28"/>
        </w:rPr>
      </w:pPr>
      <w:r w:rsidRPr="00352E12">
        <w:rPr>
          <w:sz w:val="28"/>
          <w:szCs w:val="28"/>
        </w:rPr>
        <w:t xml:space="preserve">Методика расчета показателя должна включать единый подход к сбору </w:t>
      </w:r>
      <w:r w:rsidRPr="00352E12">
        <w:rPr>
          <w:sz w:val="28"/>
          <w:szCs w:val="28"/>
        </w:rPr>
        <w:lastRenderedPageBreak/>
        <w:t>и представлению информации о выполнении показателей. Не допускается многовариантность методик расчетов и способов получения отчетных данных.</w:t>
      </w:r>
    </w:p>
    <w:p w:rsidR="00EC3E10" w:rsidRPr="00352E12" w:rsidRDefault="00EC3E10" w:rsidP="00240B13">
      <w:pPr>
        <w:pStyle w:val="af0"/>
        <w:spacing w:line="360" w:lineRule="auto"/>
        <w:ind w:left="4" w:right="4" w:firstLine="709"/>
        <w:jc w:val="both"/>
        <w:rPr>
          <w:sz w:val="28"/>
          <w:szCs w:val="28"/>
        </w:rPr>
      </w:pPr>
      <w:r w:rsidRPr="00352E12">
        <w:rPr>
          <w:sz w:val="28"/>
          <w:szCs w:val="28"/>
        </w:rPr>
        <w:t xml:space="preserve">Показатели, рассчитанные по методикам, утвержденным ответственными исполнителями, соисполнителями, участниками муниципальных программ (комплексных программ), применяются только при отсутствии возможности получить данные на основе государственных (федеральных) статистических наблюдений. </w:t>
      </w:r>
    </w:p>
    <w:p w:rsidR="00EC3E10" w:rsidRPr="00352E12" w:rsidRDefault="00EC3E10" w:rsidP="00240B13">
      <w:pPr>
        <w:pStyle w:val="af0"/>
        <w:spacing w:line="360" w:lineRule="auto"/>
        <w:ind w:left="4" w:right="4" w:firstLine="709"/>
        <w:jc w:val="both"/>
        <w:rPr>
          <w:sz w:val="28"/>
          <w:szCs w:val="28"/>
        </w:rPr>
      </w:pPr>
      <w:r w:rsidRPr="00352E12">
        <w:rPr>
          <w:sz w:val="28"/>
          <w:szCs w:val="28"/>
        </w:rPr>
        <w:t>Соисполнители и участники муниципальной программы (комплексной программы) согласовывают методики расчета показателей муниципальной программы (комплексной программы) и их структурных элементов с ответственным исполнителем муниципальной программы (комплексной программы).</w:t>
      </w:r>
    </w:p>
    <w:p w:rsidR="00EC3E10" w:rsidRPr="00352E12" w:rsidRDefault="00EC3E10" w:rsidP="00240B13">
      <w:pPr>
        <w:pStyle w:val="af0"/>
        <w:spacing w:line="360" w:lineRule="auto"/>
        <w:ind w:left="4" w:right="4" w:firstLine="709"/>
        <w:jc w:val="both"/>
        <w:rPr>
          <w:sz w:val="28"/>
          <w:szCs w:val="28"/>
        </w:rPr>
      </w:pPr>
      <w:r w:rsidRPr="00352E12">
        <w:rPr>
          <w:sz w:val="28"/>
          <w:szCs w:val="28"/>
        </w:rPr>
        <w:t>Методики расчета показателей</w:t>
      </w:r>
      <w:r w:rsidR="005041F1" w:rsidRPr="00352E12">
        <w:rPr>
          <w:sz w:val="28"/>
          <w:szCs w:val="28"/>
        </w:rPr>
        <w:t xml:space="preserve"> муниципальных программ (комплексных программ) и их структурных элементов, подлежащих </w:t>
      </w:r>
      <w:r w:rsidRPr="00352E12">
        <w:rPr>
          <w:sz w:val="28"/>
          <w:szCs w:val="28"/>
        </w:rPr>
        <w:t>утверждению ответственными исполнителями</w:t>
      </w:r>
      <w:r w:rsidR="0078667D" w:rsidRPr="00352E12">
        <w:rPr>
          <w:sz w:val="28"/>
          <w:szCs w:val="28"/>
        </w:rPr>
        <w:t xml:space="preserve">, соисполнителями, участниками муниципальных </w:t>
      </w:r>
      <w:r w:rsidRPr="00352E12">
        <w:rPr>
          <w:sz w:val="28"/>
          <w:szCs w:val="28"/>
        </w:rPr>
        <w:t xml:space="preserve">программ (комплексных программ), подлежат согласованию с </w:t>
      </w:r>
      <w:r w:rsidR="0078667D" w:rsidRPr="00352E12">
        <w:rPr>
          <w:sz w:val="28"/>
          <w:szCs w:val="28"/>
        </w:rPr>
        <w:t>Отделом экономики</w:t>
      </w:r>
      <w:r w:rsidRPr="00352E12">
        <w:rPr>
          <w:sz w:val="28"/>
          <w:szCs w:val="28"/>
        </w:rPr>
        <w:t xml:space="preserve">. </w:t>
      </w:r>
    </w:p>
    <w:p w:rsidR="0078667D" w:rsidRPr="00352E12" w:rsidRDefault="00EC3E10" w:rsidP="00240B13">
      <w:pPr>
        <w:pStyle w:val="af0"/>
        <w:spacing w:line="360" w:lineRule="auto"/>
        <w:ind w:left="4" w:right="4" w:firstLine="709"/>
        <w:jc w:val="both"/>
        <w:rPr>
          <w:sz w:val="28"/>
          <w:szCs w:val="28"/>
        </w:rPr>
      </w:pPr>
      <w:r w:rsidRPr="00352E12">
        <w:rPr>
          <w:sz w:val="28"/>
          <w:szCs w:val="28"/>
        </w:rPr>
        <w:t xml:space="preserve">Методики расчета показателей </w:t>
      </w:r>
      <w:r w:rsidR="0078667D" w:rsidRPr="00352E12">
        <w:rPr>
          <w:sz w:val="28"/>
          <w:szCs w:val="28"/>
        </w:rPr>
        <w:t>муниципальной</w:t>
      </w:r>
      <w:r w:rsidRPr="00352E12">
        <w:rPr>
          <w:sz w:val="28"/>
          <w:szCs w:val="28"/>
        </w:rPr>
        <w:t xml:space="preserve"> программы (комплексной программы) должны быть утверждены до 31 декабря года, предшествующего году начала расчета показателя.</w:t>
      </w:r>
    </w:p>
    <w:p w:rsidR="0078667D" w:rsidRPr="00352E12" w:rsidRDefault="00EC3E10" w:rsidP="00240B13">
      <w:pPr>
        <w:pStyle w:val="af0"/>
        <w:spacing w:line="360" w:lineRule="auto"/>
        <w:ind w:left="4" w:right="4" w:firstLine="709"/>
        <w:jc w:val="both"/>
        <w:rPr>
          <w:sz w:val="28"/>
          <w:szCs w:val="28"/>
        </w:rPr>
      </w:pPr>
      <w:r w:rsidRPr="00352E12">
        <w:rPr>
          <w:sz w:val="28"/>
          <w:szCs w:val="28"/>
        </w:rPr>
        <w:t>Не</w:t>
      </w:r>
      <w:r w:rsidR="0078667D" w:rsidRPr="00352E12">
        <w:rPr>
          <w:sz w:val="28"/>
          <w:szCs w:val="28"/>
        </w:rPr>
        <w:t xml:space="preserve"> </w:t>
      </w:r>
      <w:r w:rsidRPr="00352E12">
        <w:rPr>
          <w:sz w:val="28"/>
          <w:szCs w:val="28"/>
        </w:rPr>
        <w:t>допускается</w:t>
      </w:r>
      <w:r w:rsidR="0078667D" w:rsidRPr="00352E12">
        <w:rPr>
          <w:sz w:val="28"/>
          <w:szCs w:val="28"/>
        </w:rPr>
        <w:t xml:space="preserve"> </w:t>
      </w:r>
      <w:r w:rsidRPr="00352E12">
        <w:rPr>
          <w:sz w:val="28"/>
          <w:szCs w:val="28"/>
        </w:rPr>
        <w:t>изменение методик расчета показателей</w:t>
      </w:r>
      <w:r w:rsidR="0078667D" w:rsidRPr="00352E12">
        <w:rPr>
          <w:sz w:val="28"/>
          <w:szCs w:val="28"/>
        </w:rPr>
        <w:t xml:space="preserve"> муниципальной</w:t>
      </w:r>
      <w:r w:rsidRPr="00352E12">
        <w:rPr>
          <w:sz w:val="28"/>
          <w:szCs w:val="28"/>
        </w:rPr>
        <w:t xml:space="preserve"> программы (комплексной программы) за текущий год в течение текущего года.</w:t>
      </w:r>
    </w:p>
    <w:p w:rsidR="00C52EC0" w:rsidRDefault="004D3D30" w:rsidP="00240B13">
      <w:pPr>
        <w:pStyle w:val="af0"/>
        <w:spacing w:line="360" w:lineRule="auto"/>
        <w:ind w:left="4" w:right="4" w:firstLine="709"/>
        <w:jc w:val="both"/>
        <w:rPr>
          <w:sz w:val="28"/>
          <w:szCs w:val="28"/>
        </w:rPr>
      </w:pPr>
      <w:r>
        <w:rPr>
          <w:sz w:val="28"/>
          <w:szCs w:val="28"/>
        </w:rPr>
        <w:t>По показателям, определяемым исходя из данных государственного (федерального) статистического наблюдения</w:t>
      </w:r>
      <w:r w:rsidR="00C52EC0">
        <w:rPr>
          <w:sz w:val="28"/>
          <w:szCs w:val="28"/>
        </w:rPr>
        <w:t>, указывается:</w:t>
      </w:r>
    </w:p>
    <w:p w:rsidR="00C52EC0" w:rsidRDefault="00C52EC0" w:rsidP="00240B13">
      <w:pPr>
        <w:pStyle w:val="af0"/>
        <w:spacing w:line="360" w:lineRule="auto"/>
        <w:ind w:left="4" w:right="4" w:firstLine="709"/>
        <w:jc w:val="both"/>
        <w:rPr>
          <w:sz w:val="28"/>
          <w:szCs w:val="28"/>
        </w:rPr>
      </w:pPr>
      <w:r>
        <w:rPr>
          <w:sz w:val="28"/>
          <w:szCs w:val="28"/>
        </w:rPr>
        <w:t>- ссылка на соответствующий пункт (пункты) Федерального плана статистических работ;</w:t>
      </w:r>
    </w:p>
    <w:p w:rsidR="00C52EC0" w:rsidRDefault="00C52EC0" w:rsidP="00240B13">
      <w:pPr>
        <w:pStyle w:val="af0"/>
        <w:spacing w:line="360" w:lineRule="auto"/>
        <w:ind w:left="4" w:right="4" w:firstLine="709"/>
        <w:jc w:val="both"/>
        <w:rPr>
          <w:sz w:val="28"/>
          <w:szCs w:val="28"/>
        </w:rPr>
      </w:pPr>
      <w:r>
        <w:rPr>
          <w:sz w:val="28"/>
          <w:szCs w:val="28"/>
        </w:rPr>
        <w:t>- субъект официального статистического учета, обеспечивающий выполнение работ по формированию официальной статистической информации по данному показателю;</w:t>
      </w:r>
    </w:p>
    <w:p w:rsidR="00C52EC0" w:rsidRDefault="00C52EC0" w:rsidP="00240B13">
      <w:pPr>
        <w:pStyle w:val="af0"/>
        <w:spacing w:line="360" w:lineRule="auto"/>
        <w:ind w:left="4" w:right="4" w:firstLine="709"/>
        <w:jc w:val="both"/>
        <w:rPr>
          <w:sz w:val="28"/>
          <w:szCs w:val="28"/>
        </w:rPr>
      </w:pPr>
      <w:r>
        <w:rPr>
          <w:sz w:val="28"/>
          <w:szCs w:val="28"/>
        </w:rPr>
        <w:lastRenderedPageBreak/>
        <w:t>- реквизиты нормативного правового акта, которым утверждены формы отчетности, используемые при формировании статистического показателя;</w:t>
      </w:r>
    </w:p>
    <w:p w:rsidR="004D3D30" w:rsidRDefault="00C52EC0" w:rsidP="00240B13">
      <w:pPr>
        <w:pStyle w:val="af0"/>
        <w:spacing w:line="360" w:lineRule="auto"/>
        <w:ind w:left="4" w:right="4" w:firstLine="709"/>
        <w:jc w:val="both"/>
        <w:rPr>
          <w:sz w:val="28"/>
          <w:szCs w:val="28"/>
        </w:rPr>
      </w:pPr>
      <w:r>
        <w:rPr>
          <w:sz w:val="28"/>
          <w:szCs w:val="28"/>
        </w:rPr>
        <w:t xml:space="preserve">- срок предоставления годовой отчетной информации.       </w:t>
      </w:r>
      <w:r w:rsidR="004D3D30">
        <w:rPr>
          <w:sz w:val="28"/>
          <w:szCs w:val="28"/>
        </w:rPr>
        <w:t xml:space="preserve"> </w:t>
      </w:r>
    </w:p>
    <w:p w:rsidR="0078667D" w:rsidRPr="00352E12" w:rsidRDefault="00EC3E10" w:rsidP="00240B13">
      <w:pPr>
        <w:pStyle w:val="af0"/>
        <w:spacing w:line="360" w:lineRule="auto"/>
        <w:ind w:left="4" w:right="4" w:firstLine="709"/>
        <w:jc w:val="both"/>
        <w:rPr>
          <w:sz w:val="28"/>
          <w:szCs w:val="28"/>
        </w:rPr>
      </w:pPr>
      <w:r w:rsidRPr="00352E12">
        <w:rPr>
          <w:sz w:val="28"/>
          <w:szCs w:val="28"/>
        </w:rPr>
        <w:t>Если показатель не входит в состав данных официальной статистики или рассчитывается на основе данных государственного (федерального) статистического наблюдения, в том числе в разрезе Магаданской области</w:t>
      </w:r>
      <w:r w:rsidR="0078667D" w:rsidRPr="00352E12">
        <w:rPr>
          <w:sz w:val="28"/>
          <w:szCs w:val="28"/>
        </w:rPr>
        <w:t xml:space="preserve">, Хасынского муниципального округа </w:t>
      </w:r>
      <w:r w:rsidRPr="00352E12">
        <w:rPr>
          <w:sz w:val="28"/>
          <w:szCs w:val="28"/>
        </w:rPr>
        <w:t xml:space="preserve">, по определенной методике (формуле), в составе дополнительных и обосновывающих материалов к проекту </w:t>
      </w:r>
      <w:r w:rsidR="0078667D" w:rsidRPr="00352E12">
        <w:rPr>
          <w:sz w:val="28"/>
          <w:szCs w:val="28"/>
        </w:rPr>
        <w:t>муниципальной</w:t>
      </w:r>
      <w:r w:rsidRPr="00352E12">
        <w:rPr>
          <w:sz w:val="28"/>
          <w:szCs w:val="28"/>
        </w:rPr>
        <w:t xml:space="preserve"> программы (комплексной программы) приводятся сведения о порядке сбора информации и методике расчета п</w:t>
      </w:r>
      <w:r w:rsidR="0078667D" w:rsidRPr="00352E12">
        <w:rPr>
          <w:sz w:val="28"/>
          <w:szCs w:val="28"/>
        </w:rPr>
        <w:t xml:space="preserve">оказателя муниципальной </w:t>
      </w:r>
      <w:r w:rsidRPr="00352E12">
        <w:rPr>
          <w:sz w:val="28"/>
          <w:szCs w:val="28"/>
        </w:rPr>
        <w:t>программы (комплексной программы) по форме</w:t>
      </w:r>
      <w:r w:rsidR="001700D7">
        <w:rPr>
          <w:sz w:val="28"/>
          <w:szCs w:val="28"/>
        </w:rPr>
        <w:t>,</w:t>
      </w:r>
      <w:r w:rsidRPr="00352E12">
        <w:rPr>
          <w:sz w:val="28"/>
          <w:szCs w:val="28"/>
        </w:rPr>
        <w:t xml:space="preserve"> согласно приложению </w:t>
      </w:r>
      <w:r w:rsidR="0078667D" w:rsidRPr="00352E12">
        <w:rPr>
          <w:sz w:val="28"/>
          <w:szCs w:val="28"/>
        </w:rPr>
        <w:t xml:space="preserve">№ </w:t>
      </w:r>
      <w:r w:rsidRPr="00352E12">
        <w:rPr>
          <w:sz w:val="28"/>
          <w:szCs w:val="28"/>
        </w:rPr>
        <w:t>8 к Методическим рекомендациям.</w:t>
      </w:r>
    </w:p>
    <w:p w:rsidR="0078667D" w:rsidRDefault="00EC3E10" w:rsidP="00240B13">
      <w:pPr>
        <w:pStyle w:val="af0"/>
        <w:spacing w:line="360" w:lineRule="auto"/>
        <w:ind w:left="4" w:right="4" w:firstLine="709"/>
        <w:jc w:val="both"/>
        <w:rPr>
          <w:sz w:val="28"/>
          <w:szCs w:val="28"/>
        </w:rPr>
      </w:pPr>
      <w:r w:rsidRPr="00352E12">
        <w:rPr>
          <w:sz w:val="28"/>
          <w:szCs w:val="28"/>
        </w:rPr>
        <w:t>Алгоритм формирования показателя представляет собой методику количественного (формульного) исчисления показателя и необходимые пояснения к ней. Базовые показатели, используемые в формуле, и их описание необходимо привести</w:t>
      </w:r>
      <w:r w:rsidR="00944B61">
        <w:rPr>
          <w:sz w:val="28"/>
          <w:szCs w:val="28"/>
        </w:rPr>
        <w:t>,</w:t>
      </w:r>
      <w:r w:rsidRPr="00352E12">
        <w:rPr>
          <w:sz w:val="28"/>
          <w:szCs w:val="28"/>
        </w:rPr>
        <w:t xml:space="preserve"> согласно приложению </w:t>
      </w:r>
      <w:r w:rsidR="0078667D" w:rsidRPr="00352E12">
        <w:rPr>
          <w:sz w:val="28"/>
          <w:szCs w:val="28"/>
        </w:rPr>
        <w:t>№</w:t>
      </w:r>
      <w:r w:rsidRPr="00352E12">
        <w:rPr>
          <w:sz w:val="28"/>
          <w:szCs w:val="28"/>
        </w:rPr>
        <w:t xml:space="preserve"> 8 к Методическим рекомендациям.</w:t>
      </w:r>
    </w:p>
    <w:p w:rsidR="0078667D" w:rsidRPr="00352E12" w:rsidRDefault="0078667D" w:rsidP="00240B13">
      <w:pPr>
        <w:pStyle w:val="af0"/>
        <w:spacing w:line="360" w:lineRule="auto"/>
        <w:ind w:left="4" w:right="4" w:firstLine="709"/>
        <w:jc w:val="both"/>
        <w:rPr>
          <w:sz w:val="28"/>
          <w:szCs w:val="28"/>
        </w:rPr>
      </w:pPr>
      <w:r w:rsidRPr="00352E12">
        <w:rPr>
          <w:sz w:val="28"/>
          <w:szCs w:val="28"/>
        </w:rPr>
        <w:t>Пояснения к показателю должны отражать методические рекомендации по сбору, обработке, интерпретации значений показателя.</w:t>
      </w:r>
    </w:p>
    <w:p w:rsidR="0078667D" w:rsidRPr="00352E12" w:rsidRDefault="0078667D" w:rsidP="00240B13">
      <w:pPr>
        <w:pStyle w:val="af0"/>
        <w:spacing w:line="360" w:lineRule="auto"/>
        <w:ind w:left="4" w:right="4" w:firstLine="709"/>
        <w:jc w:val="both"/>
        <w:rPr>
          <w:sz w:val="28"/>
          <w:szCs w:val="28"/>
        </w:rPr>
      </w:pPr>
      <w:r w:rsidRPr="00352E12">
        <w:rPr>
          <w:sz w:val="28"/>
          <w:szCs w:val="28"/>
        </w:rPr>
        <w:t>При этом пояснения к показателю включают текст методики сбора и обработки данных, а также ссылки на формы сбора и указания по их заполнению. Сведения о порядке сбора данных приводятся в разрезе базовых показателей.</w:t>
      </w:r>
    </w:p>
    <w:p w:rsidR="00E94284" w:rsidRPr="00352E12" w:rsidRDefault="0078667D" w:rsidP="00240B13">
      <w:pPr>
        <w:pStyle w:val="af0"/>
        <w:spacing w:line="360" w:lineRule="auto"/>
        <w:ind w:left="4" w:right="4" w:firstLine="709"/>
        <w:jc w:val="both"/>
        <w:rPr>
          <w:sz w:val="28"/>
          <w:szCs w:val="28"/>
        </w:rPr>
      </w:pPr>
      <w:r w:rsidRPr="00352E12">
        <w:rPr>
          <w:sz w:val="28"/>
          <w:szCs w:val="28"/>
        </w:rPr>
        <w:t>Предлагаемый показатель должен являться количественной характеристикой результата достижения цели муниципальной программы (комплексной программы) или реализации структурного элемента.</w:t>
      </w:r>
    </w:p>
    <w:p w:rsidR="00E94284" w:rsidRPr="00352E12" w:rsidRDefault="0078667D" w:rsidP="00240B13">
      <w:pPr>
        <w:pStyle w:val="af0"/>
        <w:spacing w:line="360" w:lineRule="auto"/>
        <w:ind w:left="4" w:right="4" w:firstLine="709"/>
        <w:jc w:val="both"/>
        <w:rPr>
          <w:sz w:val="28"/>
          <w:szCs w:val="28"/>
        </w:rPr>
      </w:pPr>
      <w:r w:rsidRPr="00352E12">
        <w:rPr>
          <w:sz w:val="28"/>
          <w:szCs w:val="28"/>
        </w:rPr>
        <w:t xml:space="preserve">Единица измерения показателя (индикатора) выбирается из ОКЕИ. </w:t>
      </w:r>
    </w:p>
    <w:p w:rsidR="00E94284" w:rsidRPr="00352E12" w:rsidRDefault="00E94284" w:rsidP="00240B13">
      <w:pPr>
        <w:pStyle w:val="af0"/>
        <w:spacing w:line="360" w:lineRule="auto"/>
        <w:ind w:left="4" w:right="4" w:firstLine="709"/>
        <w:jc w:val="both"/>
        <w:rPr>
          <w:sz w:val="28"/>
          <w:szCs w:val="28"/>
        </w:rPr>
      </w:pPr>
      <w:r w:rsidRPr="00352E12">
        <w:rPr>
          <w:sz w:val="28"/>
          <w:szCs w:val="28"/>
        </w:rPr>
        <w:t xml:space="preserve">Для </w:t>
      </w:r>
      <w:r w:rsidR="0078667D" w:rsidRPr="00352E12">
        <w:rPr>
          <w:sz w:val="28"/>
          <w:szCs w:val="28"/>
        </w:rPr>
        <w:t>показателя указываются периодичность (годовая, квартальная, месячная) и вид временной характеристики (за отчетный период, на начало отчетного периода, на конец периода, на конкретную дату).</w:t>
      </w:r>
      <w:r w:rsidR="00D421DF">
        <w:rPr>
          <w:sz w:val="28"/>
          <w:szCs w:val="28"/>
        </w:rPr>
        <w:t xml:space="preserve"> </w:t>
      </w:r>
      <w:r w:rsidR="0078667D" w:rsidRPr="00352E12">
        <w:rPr>
          <w:sz w:val="28"/>
          <w:szCs w:val="28"/>
        </w:rPr>
        <w:t>Определение</w:t>
      </w:r>
      <w:r w:rsidRPr="00352E12">
        <w:rPr>
          <w:sz w:val="28"/>
          <w:szCs w:val="28"/>
        </w:rPr>
        <w:t xml:space="preserve"> </w:t>
      </w:r>
      <w:r w:rsidR="0078667D" w:rsidRPr="00352E12">
        <w:rPr>
          <w:sz w:val="28"/>
          <w:szCs w:val="28"/>
        </w:rPr>
        <w:lastRenderedPageBreak/>
        <w:t>показателя должно</w:t>
      </w:r>
      <w:r w:rsidRPr="00352E12">
        <w:rPr>
          <w:sz w:val="28"/>
          <w:szCs w:val="28"/>
        </w:rPr>
        <w:t xml:space="preserve"> </w:t>
      </w:r>
      <w:r w:rsidR="0078667D" w:rsidRPr="00352E12">
        <w:rPr>
          <w:sz w:val="28"/>
          <w:szCs w:val="28"/>
        </w:rPr>
        <w:t>содержать характеристику разреза наблюдения</w:t>
      </w:r>
      <w:r w:rsidRPr="00352E12">
        <w:rPr>
          <w:sz w:val="28"/>
          <w:szCs w:val="28"/>
        </w:rPr>
        <w:t xml:space="preserve"> </w:t>
      </w:r>
      <w:r w:rsidR="0078667D" w:rsidRPr="00352E12">
        <w:rPr>
          <w:sz w:val="28"/>
          <w:szCs w:val="28"/>
        </w:rPr>
        <w:t>(территориальный,</w:t>
      </w:r>
      <w:r w:rsidRPr="00352E12">
        <w:rPr>
          <w:sz w:val="28"/>
          <w:szCs w:val="28"/>
        </w:rPr>
        <w:t xml:space="preserve"> </w:t>
      </w:r>
      <w:r w:rsidR="0078667D" w:rsidRPr="00352E12">
        <w:rPr>
          <w:sz w:val="28"/>
          <w:szCs w:val="28"/>
        </w:rPr>
        <w:t>ведомственный,</w:t>
      </w:r>
      <w:r w:rsidRPr="00352E12">
        <w:rPr>
          <w:sz w:val="28"/>
          <w:szCs w:val="28"/>
        </w:rPr>
        <w:t xml:space="preserve"> </w:t>
      </w:r>
      <w:r w:rsidR="0078667D" w:rsidRPr="00352E12">
        <w:rPr>
          <w:sz w:val="28"/>
          <w:szCs w:val="28"/>
        </w:rPr>
        <w:t>по</w:t>
      </w:r>
      <w:r w:rsidRPr="00352E12">
        <w:rPr>
          <w:sz w:val="28"/>
          <w:szCs w:val="28"/>
        </w:rPr>
        <w:t xml:space="preserve"> </w:t>
      </w:r>
      <w:r w:rsidR="0078667D" w:rsidRPr="00352E12">
        <w:rPr>
          <w:sz w:val="28"/>
          <w:szCs w:val="28"/>
        </w:rPr>
        <w:t>видам экономической де</w:t>
      </w:r>
      <w:r w:rsidRPr="00352E12">
        <w:rPr>
          <w:sz w:val="28"/>
          <w:szCs w:val="28"/>
        </w:rPr>
        <w:t>ятельности (ОКВЭД).</w:t>
      </w:r>
    </w:p>
    <w:p w:rsidR="0078667D" w:rsidRPr="00352E12" w:rsidRDefault="0078667D" w:rsidP="00240B13">
      <w:pPr>
        <w:pStyle w:val="af0"/>
        <w:spacing w:line="360" w:lineRule="auto"/>
        <w:ind w:left="4" w:right="4" w:firstLine="709"/>
        <w:jc w:val="both"/>
        <w:rPr>
          <w:sz w:val="28"/>
          <w:szCs w:val="28"/>
        </w:rPr>
      </w:pPr>
      <w:r w:rsidRPr="00352E12">
        <w:rPr>
          <w:sz w:val="28"/>
          <w:szCs w:val="28"/>
        </w:rPr>
        <w:t xml:space="preserve">При территориальном разрезе наблюдение осуществляется в разрезе </w:t>
      </w:r>
      <w:r w:rsidR="000B2E8D" w:rsidRPr="00352E12">
        <w:rPr>
          <w:sz w:val="28"/>
          <w:szCs w:val="28"/>
        </w:rPr>
        <w:t>Хасынского муниципального округа, населенных пунктов Хасынского муниципального округа</w:t>
      </w:r>
      <w:r w:rsidRPr="00352E12">
        <w:rPr>
          <w:sz w:val="28"/>
          <w:szCs w:val="28"/>
        </w:rPr>
        <w:t xml:space="preserve">, при ведомственном - в разрезе подведомственных учреждений, допускается территориально-ведомственный тип наблюдения </w:t>
      </w:r>
      <w:r w:rsidR="000B2E8D" w:rsidRPr="00352E12">
        <w:rPr>
          <w:sz w:val="28"/>
          <w:szCs w:val="28"/>
        </w:rPr>
        <w:t>показателей</w:t>
      </w:r>
      <w:r w:rsidRPr="00352E12">
        <w:rPr>
          <w:sz w:val="28"/>
          <w:szCs w:val="28"/>
        </w:rPr>
        <w:t>.</w:t>
      </w:r>
    </w:p>
    <w:p w:rsidR="00FC540A" w:rsidRPr="00352E12" w:rsidRDefault="00FC540A" w:rsidP="00240B13">
      <w:pPr>
        <w:pStyle w:val="af0"/>
        <w:spacing w:line="360" w:lineRule="auto"/>
        <w:ind w:left="4" w:right="4" w:firstLine="709"/>
        <w:jc w:val="both"/>
        <w:rPr>
          <w:sz w:val="28"/>
          <w:szCs w:val="28"/>
        </w:rPr>
      </w:pPr>
      <w:r w:rsidRPr="00352E12">
        <w:rPr>
          <w:sz w:val="28"/>
          <w:szCs w:val="28"/>
        </w:rPr>
        <w:t xml:space="preserve">7.5. В случае </w:t>
      </w:r>
      <w:r w:rsidR="00367BF0">
        <w:rPr>
          <w:sz w:val="28"/>
          <w:szCs w:val="28"/>
        </w:rPr>
        <w:t xml:space="preserve">участия </w:t>
      </w:r>
      <w:r w:rsidRPr="00352E12">
        <w:rPr>
          <w:sz w:val="28"/>
          <w:szCs w:val="28"/>
        </w:rPr>
        <w:t>юридических лиц в реализации муниципальной программы (комплексной программы) формируется информация по форме</w:t>
      </w:r>
      <w:r w:rsidR="004568BF">
        <w:rPr>
          <w:sz w:val="28"/>
          <w:szCs w:val="28"/>
        </w:rPr>
        <w:t>,</w:t>
      </w:r>
      <w:r w:rsidRPr="00352E12">
        <w:rPr>
          <w:sz w:val="28"/>
          <w:szCs w:val="28"/>
        </w:rPr>
        <w:t xml:space="preserve"> согласно приложению № 9 к Методическим рекомендациям, которая содержит в том числе:</w:t>
      </w:r>
    </w:p>
    <w:p w:rsidR="000B2E8D" w:rsidRPr="00352E12" w:rsidRDefault="00FC540A" w:rsidP="00240B13">
      <w:pPr>
        <w:pStyle w:val="af0"/>
        <w:spacing w:line="360" w:lineRule="auto"/>
        <w:ind w:left="4" w:right="4" w:firstLine="709"/>
        <w:jc w:val="both"/>
        <w:rPr>
          <w:sz w:val="28"/>
          <w:szCs w:val="28"/>
        </w:rPr>
      </w:pPr>
      <w:r w:rsidRPr="00352E12">
        <w:rPr>
          <w:sz w:val="28"/>
          <w:szCs w:val="28"/>
        </w:rPr>
        <w:t xml:space="preserve"> - наименование юридического лица, участвующего в реализации муниципальной программы (комплексной программы);</w:t>
      </w:r>
    </w:p>
    <w:p w:rsidR="00FC540A" w:rsidRDefault="00FC540A" w:rsidP="00240B13">
      <w:pPr>
        <w:pStyle w:val="af0"/>
        <w:spacing w:line="360" w:lineRule="auto"/>
        <w:ind w:left="4" w:right="4" w:firstLine="709"/>
        <w:jc w:val="both"/>
        <w:rPr>
          <w:sz w:val="28"/>
          <w:szCs w:val="28"/>
        </w:rPr>
      </w:pPr>
      <w:r w:rsidRPr="00352E12">
        <w:rPr>
          <w:sz w:val="28"/>
          <w:szCs w:val="28"/>
        </w:rPr>
        <w:t>- оценку объемов финансового обеспечения участия юридических лиц по годам реализации муниципальной программы (комплексной программы);</w:t>
      </w:r>
    </w:p>
    <w:p w:rsidR="00FC540A" w:rsidRPr="00352E12" w:rsidRDefault="00FC540A" w:rsidP="00240B13">
      <w:pPr>
        <w:pStyle w:val="af0"/>
        <w:spacing w:line="360" w:lineRule="auto"/>
        <w:ind w:left="4" w:right="4" w:firstLine="709"/>
        <w:jc w:val="both"/>
        <w:rPr>
          <w:sz w:val="28"/>
          <w:szCs w:val="28"/>
        </w:rPr>
      </w:pPr>
      <w:r w:rsidRPr="00352E12">
        <w:rPr>
          <w:sz w:val="28"/>
          <w:szCs w:val="28"/>
        </w:rPr>
        <w:t>- наименование и реквизиты документа, на основании которого осуществляются соответствующие расходы (соглашение, договор, иное решение учредителей).</w:t>
      </w:r>
    </w:p>
    <w:p w:rsidR="00A77E62" w:rsidRPr="00352E12" w:rsidRDefault="00A77E62" w:rsidP="004568BF">
      <w:pPr>
        <w:pStyle w:val="af0"/>
        <w:jc w:val="center"/>
        <w:rPr>
          <w:b/>
          <w:sz w:val="28"/>
          <w:szCs w:val="28"/>
        </w:rPr>
      </w:pPr>
      <w:r w:rsidRPr="00352E12">
        <w:rPr>
          <w:b/>
          <w:bCs/>
          <w:sz w:val="28"/>
          <w:szCs w:val="28"/>
        </w:rPr>
        <w:t xml:space="preserve">8. Планирование реализации муниципальной </w:t>
      </w:r>
      <w:r w:rsidRPr="00352E12">
        <w:rPr>
          <w:b/>
          <w:sz w:val="28"/>
          <w:szCs w:val="28"/>
        </w:rPr>
        <w:t xml:space="preserve">программы </w:t>
      </w:r>
    </w:p>
    <w:p w:rsidR="00A77E62" w:rsidRDefault="00A77E62" w:rsidP="004568BF">
      <w:pPr>
        <w:pStyle w:val="af0"/>
        <w:jc w:val="center"/>
        <w:rPr>
          <w:b/>
          <w:bCs/>
          <w:sz w:val="28"/>
          <w:szCs w:val="28"/>
        </w:rPr>
      </w:pPr>
      <w:r w:rsidRPr="00352E12">
        <w:rPr>
          <w:b/>
          <w:bCs/>
          <w:sz w:val="28"/>
          <w:szCs w:val="28"/>
        </w:rPr>
        <w:t>(комплексной программы)</w:t>
      </w:r>
    </w:p>
    <w:p w:rsidR="004568BF" w:rsidRPr="004568BF" w:rsidRDefault="004568BF" w:rsidP="004568BF">
      <w:pPr>
        <w:pStyle w:val="af0"/>
        <w:jc w:val="center"/>
        <w:rPr>
          <w:sz w:val="16"/>
          <w:szCs w:val="16"/>
        </w:rPr>
      </w:pPr>
    </w:p>
    <w:p w:rsidR="00CB4117" w:rsidRPr="00352E12" w:rsidRDefault="00CB4117" w:rsidP="00240B13">
      <w:pPr>
        <w:pStyle w:val="af0"/>
        <w:spacing w:line="360" w:lineRule="auto"/>
        <w:ind w:right="4" w:firstLine="709"/>
        <w:jc w:val="both"/>
        <w:rPr>
          <w:sz w:val="28"/>
          <w:szCs w:val="28"/>
        </w:rPr>
      </w:pPr>
      <w:r w:rsidRPr="00352E12">
        <w:rPr>
          <w:sz w:val="28"/>
          <w:szCs w:val="28"/>
        </w:rPr>
        <w:t xml:space="preserve">8.1. Планирование реализации муниципальной программы (комплексной программы) осуществляется на основе разработки планов реализации ее структурных элементов, включая планы реализации </w:t>
      </w:r>
      <w:r w:rsidR="00B84449">
        <w:rPr>
          <w:sz w:val="28"/>
          <w:szCs w:val="28"/>
        </w:rPr>
        <w:t>муниципальных</w:t>
      </w:r>
      <w:r w:rsidRPr="00352E12">
        <w:rPr>
          <w:sz w:val="28"/>
          <w:szCs w:val="28"/>
        </w:rPr>
        <w:t xml:space="preserve"> проектов, </w:t>
      </w:r>
      <w:r w:rsidR="00B84449">
        <w:rPr>
          <w:sz w:val="28"/>
          <w:szCs w:val="28"/>
        </w:rPr>
        <w:t>муниципальных</w:t>
      </w:r>
      <w:r w:rsidRPr="00352E12">
        <w:rPr>
          <w:sz w:val="28"/>
          <w:szCs w:val="28"/>
        </w:rPr>
        <w:t xml:space="preserve"> проектов, не входящих в </w:t>
      </w:r>
      <w:r w:rsidR="00B84449">
        <w:rPr>
          <w:sz w:val="28"/>
          <w:szCs w:val="28"/>
        </w:rPr>
        <w:t>региональные</w:t>
      </w:r>
      <w:r w:rsidR="00782ED0">
        <w:rPr>
          <w:sz w:val="28"/>
          <w:szCs w:val="28"/>
        </w:rPr>
        <w:t xml:space="preserve"> </w:t>
      </w:r>
      <w:r w:rsidRPr="00352E12">
        <w:rPr>
          <w:sz w:val="28"/>
          <w:szCs w:val="28"/>
        </w:rPr>
        <w:t>проекты, планы реализации комплексов процессных мероприятий.</w:t>
      </w:r>
    </w:p>
    <w:p w:rsidR="000B214A" w:rsidRPr="00352E12" w:rsidRDefault="00CB4117" w:rsidP="00240B13">
      <w:pPr>
        <w:pStyle w:val="af0"/>
        <w:spacing w:line="360" w:lineRule="auto"/>
        <w:ind w:right="4" w:firstLine="709"/>
        <w:jc w:val="both"/>
        <w:rPr>
          <w:sz w:val="28"/>
          <w:szCs w:val="28"/>
        </w:rPr>
      </w:pPr>
      <w:r w:rsidRPr="00352E12">
        <w:rPr>
          <w:sz w:val="28"/>
          <w:szCs w:val="28"/>
        </w:rPr>
        <w:t xml:space="preserve">Указанные документы объединяются на бумажном носителе и (или) в региональной системе по мере ввода в опытную эксплуатацию компонентов и модулей в единый аналитический план реализации </w:t>
      </w:r>
      <w:r w:rsidR="000B214A" w:rsidRPr="00352E12">
        <w:rPr>
          <w:sz w:val="28"/>
          <w:szCs w:val="28"/>
        </w:rPr>
        <w:t xml:space="preserve">муниципальной </w:t>
      </w:r>
      <w:r w:rsidRPr="00352E12">
        <w:rPr>
          <w:sz w:val="28"/>
          <w:szCs w:val="28"/>
        </w:rPr>
        <w:lastRenderedPageBreak/>
        <w:t>программы (комплексной программы) (далее - единый аналитический план) по форме</w:t>
      </w:r>
      <w:r w:rsidR="004568BF">
        <w:rPr>
          <w:sz w:val="28"/>
          <w:szCs w:val="28"/>
        </w:rPr>
        <w:t>,</w:t>
      </w:r>
      <w:r w:rsidRPr="00352E12">
        <w:rPr>
          <w:sz w:val="28"/>
          <w:szCs w:val="28"/>
        </w:rPr>
        <w:t xml:space="preserve"> согласно приложению </w:t>
      </w:r>
      <w:r w:rsidR="000B214A" w:rsidRPr="00352E12">
        <w:rPr>
          <w:sz w:val="28"/>
          <w:szCs w:val="28"/>
        </w:rPr>
        <w:t>№ 1</w:t>
      </w:r>
      <w:r w:rsidR="00782ED0">
        <w:rPr>
          <w:sz w:val="28"/>
          <w:szCs w:val="28"/>
        </w:rPr>
        <w:t>0</w:t>
      </w:r>
      <w:r w:rsidRPr="00352E12">
        <w:rPr>
          <w:b/>
          <w:bCs/>
          <w:w w:val="82"/>
          <w:sz w:val="28"/>
          <w:szCs w:val="28"/>
        </w:rPr>
        <w:t xml:space="preserve"> </w:t>
      </w:r>
      <w:r w:rsidRPr="00352E12">
        <w:rPr>
          <w:sz w:val="28"/>
          <w:szCs w:val="28"/>
        </w:rPr>
        <w:t>к Методическим рекомендациям, и формируемый автоматически.</w:t>
      </w:r>
    </w:p>
    <w:p w:rsidR="00CB4117" w:rsidRPr="00352E12" w:rsidRDefault="000B214A" w:rsidP="00240B13">
      <w:pPr>
        <w:pStyle w:val="af0"/>
        <w:spacing w:line="360" w:lineRule="auto"/>
        <w:ind w:right="4" w:firstLine="709"/>
        <w:jc w:val="both"/>
        <w:rPr>
          <w:sz w:val="28"/>
          <w:szCs w:val="28"/>
        </w:rPr>
      </w:pPr>
      <w:r w:rsidRPr="00352E12">
        <w:rPr>
          <w:sz w:val="28"/>
          <w:szCs w:val="28"/>
        </w:rPr>
        <w:t>8</w:t>
      </w:r>
      <w:r w:rsidR="00CB4117" w:rsidRPr="00352E12">
        <w:rPr>
          <w:sz w:val="28"/>
          <w:szCs w:val="28"/>
        </w:rPr>
        <w:t>.</w:t>
      </w:r>
      <w:r w:rsidRPr="00352E12">
        <w:rPr>
          <w:sz w:val="28"/>
          <w:szCs w:val="28"/>
        </w:rPr>
        <w:t>2.</w:t>
      </w:r>
      <w:r w:rsidR="00CB4117" w:rsidRPr="00352E12">
        <w:rPr>
          <w:sz w:val="28"/>
          <w:szCs w:val="28"/>
        </w:rPr>
        <w:t xml:space="preserve"> В едином аналитическом плане подлежат отражению все мероприятия (результаты) </w:t>
      </w:r>
      <w:r w:rsidR="002A6A91">
        <w:rPr>
          <w:sz w:val="28"/>
          <w:szCs w:val="28"/>
        </w:rPr>
        <w:t xml:space="preserve">муниципальных </w:t>
      </w:r>
      <w:r w:rsidR="00CB4117" w:rsidRPr="00352E12">
        <w:rPr>
          <w:sz w:val="28"/>
          <w:szCs w:val="28"/>
        </w:rPr>
        <w:t xml:space="preserve">проектов, </w:t>
      </w:r>
      <w:r w:rsidR="002A6A91">
        <w:rPr>
          <w:sz w:val="28"/>
          <w:szCs w:val="28"/>
        </w:rPr>
        <w:t xml:space="preserve">муниципальных </w:t>
      </w:r>
      <w:r w:rsidR="00CB4117" w:rsidRPr="00352E12">
        <w:rPr>
          <w:sz w:val="28"/>
          <w:szCs w:val="28"/>
        </w:rPr>
        <w:t xml:space="preserve">проектов, не входящих в </w:t>
      </w:r>
      <w:r w:rsidR="002A6A91">
        <w:rPr>
          <w:sz w:val="28"/>
          <w:szCs w:val="28"/>
        </w:rPr>
        <w:t>региональные</w:t>
      </w:r>
      <w:r w:rsidR="00CB4117" w:rsidRPr="00352E12">
        <w:rPr>
          <w:sz w:val="28"/>
          <w:szCs w:val="28"/>
        </w:rPr>
        <w:t xml:space="preserve"> проекты, комплексов </w:t>
      </w:r>
      <w:r w:rsidRPr="00352E12">
        <w:rPr>
          <w:sz w:val="28"/>
          <w:szCs w:val="28"/>
        </w:rPr>
        <w:t>процессных мероприятий, реализуемые в рамках муниципальной программы (комплексной программы), и детализирующие их контрольные точки с указанием их ответственных исполнителей, а также подтверждающих достижение результатов, выполнение мероприятий и контрольных точек документов.</w:t>
      </w:r>
    </w:p>
    <w:p w:rsidR="000B214A" w:rsidRPr="00352E12" w:rsidRDefault="000B214A" w:rsidP="00240B13">
      <w:pPr>
        <w:pStyle w:val="af0"/>
        <w:spacing w:line="360" w:lineRule="auto"/>
        <w:ind w:right="4" w:firstLine="709"/>
        <w:jc w:val="both"/>
        <w:rPr>
          <w:sz w:val="28"/>
          <w:szCs w:val="28"/>
        </w:rPr>
      </w:pPr>
      <w:r w:rsidRPr="00352E12">
        <w:rPr>
          <w:sz w:val="28"/>
          <w:szCs w:val="28"/>
        </w:rPr>
        <w:t xml:space="preserve">В региональной системе по мере ввода в опытную эксплуатацию компонентов и модулей также указывается информационная система, региональная система или иная информационная система, содержащая информацию о мероприятиях (результатах), их значениях и контрольных точках (при наличии). </w:t>
      </w:r>
    </w:p>
    <w:p w:rsidR="000B214A" w:rsidRPr="00352E12" w:rsidRDefault="000B214A" w:rsidP="00240B13">
      <w:pPr>
        <w:pStyle w:val="af0"/>
        <w:spacing w:line="360" w:lineRule="auto"/>
        <w:ind w:right="4" w:firstLine="709"/>
        <w:jc w:val="both"/>
        <w:rPr>
          <w:sz w:val="28"/>
          <w:szCs w:val="28"/>
        </w:rPr>
      </w:pPr>
      <w:r w:rsidRPr="00352E12">
        <w:rPr>
          <w:sz w:val="28"/>
          <w:szCs w:val="28"/>
        </w:rPr>
        <w:t xml:space="preserve">При планировании необходимо учитывать взаимозависимость и последовательность выполнения мероприятий (результатов) и контрольных </w:t>
      </w:r>
      <w:r w:rsidR="00CF7767" w:rsidRPr="00352E12">
        <w:rPr>
          <w:sz w:val="28"/>
          <w:szCs w:val="28"/>
        </w:rPr>
        <w:t>точек программы.</w:t>
      </w:r>
    </w:p>
    <w:p w:rsidR="00CF7767" w:rsidRPr="00352E12" w:rsidRDefault="00CF7767" w:rsidP="004568BF">
      <w:pPr>
        <w:pStyle w:val="af0"/>
        <w:jc w:val="center"/>
        <w:rPr>
          <w:b/>
          <w:sz w:val="28"/>
          <w:szCs w:val="28"/>
        </w:rPr>
      </w:pPr>
      <w:r w:rsidRPr="00352E12">
        <w:rPr>
          <w:b/>
          <w:sz w:val="28"/>
          <w:szCs w:val="28"/>
        </w:rPr>
        <w:t>9. Внесение изменений в паспорт муниципальной программы (комплексной программы)</w:t>
      </w:r>
    </w:p>
    <w:p w:rsidR="00CF7767" w:rsidRPr="004568BF" w:rsidRDefault="00CF7767" w:rsidP="004568BF">
      <w:pPr>
        <w:pStyle w:val="af0"/>
        <w:ind w:right="4" w:firstLine="709"/>
        <w:jc w:val="center"/>
        <w:rPr>
          <w:b/>
          <w:sz w:val="16"/>
          <w:szCs w:val="16"/>
        </w:rPr>
      </w:pPr>
    </w:p>
    <w:p w:rsidR="00CF7767" w:rsidRPr="00352E12" w:rsidRDefault="00CF7767" w:rsidP="00240B13">
      <w:pPr>
        <w:pStyle w:val="af0"/>
        <w:spacing w:line="360" w:lineRule="auto"/>
        <w:ind w:right="4" w:firstLine="709"/>
        <w:jc w:val="both"/>
        <w:rPr>
          <w:sz w:val="28"/>
          <w:szCs w:val="28"/>
        </w:rPr>
      </w:pPr>
      <w:r w:rsidRPr="00352E12">
        <w:rPr>
          <w:sz w:val="28"/>
          <w:szCs w:val="28"/>
        </w:rPr>
        <w:t>9.1. Внесение изменений в паспорт муниципальной программы (комплексной программы) осуществляется по инициативе управляющего совета, куратора, ответственного исполнителя, соисполнителей и участников муниципальной программы (комплексной программы), а также во исполнение поручений Главы, в том числе по результатам мониторинга реализации муниципальных программ (комплексных программ).</w:t>
      </w:r>
    </w:p>
    <w:p w:rsidR="00CF7767" w:rsidRPr="00352E12" w:rsidRDefault="00CF7767" w:rsidP="00240B13">
      <w:pPr>
        <w:pStyle w:val="af0"/>
        <w:spacing w:line="360" w:lineRule="auto"/>
        <w:ind w:right="4" w:firstLine="709"/>
        <w:jc w:val="both"/>
        <w:rPr>
          <w:sz w:val="28"/>
          <w:szCs w:val="28"/>
        </w:rPr>
      </w:pPr>
      <w:r w:rsidRPr="00352E12">
        <w:rPr>
          <w:sz w:val="28"/>
          <w:szCs w:val="28"/>
        </w:rPr>
        <w:t xml:space="preserve">9.2. Внесение изменений в паспорт муниципальной программы (комплексной программы) осуществляется путем формирования и утверждения запроса на изменение паспорта муниципальной программы </w:t>
      </w:r>
      <w:r w:rsidRPr="00352E12">
        <w:rPr>
          <w:sz w:val="28"/>
          <w:szCs w:val="28"/>
        </w:rPr>
        <w:lastRenderedPageBreak/>
        <w:t>(комплексной программы)</w:t>
      </w:r>
      <w:r w:rsidR="004568BF">
        <w:rPr>
          <w:sz w:val="28"/>
          <w:szCs w:val="28"/>
        </w:rPr>
        <w:t>,</w:t>
      </w:r>
      <w:r w:rsidRPr="00352E12">
        <w:rPr>
          <w:sz w:val="28"/>
          <w:szCs w:val="28"/>
        </w:rPr>
        <w:t xml:space="preserve"> согласно приложению № </w:t>
      </w:r>
      <w:r w:rsidR="00782ED0">
        <w:rPr>
          <w:sz w:val="28"/>
          <w:szCs w:val="28"/>
        </w:rPr>
        <w:t>11</w:t>
      </w:r>
      <w:r w:rsidRPr="00352E12">
        <w:rPr>
          <w:sz w:val="28"/>
          <w:szCs w:val="28"/>
        </w:rPr>
        <w:t xml:space="preserve"> к Методическим рекомендациям.</w:t>
      </w:r>
    </w:p>
    <w:p w:rsidR="00CF7767" w:rsidRPr="00352E12" w:rsidRDefault="00CF7767" w:rsidP="00240B13">
      <w:pPr>
        <w:pStyle w:val="af0"/>
        <w:spacing w:line="360" w:lineRule="auto"/>
        <w:ind w:right="4" w:firstLine="709"/>
        <w:jc w:val="both"/>
        <w:rPr>
          <w:sz w:val="28"/>
          <w:szCs w:val="28"/>
        </w:rPr>
      </w:pPr>
      <w:r w:rsidRPr="00352E12">
        <w:rPr>
          <w:sz w:val="28"/>
          <w:szCs w:val="28"/>
        </w:rPr>
        <w:t xml:space="preserve">Запрос на изменение паспорта муниципальной программы (комплексной программы) формируется ответственным исполнителем муниципальной программы (комплексной программы) с учетом предложений ее соисполнителей и участников в региональной системе по мере ввода в опытную эксплуатацию компонентов и модулей и (или) на бумажном носителе. </w:t>
      </w:r>
    </w:p>
    <w:p w:rsidR="00A407AD" w:rsidRPr="00352E12" w:rsidRDefault="00CF7767" w:rsidP="00240B13">
      <w:pPr>
        <w:pStyle w:val="af0"/>
        <w:spacing w:line="360" w:lineRule="auto"/>
        <w:ind w:right="4" w:firstLine="709"/>
        <w:jc w:val="both"/>
        <w:rPr>
          <w:sz w:val="28"/>
          <w:szCs w:val="28"/>
        </w:rPr>
      </w:pPr>
      <w:r w:rsidRPr="00352E12">
        <w:rPr>
          <w:sz w:val="28"/>
          <w:szCs w:val="28"/>
        </w:rPr>
        <w:t xml:space="preserve">Одновременно с запросом на изменение паспорта </w:t>
      </w:r>
      <w:r w:rsidR="00A407AD" w:rsidRPr="00352E12">
        <w:rPr>
          <w:sz w:val="28"/>
          <w:szCs w:val="28"/>
        </w:rPr>
        <w:t>муниципальной</w:t>
      </w:r>
      <w:r w:rsidRPr="00352E12">
        <w:rPr>
          <w:sz w:val="28"/>
          <w:szCs w:val="28"/>
        </w:rPr>
        <w:t xml:space="preserve"> программы (комплексной программы) формируется пояснительная записка, содержащая подробную информацию о предлагаемых изменениях паспорта относительно его действующей редакции с приведением соответствующих обоснований, а также расчетов предлагаемых изменений.</w:t>
      </w:r>
    </w:p>
    <w:p w:rsidR="00CF7767" w:rsidRPr="00352E12" w:rsidRDefault="00A407AD" w:rsidP="00240B13">
      <w:pPr>
        <w:pStyle w:val="af0"/>
        <w:spacing w:line="360" w:lineRule="auto"/>
        <w:ind w:right="4" w:firstLine="709"/>
        <w:jc w:val="both"/>
        <w:rPr>
          <w:sz w:val="28"/>
          <w:szCs w:val="28"/>
        </w:rPr>
      </w:pPr>
      <w:r w:rsidRPr="00352E12">
        <w:rPr>
          <w:sz w:val="28"/>
          <w:szCs w:val="28"/>
        </w:rPr>
        <w:t xml:space="preserve">9.3. </w:t>
      </w:r>
      <w:r w:rsidR="00CF7767" w:rsidRPr="00352E12">
        <w:rPr>
          <w:sz w:val="28"/>
          <w:szCs w:val="28"/>
        </w:rPr>
        <w:t xml:space="preserve">Ответственным исполнителем </w:t>
      </w:r>
      <w:r w:rsidRPr="00352E12">
        <w:rPr>
          <w:sz w:val="28"/>
          <w:szCs w:val="28"/>
        </w:rPr>
        <w:t>муниципальной</w:t>
      </w:r>
      <w:r w:rsidR="00CF7767" w:rsidRPr="00352E12">
        <w:rPr>
          <w:sz w:val="28"/>
          <w:szCs w:val="28"/>
        </w:rPr>
        <w:t xml:space="preserve"> программы (комплексной </w:t>
      </w:r>
      <w:r w:rsidRPr="00352E12">
        <w:rPr>
          <w:sz w:val="28"/>
          <w:szCs w:val="28"/>
        </w:rPr>
        <w:t>программы)</w:t>
      </w:r>
      <w:r w:rsidR="00CF7767" w:rsidRPr="00352E12">
        <w:rPr>
          <w:sz w:val="28"/>
          <w:szCs w:val="28"/>
        </w:rPr>
        <w:t xml:space="preserve"> обеспечивается согласование запроса на изменение паспорта</w:t>
      </w:r>
      <w:r w:rsidRPr="00352E12">
        <w:rPr>
          <w:sz w:val="28"/>
          <w:szCs w:val="28"/>
        </w:rPr>
        <w:t xml:space="preserve"> муниципальной</w:t>
      </w:r>
      <w:r w:rsidR="00CF7767" w:rsidRPr="00352E12">
        <w:rPr>
          <w:sz w:val="28"/>
          <w:szCs w:val="28"/>
        </w:rPr>
        <w:t xml:space="preserve"> программы (комплексной</w:t>
      </w:r>
      <w:r w:rsidRPr="00352E12">
        <w:rPr>
          <w:sz w:val="28"/>
          <w:szCs w:val="28"/>
        </w:rPr>
        <w:t xml:space="preserve"> </w:t>
      </w:r>
      <w:r w:rsidR="00CF7767" w:rsidRPr="00352E12">
        <w:rPr>
          <w:sz w:val="28"/>
          <w:szCs w:val="28"/>
        </w:rPr>
        <w:t>программы)</w:t>
      </w:r>
      <w:r w:rsidRPr="00352E12">
        <w:rPr>
          <w:sz w:val="28"/>
          <w:szCs w:val="28"/>
        </w:rPr>
        <w:t xml:space="preserve"> </w:t>
      </w:r>
      <w:r w:rsidR="00CF7767" w:rsidRPr="00352E12">
        <w:rPr>
          <w:sz w:val="28"/>
          <w:szCs w:val="28"/>
        </w:rPr>
        <w:t xml:space="preserve">с заинтересованными органами </w:t>
      </w:r>
      <w:r w:rsidRPr="00352E12">
        <w:rPr>
          <w:sz w:val="28"/>
          <w:szCs w:val="28"/>
        </w:rPr>
        <w:t>местного самоуправления</w:t>
      </w:r>
      <w:r w:rsidR="00CF7767" w:rsidRPr="00352E12">
        <w:rPr>
          <w:sz w:val="28"/>
          <w:szCs w:val="28"/>
        </w:rPr>
        <w:t xml:space="preserve">, структурными подразделениями </w:t>
      </w:r>
      <w:r w:rsidRPr="00352E12">
        <w:rPr>
          <w:sz w:val="28"/>
          <w:szCs w:val="28"/>
        </w:rPr>
        <w:t>Администрации</w:t>
      </w:r>
      <w:r w:rsidR="00CF7767" w:rsidRPr="00352E12">
        <w:rPr>
          <w:sz w:val="28"/>
          <w:szCs w:val="28"/>
        </w:rPr>
        <w:t>, иными органами и организациями в соответствии с требованиями пункта 5.4 По</w:t>
      </w:r>
      <w:r w:rsidR="002A6A91">
        <w:rPr>
          <w:sz w:val="28"/>
          <w:szCs w:val="28"/>
        </w:rPr>
        <w:t>ложения</w:t>
      </w:r>
      <w:r w:rsidR="00CF7767" w:rsidRPr="00352E12">
        <w:rPr>
          <w:sz w:val="28"/>
          <w:szCs w:val="28"/>
        </w:rPr>
        <w:t xml:space="preserve">: </w:t>
      </w:r>
    </w:p>
    <w:p w:rsidR="00CF7767" w:rsidRPr="00352E12" w:rsidRDefault="00A407AD" w:rsidP="00240B13">
      <w:pPr>
        <w:pStyle w:val="af0"/>
        <w:spacing w:line="360" w:lineRule="auto"/>
        <w:ind w:right="4" w:firstLine="709"/>
        <w:jc w:val="both"/>
        <w:rPr>
          <w:sz w:val="28"/>
          <w:szCs w:val="28"/>
        </w:rPr>
      </w:pPr>
      <w:r w:rsidRPr="00352E12">
        <w:rPr>
          <w:sz w:val="28"/>
          <w:szCs w:val="28"/>
        </w:rPr>
        <w:t xml:space="preserve">- </w:t>
      </w:r>
      <w:r w:rsidR="00CF7767" w:rsidRPr="00352E12">
        <w:rPr>
          <w:sz w:val="28"/>
          <w:szCs w:val="28"/>
        </w:rPr>
        <w:t>являющимис</w:t>
      </w:r>
      <w:r w:rsidRPr="00352E12">
        <w:rPr>
          <w:sz w:val="28"/>
          <w:szCs w:val="28"/>
        </w:rPr>
        <w:t xml:space="preserve">я соисполнителями, участниками муниципальной </w:t>
      </w:r>
      <w:r w:rsidR="00CF7767" w:rsidRPr="00352E12">
        <w:rPr>
          <w:sz w:val="28"/>
          <w:szCs w:val="28"/>
        </w:rPr>
        <w:t xml:space="preserve">программы (комплексной программы) в случае изменения параметров структурных элементов </w:t>
      </w:r>
      <w:r w:rsidRPr="00352E12">
        <w:rPr>
          <w:sz w:val="28"/>
          <w:szCs w:val="28"/>
        </w:rPr>
        <w:t xml:space="preserve">муниципальной </w:t>
      </w:r>
      <w:r w:rsidR="00CF7767" w:rsidRPr="00352E12">
        <w:rPr>
          <w:sz w:val="28"/>
          <w:szCs w:val="28"/>
        </w:rPr>
        <w:t>про</w:t>
      </w:r>
      <w:r w:rsidRPr="00352E12">
        <w:rPr>
          <w:sz w:val="28"/>
          <w:szCs w:val="28"/>
        </w:rPr>
        <w:t>граммы (комплексной программы</w:t>
      </w:r>
      <w:r w:rsidR="00CF7767" w:rsidRPr="00352E12">
        <w:rPr>
          <w:sz w:val="28"/>
          <w:szCs w:val="28"/>
        </w:rPr>
        <w:t xml:space="preserve">), реализация которых осуществляется такими соисполнителями, участниками; </w:t>
      </w:r>
    </w:p>
    <w:p w:rsidR="00CF7767" w:rsidRPr="00352E12" w:rsidRDefault="00A407AD" w:rsidP="00240B13">
      <w:pPr>
        <w:pStyle w:val="af0"/>
        <w:spacing w:line="360" w:lineRule="auto"/>
        <w:ind w:right="4" w:firstLine="709"/>
        <w:jc w:val="both"/>
        <w:rPr>
          <w:sz w:val="28"/>
          <w:szCs w:val="28"/>
        </w:rPr>
      </w:pPr>
      <w:r w:rsidRPr="00352E12">
        <w:rPr>
          <w:sz w:val="28"/>
          <w:szCs w:val="28"/>
        </w:rPr>
        <w:t xml:space="preserve">- </w:t>
      </w:r>
      <w:r w:rsidR="00CF7767" w:rsidRPr="00352E12">
        <w:rPr>
          <w:sz w:val="28"/>
          <w:szCs w:val="28"/>
        </w:rPr>
        <w:t xml:space="preserve">ответственными исполнителями комплексных программ в случае внесения изменений в показатели, параметры мероприятий (результатов), относящихся к сфере реализации комплексных программ; </w:t>
      </w:r>
    </w:p>
    <w:p w:rsidR="00BE5B91" w:rsidRPr="00170357" w:rsidRDefault="00BE5B91" w:rsidP="00240B13">
      <w:pPr>
        <w:pStyle w:val="af0"/>
        <w:spacing w:line="360" w:lineRule="auto"/>
        <w:ind w:right="4" w:firstLine="709"/>
        <w:jc w:val="both"/>
        <w:rPr>
          <w:sz w:val="28"/>
          <w:szCs w:val="28"/>
        </w:rPr>
      </w:pPr>
      <w:r w:rsidRPr="00352E12">
        <w:rPr>
          <w:sz w:val="28"/>
          <w:szCs w:val="28"/>
        </w:rPr>
        <w:t xml:space="preserve">- </w:t>
      </w:r>
      <w:r w:rsidRPr="00170357">
        <w:rPr>
          <w:sz w:val="28"/>
          <w:szCs w:val="28"/>
        </w:rPr>
        <w:t>Отделом экономики</w:t>
      </w:r>
      <w:r w:rsidR="00782ED0" w:rsidRPr="00170357">
        <w:rPr>
          <w:sz w:val="28"/>
          <w:szCs w:val="28"/>
        </w:rPr>
        <w:t>,</w:t>
      </w:r>
      <w:r w:rsidR="00CF7767" w:rsidRPr="00170357">
        <w:rPr>
          <w:sz w:val="28"/>
          <w:szCs w:val="28"/>
        </w:rPr>
        <w:t xml:space="preserve"> </w:t>
      </w:r>
      <w:r w:rsidRPr="00170357">
        <w:rPr>
          <w:sz w:val="28"/>
          <w:szCs w:val="28"/>
        </w:rPr>
        <w:t xml:space="preserve">Комитетом финансов Хасынского муниципального округа </w:t>
      </w:r>
      <w:r w:rsidR="00CF7767" w:rsidRPr="00170357">
        <w:rPr>
          <w:sz w:val="28"/>
          <w:szCs w:val="28"/>
        </w:rPr>
        <w:t>Магаданской области и утверждае</w:t>
      </w:r>
      <w:r w:rsidRPr="00170357">
        <w:rPr>
          <w:sz w:val="28"/>
          <w:szCs w:val="28"/>
        </w:rPr>
        <w:t xml:space="preserve">тся управляющим советом муниципальной </w:t>
      </w:r>
      <w:r w:rsidR="00CF7767" w:rsidRPr="00170357">
        <w:rPr>
          <w:sz w:val="28"/>
          <w:szCs w:val="28"/>
        </w:rPr>
        <w:t>пр</w:t>
      </w:r>
      <w:r w:rsidRPr="00170357">
        <w:rPr>
          <w:sz w:val="28"/>
          <w:szCs w:val="28"/>
        </w:rPr>
        <w:t xml:space="preserve">ограммы (комплексной программы) </w:t>
      </w:r>
      <w:r w:rsidR="00CF7767" w:rsidRPr="00170357">
        <w:rPr>
          <w:sz w:val="28"/>
          <w:szCs w:val="28"/>
        </w:rPr>
        <w:t xml:space="preserve">при </w:t>
      </w:r>
      <w:r w:rsidR="00CF7767" w:rsidRPr="00170357">
        <w:rPr>
          <w:sz w:val="28"/>
          <w:szCs w:val="28"/>
        </w:rPr>
        <w:lastRenderedPageBreak/>
        <w:t>отсутствии разногласий.</w:t>
      </w:r>
    </w:p>
    <w:p w:rsidR="00CF7767" w:rsidRPr="00170357" w:rsidRDefault="00BE5B91" w:rsidP="00240B13">
      <w:pPr>
        <w:pStyle w:val="af0"/>
        <w:spacing w:line="360" w:lineRule="auto"/>
        <w:ind w:right="4" w:firstLine="709"/>
        <w:jc w:val="both"/>
        <w:rPr>
          <w:sz w:val="28"/>
          <w:szCs w:val="28"/>
        </w:rPr>
      </w:pPr>
      <w:r w:rsidRPr="00170357">
        <w:rPr>
          <w:sz w:val="28"/>
          <w:szCs w:val="28"/>
        </w:rPr>
        <w:t>9</w:t>
      </w:r>
      <w:r w:rsidR="00CF7767" w:rsidRPr="00170357">
        <w:rPr>
          <w:sz w:val="28"/>
          <w:szCs w:val="28"/>
        </w:rPr>
        <w:t>.</w:t>
      </w:r>
      <w:r w:rsidRPr="00170357">
        <w:rPr>
          <w:sz w:val="28"/>
          <w:szCs w:val="28"/>
        </w:rPr>
        <w:t xml:space="preserve">4. </w:t>
      </w:r>
      <w:r w:rsidR="00CF7767" w:rsidRPr="00170357">
        <w:rPr>
          <w:sz w:val="28"/>
          <w:szCs w:val="28"/>
        </w:rPr>
        <w:t xml:space="preserve">Запрос на изменение паспорта </w:t>
      </w:r>
      <w:r w:rsidRPr="00170357">
        <w:rPr>
          <w:sz w:val="28"/>
          <w:szCs w:val="28"/>
        </w:rPr>
        <w:t xml:space="preserve">муниципальной </w:t>
      </w:r>
      <w:r w:rsidR="00CF7767" w:rsidRPr="00170357">
        <w:rPr>
          <w:sz w:val="28"/>
          <w:szCs w:val="28"/>
        </w:rPr>
        <w:t>программы (комплексной</w:t>
      </w:r>
      <w:r w:rsidRPr="00170357">
        <w:rPr>
          <w:sz w:val="28"/>
          <w:szCs w:val="28"/>
        </w:rPr>
        <w:t xml:space="preserve"> </w:t>
      </w:r>
      <w:r w:rsidR="00CF7767" w:rsidRPr="00170357">
        <w:rPr>
          <w:sz w:val="28"/>
          <w:szCs w:val="28"/>
        </w:rPr>
        <w:t xml:space="preserve">программы) рассматривается органами и организациями, указанными в пункте </w:t>
      </w:r>
      <w:r w:rsidR="004568BF" w:rsidRPr="00170357">
        <w:rPr>
          <w:sz w:val="28"/>
          <w:szCs w:val="28"/>
        </w:rPr>
        <w:t>9.3</w:t>
      </w:r>
      <w:r w:rsidR="00CF7767" w:rsidRPr="00170357">
        <w:rPr>
          <w:sz w:val="28"/>
          <w:szCs w:val="28"/>
        </w:rPr>
        <w:t xml:space="preserve"> Методических рекомендаций, в течение не более </w:t>
      </w:r>
      <w:r w:rsidR="00782ED0" w:rsidRPr="00170357">
        <w:rPr>
          <w:sz w:val="28"/>
          <w:szCs w:val="28"/>
        </w:rPr>
        <w:t xml:space="preserve">пяти </w:t>
      </w:r>
      <w:r w:rsidRPr="00170357">
        <w:rPr>
          <w:sz w:val="28"/>
          <w:szCs w:val="28"/>
        </w:rPr>
        <w:t>рабочих дней с момента получения запроса.</w:t>
      </w:r>
    </w:p>
    <w:p w:rsidR="00AE09FD" w:rsidRPr="00170357" w:rsidRDefault="00BE5B91" w:rsidP="00240B13">
      <w:pPr>
        <w:pStyle w:val="af0"/>
        <w:spacing w:line="360" w:lineRule="auto"/>
        <w:ind w:right="4" w:firstLine="709"/>
        <w:jc w:val="both"/>
        <w:rPr>
          <w:sz w:val="28"/>
          <w:szCs w:val="28"/>
        </w:rPr>
      </w:pPr>
      <w:r w:rsidRPr="00170357">
        <w:rPr>
          <w:sz w:val="28"/>
          <w:szCs w:val="28"/>
        </w:rPr>
        <w:t xml:space="preserve">9.5. </w:t>
      </w:r>
      <w:r w:rsidR="00AE09FD" w:rsidRPr="00170357">
        <w:rPr>
          <w:sz w:val="28"/>
          <w:szCs w:val="28"/>
        </w:rPr>
        <w:t>Урегулирование разногласий, возникающих в ходе согласования запроса на изменение паспорта муниципальной программы (комплексной программы), производится на заседании управляющего совета муниципальной программы (комплексной программы) или его председателем при участии заинтересованных органов местного самоуправления, структурных подразделений Администрации, иных заинтересованных органов и организаций.</w:t>
      </w:r>
    </w:p>
    <w:p w:rsidR="00AE09FD" w:rsidRPr="00170357" w:rsidRDefault="00BE5B91" w:rsidP="00240B13">
      <w:pPr>
        <w:pStyle w:val="af0"/>
        <w:spacing w:line="360" w:lineRule="auto"/>
        <w:ind w:right="4" w:firstLine="709"/>
        <w:jc w:val="both"/>
        <w:rPr>
          <w:sz w:val="28"/>
          <w:szCs w:val="28"/>
        </w:rPr>
      </w:pPr>
      <w:r w:rsidRPr="00170357">
        <w:rPr>
          <w:sz w:val="28"/>
          <w:szCs w:val="28"/>
        </w:rPr>
        <w:t xml:space="preserve">В случае наличия разногласий по запросу на изменение паспорта </w:t>
      </w:r>
      <w:r w:rsidR="00AE09FD" w:rsidRPr="00170357">
        <w:rPr>
          <w:sz w:val="28"/>
          <w:szCs w:val="28"/>
        </w:rPr>
        <w:t xml:space="preserve">муниципальной </w:t>
      </w:r>
      <w:r w:rsidRPr="00170357">
        <w:rPr>
          <w:sz w:val="28"/>
          <w:szCs w:val="28"/>
        </w:rPr>
        <w:t>программы (комплексной программы) его внесение в управляющий совет возможно также с таблицами разногласий.</w:t>
      </w:r>
    </w:p>
    <w:p w:rsidR="00BE5B91" w:rsidRPr="00170357" w:rsidRDefault="00AE09FD" w:rsidP="00240B13">
      <w:pPr>
        <w:pStyle w:val="af0"/>
        <w:spacing w:line="360" w:lineRule="auto"/>
        <w:ind w:right="4" w:firstLine="709"/>
        <w:jc w:val="both"/>
        <w:rPr>
          <w:sz w:val="28"/>
          <w:szCs w:val="28"/>
        </w:rPr>
      </w:pPr>
      <w:r w:rsidRPr="00170357">
        <w:rPr>
          <w:sz w:val="28"/>
          <w:szCs w:val="28"/>
        </w:rPr>
        <w:t>9</w:t>
      </w:r>
      <w:r w:rsidR="00BE5B91" w:rsidRPr="00170357">
        <w:rPr>
          <w:sz w:val="28"/>
          <w:szCs w:val="28"/>
        </w:rPr>
        <w:t>.</w:t>
      </w:r>
      <w:r w:rsidRPr="00170357">
        <w:rPr>
          <w:sz w:val="28"/>
          <w:szCs w:val="28"/>
        </w:rPr>
        <w:t>6.</w:t>
      </w:r>
      <w:r w:rsidR="00BE5B91" w:rsidRPr="00170357">
        <w:rPr>
          <w:sz w:val="28"/>
          <w:szCs w:val="28"/>
        </w:rPr>
        <w:t xml:space="preserve"> Взаимосвязанные за</w:t>
      </w:r>
      <w:r w:rsidRPr="00170357">
        <w:rPr>
          <w:sz w:val="28"/>
          <w:szCs w:val="28"/>
        </w:rPr>
        <w:t>просы на изменение паспортов муниципальных</w:t>
      </w:r>
      <w:r w:rsidR="00BE5B91" w:rsidRPr="00170357">
        <w:rPr>
          <w:sz w:val="28"/>
          <w:szCs w:val="28"/>
        </w:rPr>
        <w:t xml:space="preserve"> программ (комплексных программ), а также паспортов </w:t>
      </w:r>
      <w:r w:rsidR="002A6A91" w:rsidRPr="00170357">
        <w:rPr>
          <w:sz w:val="28"/>
          <w:szCs w:val="28"/>
        </w:rPr>
        <w:t xml:space="preserve">муниципальных </w:t>
      </w:r>
      <w:r w:rsidR="00BE5B91" w:rsidRPr="00170357">
        <w:rPr>
          <w:sz w:val="28"/>
          <w:szCs w:val="28"/>
        </w:rPr>
        <w:t xml:space="preserve">проектов, </w:t>
      </w:r>
      <w:r w:rsidR="002A6A91" w:rsidRPr="00170357">
        <w:rPr>
          <w:sz w:val="28"/>
          <w:szCs w:val="28"/>
        </w:rPr>
        <w:t>муниципальных</w:t>
      </w:r>
      <w:r w:rsidR="00BE5B91" w:rsidRPr="00170357">
        <w:rPr>
          <w:sz w:val="28"/>
          <w:szCs w:val="28"/>
        </w:rPr>
        <w:t xml:space="preserve"> проектов, не входящих в </w:t>
      </w:r>
      <w:r w:rsidR="002A6A91" w:rsidRPr="00170357">
        <w:rPr>
          <w:sz w:val="28"/>
          <w:szCs w:val="28"/>
        </w:rPr>
        <w:t>региональные</w:t>
      </w:r>
      <w:r w:rsidR="00BE5B91" w:rsidRPr="00170357">
        <w:rPr>
          <w:sz w:val="28"/>
          <w:szCs w:val="28"/>
        </w:rPr>
        <w:t xml:space="preserve"> проекты, ведомственных проектов подлежат одновременному рассмотрению и утверждению соответствующими органами </w:t>
      </w:r>
      <w:r w:rsidRPr="00170357">
        <w:rPr>
          <w:sz w:val="28"/>
          <w:szCs w:val="28"/>
        </w:rPr>
        <w:t>местного самоуправления</w:t>
      </w:r>
      <w:r w:rsidR="00BE5B91" w:rsidRPr="00170357">
        <w:rPr>
          <w:sz w:val="28"/>
          <w:szCs w:val="28"/>
        </w:rPr>
        <w:t xml:space="preserve">. </w:t>
      </w:r>
    </w:p>
    <w:p w:rsidR="00BE5B91" w:rsidRPr="00170357" w:rsidRDefault="00AE09FD" w:rsidP="00240B13">
      <w:pPr>
        <w:pStyle w:val="af0"/>
        <w:spacing w:line="360" w:lineRule="auto"/>
        <w:ind w:right="4" w:firstLine="709"/>
        <w:jc w:val="both"/>
        <w:rPr>
          <w:sz w:val="28"/>
          <w:szCs w:val="28"/>
        </w:rPr>
      </w:pPr>
      <w:r w:rsidRPr="00170357">
        <w:rPr>
          <w:sz w:val="28"/>
          <w:szCs w:val="28"/>
        </w:rPr>
        <w:t>9</w:t>
      </w:r>
      <w:r w:rsidR="00BE5B91" w:rsidRPr="00170357">
        <w:rPr>
          <w:sz w:val="28"/>
          <w:szCs w:val="28"/>
        </w:rPr>
        <w:t>.</w:t>
      </w:r>
      <w:r w:rsidRPr="00170357">
        <w:rPr>
          <w:sz w:val="28"/>
          <w:szCs w:val="28"/>
        </w:rPr>
        <w:t>7.</w:t>
      </w:r>
      <w:r w:rsidR="00BE5B91" w:rsidRPr="00170357">
        <w:rPr>
          <w:sz w:val="28"/>
          <w:szCs w:val="28"/>
        </w:rPr>
        <w:t xml:space="preserve"> Внесение изменений в паспорт </w:t>
      </w:r>
      <w:r w:rsidRPr="00170357">
        <w:rPr>
          <w:sz w:val="28"/>
          <w:szCs w:val="28"/>
        </w:rPr>
        <w:t>муниципальной</w:t>
      </w:r>
      <w:r w:rsidR="00BE5B91" w:rsidRPr="00170357">
        <w:rPr>
          <w:sz w:val="28"/>
          <w:szCs w:val="28"/>
        </w:rPr>
        <w:t xml:space="preserve"> программы (комплексной программы)</w:t>
      </w:r>
      <w:r w:rsidR="008C2ECD" w:rsidRPr="00170357">
        <w:rPr>
          <w:sz w:val="28"/>
          <w:szCs w:val="28"/>
        </w:rPr>
        <w:t xml:space="preserve"> </w:t>
      </w:r>
      <w:r w:rsidR="00BE5B91" w:rsidRPr="00170357">
        <w:rPr>
          <w:sz w:val="28"/>
          <w:szCs w:val="28"/>
        </w:rPr>
        <w:t xml:space="preserve">осуществляется с учетом необходимости утверждения соответствующего запроса на изменение паспорта до момента наступления сроков достижения (выполнения) изменяемых параметров </w:t>
      </w:r>
      <w:r w:rsidRPr="00170357">
        <w:rPr>
          <w:sz w:val="28"/>
          <w:szCs w:val="28"/>
        </w:rPr>
        <w:t xml:space="preserve">муниципальной </w:t>
      </w:r>
      <w:r w:rsidR="00BE5B91" w:rsidRPr="00170357">
        <w:rPr>
          <w:sz w:val="28"/>
          <w:szCs w:val="28"/>
        </w:rPr>
        <w:t xml:space="preserve">программы (комплексной программы). </w:t>
      </w:r>
    </w:p>
    <w:p w:rsidR="00BE5B91" w:rsidRPr="00170357" w:rsidRDefault="00AE09FD" w:rsidP="00240B13">
      <w:pPr>
        <w:pStyle w:val="af0"/>
        <w:spacing w:line="360" w:lineRule="auto"/>
        <w:ind w:right="4" w:firstLine="709"/>
        <w:jc w:val="both"/>
        <w:rPr>
          <w:sz w:val="28"/>
          <w:szCs w:val="28"/>
        </w:rPr>
      </w:pPr>
      <w:r w:rsidRPr="00170357">
        <w:rPr>
          <w:sz w:val="28"/>
          <w:szCs w:val="28"/>
        </w:rPr>
        <w:t>9.8. Запрос на изменение паспорта муниципальной</w:t>
      </w:r>
      <w:r w:rsidR="00BE5B91" w:rsidRPr="00170357">
        <w:rPr>
          <w:sz w:val="28"/>
          <w:szCs w:val="28"/>
        </w:rPr>
        <w:t xml:space="preserve"> программы (комплексной программы), содержащий изменение параметров ее финансового обеспечения, должен предусматривать взаимосвязанные изменения иных параметров </w:t>
      </w:r>
      <w:r w:rsidRPr="00170357">
        <w:rPr>
          <w:sz w:val="28"/>
          <w:szCs w:val="28"/>
        </w:rPr>
        <w:t>муниципальной</w:t>
      </w:r>
      <w:r w:rsidR="00BE5B91" w:rsidRPr="00170357">
        <w:rPr>
          <w:sz w:val="28"/>
          <w:szCs w:val="28"/>
        </w:rPr>
        <w:t xml:space="preserve"> программы (комплексной программы), в том числе ее показателей, задач, а также соответствующие </w:t>
      </w:r>
      <w:r w:rsidR="00BE5B91" w:rsidRPr="00170357">
        <w:rPr>
          <w:sz w:val="28"/>
          <w:szCs w:val="28"/>
        </w:rPr>
        <w:lastRenderedPageBreak/>
        <w:t xml:space="preserve">изменения параметров структурных элементов </w:t>
      </w:r>
      <w:r w:rsidRPr="00170357">
        <w:rPr>
          <w:sz w:val="28"/>
          <w:szCs w:val="28"/>
        </w:rPr>
        <w:t xml:space="preserve">муниципальной </w:t>
      </w:r>
      <w:r w:rsidR="00BE5B91" w:rsidRPr="00170357">
        <w:rPr>
          <w:sz w:val="28"/>
          <w:szCs w:val="28"/>
        </w:rPr>
        <w:t xml:space="preserve">программы (комплексной программы). </w:t>
      </w:r>
    </w:p>
    <w:p w:rsidR="007F16AA" w:rsidRPr="00170357" w:rsidRDefault="00EC3F5F" w:rsidP="004568BF">
      <w:pPr>
        <w:pStyle w:val="af0"/>
        <w:jc w:val="center"/>
        <w:rPr>
          <w:b/>
          <w:sz w:val="28"/>
          <w:szCs w:val="28"/>
        </w:rPr>
      </w:pPr>
      <w:r w:rsidRPr="00170357">
        <w:rPr>
          <w:b/>
          <w:sz w:val="28"/>
          <w:szCs w:val="28"/>
        </w:rPr>
        <w:t xml:space="preserve">10. Внесение изменений в паспорт комплекса </w:t>
      </w:r>
    </w:p>
    <w:p w:rsidR="00CB4117" w:rsidRPr="00170357" w:rsidRDefault="00EC3F5F" w:rsidP="004568BF">
      <w:pPr>
        <w:pStyle w:val="af0"/>
        <w:jc w:val="center"/>
        <w:rPr>
          <w:b/>
          <w:sz w:val="28"/>
          <w:szCs w:val="28"/>
        </w:rPr>
      </w:pPr>
      <w:r w:rsidRPr="00170357">
        <w:rPr>
          <w:b/>
          <w:sz w:val="28"/>
          <w:szCs w:val="28"/>
        </w:rPr>
        <w:t>процессных мероприятий</w:t>
      </w:r>
    </w:p>
    <w:p w:rsidR="007F16AA" w:rsidRPr="00170357" w:rsidRDefault="007F16AA" w:rsidP="004568BF">
      <w:pPr>
        <w:pStyle w:val="af0"/>
        <w:ind w:right="4" w:firstLine="709"/>
        <w:jc w:val="center"/>
        <w:rPr>
          <w:b/>
          <w:sz w:val="16"/>
          <w:szCs w:val="16"/>
        </w:rPr>
      </w:pPr>
    </w:p>
    <w:p w:rsidR="00837EEB" w:rsidRPr="00170357" w:rsidRDefault="00837EEB" w:rsidP="00240B13">
      <w:pPr>
        <w:pStyle w:val="af0"/>
        <w:spacing w:line="360" w:lineRule="auto"/>
        <w:ind w:right="4" w:firstLine="709"/>
        <w:jc w:val="both"/>
        <w:rPr>
          <w:sz w:val="28"/>
          <w:szCs w:val="28"/>
        </w:rPr>
      </w:pPr>
      <w:r w:rsidRPr="00170357">
        <w:rPr>
          <w:sz w:val="28"/>
          <w:szCs w:val="28"/>
        </w:rPr>
        <w:t>10.1. Внесение изменений в паспорт комплекса процессных мероприятий осуществляется путем формирования и утверждения запроса на изменение паспорта комплекса процессных мероприятий по форме</w:t>
      </w:r>
      <w:r w:rsidR="004568BF" w:rsidRPr="00170357">
        <w:rPr>
          <w:sz w:val="28"/>
          <w:szCs w:val="28"/>
        </w:rPr>
        <w:t>,</w:t>
      </w:r>
      <w:r w:rsidRPr="00170357">
        <w:rPr>
          <w:sz w:val="28"/>
          <w:szCs w:val="28"/>
        </w:rPr>
        <w:t xml:space="preserve"> согласно приложению № 1</w:t>
      </w:r>
      <w:r w:rsidR="007F16AA" w:rsidRPr="00170357">
        <w:rPr>
          <w:sz w:val="28"/>
          <w:szCs w:val="28"/>
        </w:rPr>
        <w:t>2</w:t>
      </w:r>
      <w:r w:rsidRPr="00170357">
        <w:rPr>
          <w:sz w:val="28"/>
          <w:szCs w:val="28"/>
        </w:rPr>
        <w:t xml:space="preserve"> к Методическим рекомендациям. </w:t>
      </w:r>
    </w:p>
    <w:p w:rsidR="00837EEB" w:rsidRPr="00170357" w:rsidRDefault="00837EEB" w:rsidP="00240B13">
      <w:pPr>
        <w:pStyle w:val="af0"/>
        <w:spacing w:line="360" w:lineRule="auto"/>
        <w:ind w:right="4" w:firstLine="709"/>
        <w:jc w:val="both"/>
        <w:rPr>
          <w:sz w:val="28"/>
          <w:szCs w:val="28"/>
        </w:rPr>
      </w:pPr>
      <w:r w:rsidRPr="00170357">
        <w:rPr>
          <w:sz w:val="28"/>
          <w:szCs w:val="28"/>
        </w:rPr>
        <w:t xml:space="preserve">Запрос на изменение паспорта комплекса процессных мероприятий формируется ответственным исполнителем муниципальной программы (комплексной программы) с учетом предложений ее соисполнителей и участников в региональной системе по мере ввода в опытную эксплуатацию компонентов и модулей и (или) на бумажном носителе. </w:t>
      </w:r>
    </w:p>
    <w:p w:rsidR="00837EEB" w:rsidRPr="00170357" w:rsidRDefault="00837EEB" w:rsidP="00240B13">
      <w:pPr>
        <w:pStyle w:val="af0"/>
        <w:spacing w:line="360" w:lineRule="auto"/>
        <w:ind w:right="4" w:firstLine="709"/>
        <w:jc w:val="both"/>
        <w:rPr>
          <w:sz w:val="28"/>
          <w:szCs w:val="28"/>
        </w:rPr>
      </w:pPr>
      <w:r w:rsidRPr="00170357">
        <w:rPr>
          <w:sz w:val="28"/>
          <w:szCs w:val="28"/>
        </w:rPr>
        <w:t>Одновременно с запросом на изменение паспорта комплекса процессных мероприятий формируется пояснительная записка, содержащая подробную информацию о предлагаемых изменениях паспорта относительно его действующей редакции с приведением соответствующих обоснований, а также расчетов предлагаемых изменений.</w:t>
      </w:r>
    </w:p>
    <w:p w:rsidR="00837EEB" w:rsidRPr="00170357" w:rsidRDefault="00837EEB" w:rsidP="00240B13">
      <w:pPr>
        <w:pStyle w:val="af0"/>
        <w:spacing w:line="360" w:lineRule="auto"/>
        <w:ind w:right="4" w:firstLine="709"/>
        <w:jc w:val="both"/>
        <w:rPr>
          <w:sz w:val="28"/>
          <w:szCs w:val="28"/>
        </w:rPr>
      </w:pPr>
      <w:r w:rsidRPr="00170357">
        <w:rPr>
          <w:sz w:val="28"/>
          <w:szCs w:val="28"/>
        </w:rPr>
        <w:t xml:space="preserve">10.2. Ответственным исполнителем муниципальной программы (комплексной программы) обеспечивается согласование запроса на </w:t>
      </w:r>
      <w:r w:rsidR="00E74D18" w:rsidRPr="00170357">
        <w:rPr>
          <w:sz w:val="28"/>
          <w:szCs w:val="28"/>
        </w:rPr>
        <w:t xml:space="preserve">заинтересованными органами местного самоуправления Хасынского муниципального округа, структурными подразделениями Администрации, иными органами и организациями в соответствии с требованиями </w:t>
      </w:r>
      <w:r w:rsidR="004568BF" w:rsidRPr="00170357">
        <w:rPr>
          <w:sz w:val="28"/>
          <w:szCs w:val="28"/>
        </w:rPr>
        <w:t>пункта 5.4</w:t>
      </w:r>
      <w:r w:rsidR="005D23CF" w:rsidRPr="00170357">
        <w:rPr>
          <w:sz w:val="28"/>
          <w:szCs w:val="28"/>
        </w:rPr>
        <w:t xml:space="preserve"> </w:t>
      </w:r>
      <w:r w:rsidR="00E74D18" w:rsidRPr="00170357">
        <w:rPr>
          <w:sz w:val="28"/>
          <w:szCs w:val="28"/>
        </w:rPr>
        <w:t>По</w:t>
      </w:r>
      <w:r w:rsidR="007B7A0C" w:rsidRPr="00170357">
        <w:rPr>
          <w:sz w:val="28"/>
          <w:szCs w:val="28"/>
        </w:rPr>
        <w:t>ложения</w:t>
      </w:r>
      <w:r w:rsidR="00E74D18" w:rsidRPr="00170357">
        <w:rPr>
          <w:sz w:val="28"/>
          <w:szCs w:val="28"/>
        </w:rPr>
        <w:t>:</w:t>
      </w:r>
    </w:p>
    <w:p w:rsidR="00A51706" w:rsidRPr="00170357" w:rsidRDefault="00A51706" w:rsidP="00240B13">
      <w:pPr>
        <w:pStyle w:val="af0"/>
        <w:spacing w:line="360" w:lineRule="auto"/>
        <w:ind w:right="4" w:firstLine="709"/>
        <w:jc w:val="both"/>
        <w:rPr>
          <w:sz w:val="28"/>
          <w:szCs w:val="28"/>
        </w:rPr>
      </w:pPr>
      <w:r w:rsidRPr="00170357">
        <w:rPr>
          <w:sz w:val="28"/>
          <w:szCs w:val="28"/>
        </w:rPr>
        <w:t>- являющимися соисполнителями, участниками муниципальной программы (комплексной программы) в случае изменения параметров структурных элементов муниципальной программы (комплексной программы), реализация которых осуществляется такими соисполнителями, участниками;</w:t>
      </w:r>
    </w:p>
    <w:p w:rsidR="00A51706" w:rsidRPr="00170357" w:rsidRDefault="00A51706" w:rsidP="00240B13">
      <w:pPr>
        <w:pStyle w:val="af0"/>
        <w:spacing w:line="360" w:lineRule="auto"/>
        <w:ind w:right="4" w:firstLine="709"/>
        <w:jc w:val="both"/>
        <w:rPr>
          <w:sz w:val="28"/>
          <w:szCs w:val="28"/>
        </w:rPr>
      </w:pPr>
      <w:r w:rsidRPr="00170357">
        <w:rPr>
          <w:sz w:val="28"/>
          <w:szCs w:val="28"/>
        </w:rPr>
        <w:t xml:space="preserve">- ответственными исполнителями комплексных программ в случае </w:t>
      </w:r>
      <w:r w:rsidRPr="00170357">
        <w:rPr>
          <w:sz w:val="28"/>
          <w:szCs w:val="28"/>
        </w:rPr>
        <w:lastRenderedPageBreak/>
        <w:t xml:space="preserve">внесения изменений в показатели, параметры мероприятий (результатов), относящихся к сфере реализации комплексных про грамм; </w:t>
      </w:r>
    </w:p>
    <w:p w:rsidR="00A51706" w:rsidRPr="00170357" w:rsidRDefault="00A51706" w:rsidP="00240B13">
      <w:pPr>
        <w:pStyle w:val="af0"/>
        <w:spacing w:line="360" w:lineRule="auto"/>
        <w:ind w:right="4" w:firstLine="709"/>
        <w:jc w:val="both"/>
        <w:rPr>
          <w:sz w:val="28"/>
          <w:szCs w:val="28"/>
        </w:rPr>
      </w:pPr>
      <w:r w:rsidRPr="00170357">
        <w:rPr>
          <w:sz w:val="28"/>
          <w:szCs w:val="28"/>
        </w:rPr>
        <w:t>- Отделом экономики</w:t>
      </w:r>
      <w:r w:rsidR="007F16AA" w:rsidRPr="00170357">
        <w:rPr>
          <w:sz w:val="28"/>
          <w:szCs w:val="28"/>
        </w:rPr>
        <w:t>,</w:t>
      </w:r>
      <w:r w:rsidRPr="00170357">
        <w:rPr>
          <w:sz w:val="28"/>
          <w:szCs w:val="28"/>
        </w:rPr>
        <w:t xml:space="preserve"> Комитетом финансов и утверждается управляющим советом </w:t>
      </w:r>
      <w:r w:rsidR="00135EA2" w:rsidRPr="00170357">
        <w:rPr>
          <w:sz w:val="28"/>
          <w:szCs w:val="28"/>
        </w:rPr>
        <w:t>муниципальной</w:t>
      </w:r>
      <w:r w:rsidRPr="00170357">
        <w:rPr>
          <w:sz w:val="28"/>
          <w:szCs w:val="28"/>
        </w:rPr>
        <w:t xml:space="preserve"> программы (комплексной программы) при отсутствии разногласий. </w:t>
      </w:r>
    </w:p>
    <w:p w:rsidR="00A51706" w:rsidRPr="00170357" w:rsidRDefault="00135EA2" w:rsidP="00240B13">
      <w:pPr>
        <w:pStyle w:val="af0"/>
        <w:spacing w:line="360" w:lineRule="auto"/>
        <w:ind w:right="4" w:firstLine="709"/>
        <w:jc w:val="both"/>
        <w:rPr>
          <w:sz w:val="28"/>
          <w:szCs w:val="28"/>
        </w:rPr>
      </w:pPr>
      <w:r w:rsidRPr="00170357">
        <w:rPr>
          <w:sz w:val="28"/>
          <w:szCs w:val="28"/>
        </w:rPr>
        <w:t>10</w:t>
      </w:r>
      <w:r w:rsidR="00A51706" w:rsidRPr="00170357">
        <w:rPr>
          <w:sz w:val="28"/>
          <w:szCs w:val="28"/>
        </w:rPr>
        <w:t>.</w:t>
      </w:r>
      <w:r w:rsidRPr="00170357">
        <w:rPr>
          <w:sz w:val="28"/>
          <w:szCs w:val="28"/>
        </w:rPr>
        <w:t>3.</w:t>
      </w:r>
      <w:r w:rsidR="00A51706" w:rsidRPr="00170357">
        <w:rPr>
          <w:sz w:val="28"/>
          <w:szCs w:val="28"/>
        </w:rPr>
        <w:t xml:space="preserve"> Запрос на изменение паспорта комплекса процессных мероприятий рассматривается органами и организациями, указанными в пункте </w:t>
      </w:r>
      <w:r w:rsidR="004568BF" w:rsidRPr="00170357">
        <w:rPr>
          <w:sz w:val="28"/>
          <w:szCs w:val="28"/>
        </w:rPr>
        <w:t>10.2</w:t>
      </w:r>
      <w:r w:rsidR="00A51706" w:rsidRPr="00170357">
        <w:rPr>
          <w:sz w:val="28"/>
          <w:szCs w:val="28"/>
        </w:rPr>
        <w:t xml:space="preserve"> Методических рекомендаций, в течение не более трех рабочих дней с момента получения запроса. </w:t>
      </w:r>
    </w:p>
    <w:p w:rsidR="00135EA2" w:rsidRPr="00170357" w:rsidRDefault="00135EA2" w:rsidP="00240B13">
      <w:pPr>
        <w:pStyle w:val="af0"/>
        <w:spacing w:line="360" w:lineRule="auto"/>
        <w:ind w:right="4" w:firstLine="709"/>
        <w:jc w:val="both"/>
        <w:rPr>
          <w:sz w:val="28"/>
          <w:szCs w:val="28"/>
        </w:rPr>
      </w:pPr>
      <w:r w:rsidRPr="00170357">
        <w:rPr>
          <w:sz w:val="28"/>
          <w:szCs w:val="28"/>
        </w:rPr>
        <w:t>10.4</w:t>
      </w:r>
      <w:r w:rsidR="00A51706" w:rsidRPr="00170357">
        <w:rPr>
          <w:sz w:val="28"/>
          <w:szCs w:val="28"/>
        </w:rPr>
        <w:t xml:space="preserve">. Урегулирование разногласий, возникающих в ходе согласования запроса на изменение паспорта комплекса процессных мероприятий, производится на заседании управляющего совета </w:t>
      </w:r>
      <w:r w:rsidRPr="00170357">
        <w:rPr>
          <w:sz w:val="28"/>
          <w:szCs w:val="28"/>
        </w:rPr>
        <w:t>муниципальной</w:t>
      </w:r>
      <w:r w:rsidR="00A51706" w:rsidRPr="00170357">
        <w:rPr>
          <w:sz w:val="28"/>
          <w:szCs w:val="28"/>
        </w:rPr>
        <w:t xml:space="preserve"> программы (комплексной программы) или его председателем при участии заинтересованных органов </w:t>
      </w:r>
      <w:r w:rsidRPr="00170357">
        <w:rPr>
          <w:sz w:val="28"/>
          <w:szCs w:val="28"/>
        </w:rPr>
        <w:t>местного самоуправления</w:t>
      </w:r>
      <w:r w:rsidR="00A51706" w:rsidRPr="00170357">
        <w:rPr>
          <w:sz w:val="28"/>
          <w:szCs w:val="28"/>
        </w:rPr>
        <w:t xml:space="preserve">, структурных подразделений </w:t>
      </w:r>
      <w:r w:rsidRPr="00170357">
        <w:rPr>
          <w:sz w:val="28"/>
          <w:szCs w:val="28"/>
        </w:rPr>
        <w:t>Администрации</w:t>
      </w:r>
      <w:r w:rsidR="00A51706" w:rsidRPr="00170357">
        <w:rPr>
          <w:sz w:val="28"/>
          <w:szCs w:val="28"/>
        </w:rPr>
        <w:t>, иных заинтересованных органов и организаций.</w:t>
      </w:r>
    </w:p>
    <w:p w:rsidR="00A51706" w:rsidRPr="00170357" w:rsidRDefault="00A51706" w:rsidP="00240B13">
      <w:pPr>
        <w:pStyle w:val="af0"/>
        <w:spacing w:line="360" w:lineRule="auto"/>
        <w:ind w:right="4" w:firstLine="709"/>
        <w:jc w:val="both"/>
        <w:rPr>
          <w:sz w:val="28"/>
          <w:szCs w:val="28"/>
        </w:rPr>
      </w:pPr>
      <w:r w:rsidRPr="00170357">
        <w:rPr>
          <w:sz w:val="28"/>
          <w:szCs w:val="28"/>
        </w:rPr>
        <w:t xml:space="preserve">В случае наличия разногласий по запросу на изменение паспорта комплекса процессных мероприятий его внесение в управляющий совет возможно также с таблицами разногласий. </w:t>
      </w:r>
    </w:p>
    <w:p w:rsidR="00135EA2" w:rsidRPr="00170357" w:rsidRDefault="00135EA2" w:rsidP="00240B13">
      <w:pPr>
        <w:pStyle w:val="af0"/>
        <w:spacing w:line="360" w:lineRule="auto"/>
        <w:ind w:right="4" w:firstLine="709"/>
        <w:jc w:val="both"/>
        <w:rPr>
          <w:sz w:val="28"/>
          <w:szCs w:val="28"/>
        </w:rPr>
      </w:pPr>
      <w:r w:rsidRPr="00170357">
        <w:rPr>
          <w:sz w:val="28"/>
          <w:szCs w:val="28"/>
        </w:rPr>
        <w:t>10</w:t>
      </w:r>
      <w:r w:rsidR="00A51706" w:rsidRPr="00170357">
        <w:rPr>
          <w:sz w:val="28"/>
          <w:szCs w:val="28"/>
        </w:rPr>
        <w:t>.</w:t>
      </w:r>
      <w:r w:rsidRPr="00170357">
        <w:rPr>
          <w:sz w:val="28"/>
          <w:szCs w:val="28"/>
        </w:rPr>
        <w:t>5.</w:t>
      </w:r>
      <w:r w:rsidR="00A51706" w:rsidRPr="00170357">
        <w:rPr>
          <w:sz w:val="28"/>
          <w:szCs w:val="28"/>
        </w:rPr>
        <w:t xml:space="preserve"> Запрос на изменение паспорта комплекса процессных мероприятий, содержащий изменение параметров ее финансового обеспечения, должен предусматривать взаимосвязанные изменения иных параметров </w:t>
      </w:r>
      <w:r w:rsidRPr="00170357">
        <w:rPr>
          <w:sz w:val="28"/>
          <w:szCs w:val="28"/>
        </w:rPr>
        <w:t>муниципальной</w:t>
      </w:r>
      <w:r w:rsidR="00A51706" w:rsidRPr="00170357">
        <w:rPr>
          <w:sz w:val="28"/>
          <w:szCs w:val="28"/>
        </w:rPr>
        <w:t xml:space="preserve"> программы (комплексной программы), в том числе ее показателей, задач, а также соответствующие изменения параметров</w:t>
      </w:r>
      <w:r w:rsidRPr="00170357">
        <w:rPr>
          <w:sz w:val="28"/>
          <w:szCs w:val="28"/>
        </w:rPr>
        <w:t xml:space="preserve"> структурных элементов муниципальной программы (комплексной программы).</w:t>
      </w:r>
    </w:p>
    <w:p w:rsidR="00135EA2" w:rsidRPr="00170357" w:rsidRDefault="00135EA2" w:rsidP="004568BF">
      <w:pPr>
        <w:pStyle w:val="af0"/>
        <w:jc w:val="center"/>
        <w:rPr>
          <w:b/>
          <w:bCs/>
          <w:sz w:val="28"/>
          <w:szCs w:val="28"/>
        </w:rPr>
      </w:pPr>
      <w:r w:rsidRPr="00170357">
        <w:rPr>
          <w:b/>
          <w:bCs/>
          <w:sz w:val="28"/>
          <w:szCs w:val="28"/>
        </w:rPr>
        <w:t xml:space="preserve">11. Управление муниципальной программой </w:t>
      </w:r>
    </w:p>
    <w:p w:rsidR="00135EA2" w:rsidRPr="00170357" w:rsidRDefault="00135EA2" w:rsidP="004568BF">
      <w:pPr>
        <w:pStyle w:val="af0"/>
        <w:jc w:val="center"/>
        <w:rPr>
          <w:b/>
          <w:bCs/>
          <w:sz w:val="28"/>
          <w:szCs w:val="28"/>
        </w:rPr>
      </w:pPr>
      <w:r w:rsidRPr="00170357">
        <w:rPr>
          <w:b/>
          <w:bCs/>
          <w:sz w:val="28"/>
          <w:szCs w:val="28"/>
        </w:rPr>
        <w:t>(комплексной программой)</w:t>
      </w:r>
    </w:p>
    <w:p w:rsidR="004568BF" w:rsidRPr="00170357" w:rsidRDefault="004568BF" w:rsidP="004568BF">
      <w:pPr>
        <w:pStyle w:val="af0"/>
        <w:jc w:val="center"/>
        <w:rPr>
          <w:sz w:val="16"/>
          <w:szCs w:val="16"/>
        </w:rPr>
      </w:pPr>
    </w:p>
    <w:p w:rsidR="003C20CA" w:rsidRPr="00170357" w:rsidRDefault="003C20CA" w:rsidP="00240B13">
      <w:pPr>
        <w:pStyle w:val="af0"/>
        <w:spacing w:line="360" w:lineRule="auto"/>
        <w:ind w:right="4" w:firstLine="709"/>
        <w:jc w:val="both"/>
        <w:rPr>
          <w:sz w:val="28"/>
          <w:szCs w:val="28"/>
        </w:rPr>
      </w:pPr>
      <w:r w:rsidRPr="00170357">
        <w:rPr>
          <w:sz w:val="28"/>
          <w:szCs w:val="28"/>
        </w:rPr>
        <w:t xml:space="preserve">11.1. </w:t>
      </w:r>
      <w:r w:rsidR="00135EA2" w:rsidRPr="00170357">
        <w:rPr>
          <w:sz w:val="28"/>
          <w:szCs w:val="28"/>
        </w:rPr>
        <w:t>Управление</w:t>
      </w:r>
      <w:r w:rsidRPr="00170357">
        <w:rPr>
          <w:sz w:val="28"/>
          <w:szCs w:val="28"/>
        </w:rPr>
        <w:t xml:space="preserve"> </w:t>
      </w:r>
      <w:r w:rsidR="00135EA2" w:rsidRPr="00170357">
        <w:rPr>
          <w:sz w:val="28"/>
          <w:szCs w:val="28"/>
        </w:rPr>
        <w:t>реализацией</w:t>
      </w:r>
      <w:r w:rsidRPr="00170357">
        <w:rPr>
          <w:sz w:val="28"/>
          <w:szCs w:val="28"/>
        </w:rPr>
        <w:t xml:space="preserve"> </w:t>
      </w:r>
      <w:r w:rsidR="00135EA2" w:rsidRPr="00170357">
        <w:rPr>
          <w:sz w:val="28"/>
          <w:szCs w:val="28"/>
        </w:rPr>
        <w:t>муниципальной</w:t>
      </w:r>
      <w:r w:rsidRPr="00170357">
        <w:rPr>
          <w:sz w:val="28"/>
          <w:szCs w:val="28"/>
        </w:rPr>
        <w:t xml:space="preserve"> </w:t>
      </w:r>
      <w:r w:rsidR="00135EA2" w:rsidRPr="00170357">
        <w:rPr>
          <w:sz w:val="28"/>
          <w:szCs w:val="28"/>
        </w:rPr>
        <w:t>программой</w:t>
      </w:r>
      <w:r w:rsidRPr="00170357">
        <w:rPr>
          <w:sz w:val="28"/>
          <w:szCs w:val="28"/>
        </w:rPr>
        <w:t xml:space="preserve"> (</w:t>
      </w:r>
      <w:r w:rsidR="00135EA2" w:rsidRPr="00170357">
        <w:rPr>
          <w:sz w:val="28"/>
          <w:szCs w:val="28"/>
        </w:rPr>
        <w:t xml:space="preserve">комплексной </w:t>
      </w:r>
      <w:r w:rsidRPr="00170357">
        <w:rPr>
          <w:sz w:val="28"/>
          <w:szCs w:val="28"/>
        </w:rPr>
        <w:t>п</w:t>
      </w:r>
      <w:r w:rsidR="00135EA2" w:rsidRPr="00170357">
        <w:rPr>
          <w:sz w:val="28"/>
          <w:szCs w:val="28"/>
        </w:rPr>
        <w:t xml:space="preserve">рограммой) осуществляется управляющим советом, который </w:t>
      </w:r>
      <w:r w:rsidR="00135EA2" w:rsidRPr="00170357">
        <w:rPr>
          <w:sz w:val="28"/>
          <w:szCs w:val="28"/>
        </w:rPr>
        <w:lastRenderedPageBreak/>
        <w:t xml:space="preserve">формируется куратором по </w:t>
      </w:r>
      <w:r w:rsidRPr="00170357">
        <w:rPr>
          <w:sz w:val="28"/>
          <w:szCs w:val="28"/>
        </w:rPr>
        <w:t>муниципальным</w:t>
      </w:r>
      <w:r w:rsidR="00135EA2" w:rsidRPr="00170357">
        <w:rPr>
          <w:sz w:val="28"/>
          <w:szCs w:val="28"/>
        </w:rPr>
        <w:t xml:space="preserve"> программам (комплексным программам) в соответствии с утвержденным перечнем </w:t>
      </w:r>
      <w:r w:rsidRPr="00170357">
        <w:rPr>
          <w:sz w:val="28"/>
          <w:szCs w:val="28"/>
        </w:rPr>
        <w:t xml:space="preserve">муниципальных </w:t>
      </w:r>
      <w:r w:rsidR="00135EA2" w:rsidRPr="00170357">
        <w:rPr>
          <w:sz w:val="28"/>
          <w:szCs w:val="28"/>
        </w:rPr>
        <w:t xml:space="preserve">программ. </w:t>
      </w:r>
    </w:p>
    <w:p w:rsidR="003C20CA" w:rsidRPr="00170357" w:rsidRDefault="003C20CA" w:rsidP="00240B13">
      <w:pPr>
        <w:pStyle w:val="af0"/>
        <w:spacing w:line="360" w:lineRule="auto"/>
        <w:ind w:right="4" w:firstLine="709"/>
        <w:jc w:val="both"/>
        <w:rPr>
          <w:sz w:val="28"/>
          <w:szCs w:val="28"/>
        </w:rPr>
      </w:pPr>
      <w:r w:rsidRPr="00170357">
        <w:rPr>
          <w:sz w:val="28"/>
          <w:szCs w:val="28"/>
        </w:rPr>
        <w:t>11.2.</w:t>
      </w:r>
      <w:r w:rsidR="00135EA2" w:rsidRPr="00170357">
        <w:rPr>
          <w:sz w:val="28"/>
          <w:szCs w:val="28"/>
        </w:rPr>
        <w:t xml:space="preserve"> Состав управляющего совета утверждается распоряжением </w:t>
      </w:r>
      <w:r w:rsidR="00D13C83" w:rsidRPr="00170357">
        <w:rPr>
          <w:sz w:val="28"/>
          <w:szCs w:val="28"/>
        </w:rPr>
        <w:t>Администрации</w:t>
      </w:r>
      <w:r w:rsidR="00135EA2" w:rsidRPr="00170357">
        <w:rPr>
          <w:sz w:val="28"/>
          <w:szCs w:val="28"/>
        </w:rPr>
        <w:t>.</w:t>
      </w:r>
    </w:p>
    <w:p w:rsidR="003C20CA" w:rsidRPr="00170357" w:rsidRDefault="003C20CA" w:rsidP="00240B13">
      <w:pPr>
        <w:pStyle w:val="af0"/>
        <w:spacing w:line="360" w:lineRule="auto"/>
        <w:ind w:right="4" w:firstLine="709"/>
        <w:jc w:val="both"/>
        <w:rPr>
          <w:sz w:val="28"/>
          <w:szCs w:val="28"/>
        </w:rPr>
      </w:pPr>
      <w:r w:rsidRPr="00170357">
        <w:rPr>
          <w:sz w:val="28"/>
          <w:szCs w:val="28"/>
        </w:rPr>
        <w:t>11</w:t>
      </w:r>
      <w:r w:rsidR="00135EA2" w:rsidRPr="00170357">
        <w:rPr>
          <w:sz w:val="28"/>
          <w:szCs w:val="28"/>
        </w:rPr>
        <w:t>.</w:t>
      </w:r>
      <w:r w:rsidRPr="00170357">
        <w:rPr>
          <w:sz w:val="28"/>
          <w:szCs w:val="28"/>
        </w:rPr>
        <w:t>3.</w:t>
      </w:r>
      <w:r w:rsidR="00135EA2" w:rsidRPr="00170357">
        <w:rPr>
          <w:sz w:val="28"/>
          <w:szCs w:val="28"/>
        </w:rPr>
        <w:t xml:space="preserve"> Ответственный исполнитель </w:t>
      </w:r>
      <w:r w:rsidRPr="00170357">
        <w:rPr>
          <w:sz w:val="28"/>
          <w:szCs w:val="28"/>
        </w:rPr>
        <w:t>муниципальной</w:t>
      </w:r>
      <w:r w:rsidR="00135EA2" w:rsidRPr="00170357">
        <w:rPr>
          <w:sz w:val="28"/>
          <w:szCs w:val="28"/>
        </w:rPr>
        <w:t xml:space="preserve"> программы (комплексной программы) обеспечивает актуальный состав управляющего совета и его организационно-техническую деятельность.</w:t>
      </w:r>
    </w:p>
    <w:p w:rsidR="00CB4117" w:rsidRPr="00170357" w:rsidRDefault="003C20CA" w:rsidP="00240B13">
      <w:pPr>
        <w:pStyle w:val="af0"/>
        <w:spacing w:line="360" w:lineRule="auto"/>
        <w:ind w:right="4" w:firstLine="709"/>
        <w:jc w:val="both"/>
        <w:rPr>
          <w:sz w:val="28"/>
          <w:szCs w:val="28"/>
        </w:rPr>
      </w:pPr>
      <w:r w:rsidRPr="00170357">
        <w:rPr>
          <w:sz w:val="28"/>
          <w:szCs w:val="28"/>
        </w:rPr>
        <w:t>11.4.</w:t>
      </w:r>
      <w:r w:rsidR="00135EA2" w:rsidRPr="00170357">
        <w:rPr>
          <w:sz w:val="28"/>
          <w:szCs w:val="28"/>
        </w:rPr>
        <w:t xml:space="preserve"> В случае принятия куратором </w:t>
      </w:r>
      <w:r w:rsidRPr="00170357">
        <w:rPr>
          <w:sz w:val="28"/>
          <w:szCs w:val="28"/>
        </w:rPr>
        <w:t>муниципальной</w:t>
      </w:r>
      <w:r w:rsidR="00135EA2" w:rsidRPr="00170357">
        <w:rPr>
          <w:sz w:val="28"/>
          <w:szCs w:val="28"/>
        </w:rPr>
        <w:t xml:space="preserve"> программы (комплексной программы) решения о проведении заседания управляющего совета в заочном формате путем письменного опроса его членов, протокол решения оформляется на основании опросных листов, которые должны содержать информацию о рассматриваемых вопросах повестки заочного заседания, принятых решениях по каждому вопросу повестки заседания, Ф</w:t>
      </w:r>
      <w:r w:rsidR="004568BF" w:rsidRPr="00170357">
        <w:rPr>
          <w:sz w:val="28"/>
          <w:szCs w:val="28"/>
        </w:rPr>
        <w:t>.</w:t>
      </w:r>
      <w:r w:rsidR="00135EA2" w:rsidRPr="00170357">
        <w:rPr>
          <w:sz w:val="28"/>
          <w:szCs w:val="28"/>
        </w:rPr>
        <w:t>И</w:t>
      </w:r>
      <w:r w:rsidR="004568BF" w:rsidRPr="00170357">
        <w:rPr>
          <w:sz w:val="28"/>
          <w:szCs w:val="28"/>
        </w:rPr>
        <w:t>.</w:t>
      </w:r>
      <w:r w:rsidR="00135EA2" w:rsidRPr="00170357">
        <w:rPr>
          <w:sz w:val="28"/>
          <w:szCs w:val="28"/>
        </w:rPr>
        <w:t>О</w:t>
      </w:r>
      <w:r w:rsidR="004568BF" w:rsidRPr="00170357">
        <w:rPr>
          <w:sz w:val="28"/>
          <w:szCs w:val="28"/>
        </w:rPr>
        <w:t>.</w:t>
      </w:r>
      <w:r w:rsidR="00135EA2" w:rsidRPr="00170357">
        <w:rPr>
          <w:sz w:val="28"/>
          <w:szCs w:val="28"/>
        </w:rPr>
        <w:t xml:space="preserve"> и должности члена управляющего совета, дате заполнения опросного</w:t>
      </w:r>
      <w:r w:rsidRPr="00170357">
        <w:rPr>
          <w:sz w:val="28"/>
          <w:szCs w:val="28"/>
        </w:rPr>
        <w:t xml:space="preserve"> листа. Заполненные и подписанные членами управляющего совета опросные листы направляются в адрес ответственного исполнителя муниципальной программы (комплексной программы) не позднее следующего рабочего дня после получения.</w:t>
      </w:r>
    </w:p>
    <w:p w:rsidR="004568BF" w:rsidRPr="00170357" w:rsidRDefault="003C20CA" w:rsidP="004568BF">
      <w:pPr>
        <w:pStyle w:val="af0"/>
        <w:jc w:val="center"/>
        <w:rPr>
          <w:b/>
          <w:sz w:val="28"/>
          <w:szCs w:val="28"/>
        </w:rPr>
      </w:pPr>
      <w:r w:rsidRPr="00170357">
        <w:rPr>
          <w:b/>
          <w:sz w:val="28"/>
          <w:szCs w:val="28"/>
        </w:rPr>
        <w:t>12. Маркировка структурных элементов муниципальных</w:t>
      </w:r>
    </w:p>
    <w:p w:rsidR="003C20CA" w:rsidRPr="00170357" w:rsidRDefault="003C20CA" w:rsidP="004568BF">
      <w:pPr>
        <w:pStyle w:val="af0"/>
        <w:jc w:val="center"/>
        <w:rPr>
          <w:b/>
          <w:sz w:val="28"/>
          <w:szCs w:val="28"/>
        </w:rPr>
      </w:pPr>
      <w:r w:rsidRPr="00170357">
        <w:rPr>
          <w:b/>
          <w:sz w:val="28"/>
          <w:szCs w:val="28"/>
        </w:rPr>
        <w:t>программ (комплексных программ)</w:t>
      </w:r>
    </w:p>
    <w:p w:rsidR="004568BF" w:rsidRPr="00170357" w:rsidRDefault="004568BF" w:rsidP="004568BF">
      <w:pPr>
        <w:pStyle w:val="af0"/>
        <w:jc w:val="center"/>
        <w:rPr>
          <w:b/>
          <w:sz w:val="16"/>
          <w:szCs w:val="16"/>
        </w:rPr>
      </w:pPr>
    </w:p>
    <w:p w:rsidR="003C20CA" w:rsidRDefault="003C20CA" w:rsidP="00240B13">
      <w:pPr>
        <w:pStyle w:val="af0"/>
        <w:spacing w:line="360" w:lineRule="auto"/>
        <w:ind w:right="4" w:firstLine="709"/>
        <w:jc w:val="both"/>
        <w:rPr>
          <w:sz w:val="28"/>
          <w:szCs w:val="28"/>
        </w:rPr>
      </w:pPr>
      <w:r w:rsidRPr="00170357">
        <w:rPr>
          <w:sz w:val="28"/>
          <w:szCs w:val="28"/>
        </w:rPr>
        <w:t xml:space="preserve">12.1. Ответственными исполнителями, соисполнителями и участниками </w:t>
      </w:r>
      <w:r w:rsidR="005E1B10" w:rsidRPr="00170357">
        <w:rPr>
          <w:sz w:val="28"/>
          <w:szCs w:val="28"/>
        </w:rPr>
        <w:t xml:space="preserve">муниципальных </w:t>
      </w:r>
      <w:r w:rsidRPr="00170357">
        <w:rPr>
          <w:sz w:val="28"/>
          <w:szCs w:val="28"/>
        </w:rPr>
        <w:t xml:space="preserve">программ (комплексных программ) обеспечивается маркировка показателей </w:t>
      </w:r>
      <w:r w:rsidR="005E1B10" w:rsidRPr="00170357">
        <w:rPr>
          <w:sz w:val="28"/>
          <w:szCs w:val="28"/>
        </w:rPr>
        <w:t xml:space="preserve">муниципальных </w:t>
      </w:r>
      <w:r w:rsidRPr="00170357">
        <w:rPr>
          <w:sz w:val="28"/>
          <w:szCs w:val="28"/>
        </w:rPr>
        <w:t>программ (комплексных программ), всех структурных</w:t>
      </w:r>
      <w:r w:rsidRPr="00352E12">
        <w:rPr>
          <w:sz w:val="28"/>
          <w:szCs w:val="28"/>
        </w:rPr>
        <w:t xml:space="preserve"> элементов </w:t>
      </w:r>
      <w:r w:rsidR="005E1B10" w:rsidRPr="00352E12">
        <w:rPr>
          <w:sz w:val="28"/>
          <w:szCs w:val="28"/>
        </w:rPr>
        <w:t xml:space="preserve">муниципальных </w:t>
      </w:r>
      <w:r w:rsidRPr="00352E12">
        <w:rPr>
          <w:sz w:val="28"/>
          <w:szCs w:val="28"/>
        </w:rPr>
        <w:t>программ (комплексных программ), а также показателей и мероприятий (результатов) структурных элементов</w:t>
      </w:r>
      <w:r w:rsidR="005E1B10" w:rsidRPr="00352E12">
        <w:rPr>
          <w:sz w:val="28"/>
          <w:szCs w:val="28"/>
        </w:rPr>
        <w:t xml:space="preserve"> муниципальных </w:t>
      </w:r>
      <w:r w:rsidRPr="00352E12">
        <w:rPr>
          <w:sz w:val="28"/>
          <w:szCs w:val="28"/>
        </w:rPr>
        <w:t>программ (комплексных программ) в государственной информационной системе, определенной в пункте 1.</w:t>
      </w:r>
      <w:r w:rsidR="004568BF">
        <w:rPr>
          <w:sz w:val="28"/>
          <w:szCs w:val="28"/>
        </w:rPr>
        <w:t>8</w:t>
      </w:r>
      <w:r w:rsidRPr="00352E12">
        <w:rPr>
          <w:sz w:val="28"/>
          <w:szCs w:val="28"/>
        </w:rPr>
        <w:t xml:space="preserve"> </w:t>
      </w:r>
      <w:r w:rsidR="005E1B10" w:rsidRPr="00352E12">
        <w:rPr>
          <w:sz w:val="28"/>
          <w:szCs w:val="28"/>
        </w:rPr>
        <w:t>По</w:t>
      </w:r>
      <w:r w:rsidR="007B7A0C">
        <w:rPr>
          <w:sz w:val="28"/>
          <w:szCs w:val="28"/>
        </w:rPr>
        <w:t>ложения</w:t>
      </w:r>
      <w:r w:rsidRPr="00352E12">
        <w:rPr>
          <w:sz w:val="28"/>
          <w:szCs w:val="28"/>
        </w:rPr>
        <w:t xml:space="preserve"> относящихся: </w:t>
      </w:r>
    </w:p>
    <w:p w:rsidR="001700D7" w:rsidRPr="00352E12" w:rsidRDefault="001700D7" w:rsidP="00240B13">
      <w:pPr>
        <w:pStyle w:val="af0"/>
        <w:spacing w:line="360" w:lineRule="auto"/>
        <w:ind w:right="4" w:firstLine="709"/>
        <w:jc w:val="both"/>
        <w:rPr>
          <w:sz w:val="28"/>
          <w:szCs w:val="28"/>
        </w:rPr>
      </w:pPr>
    </w:p>
    <w:p w:rsidR="003C20CA" w:rsidRPr="00352E12" w:rsidRDefault="003C20CA" w:rsidP="00240B13">
      <w:pPr>
        <w:pStyle w:val="af0"/>
        <w:spacing w:line="360" w:lineRule="auto"/>
        <w:ind w:right="4" w:firstLine="709"/>
        <w:jc w:val="both"/>
        <w:rPr>
          <w:sz w:val="28"/>
          <w:szCs w:val="28"/>
        </w:rPr>
      </w:pPr>
      <w:r w:rsidRPr="00352E12">
        <w:rPr>
          <w:sz w:val="28"/>
          <w:szCs w:val="28"/>
        </w:rPr>
        <w:lastRenderedPageBreak/>
        <w:t xml:space="preserve">1) </w:t>
      </w:r>
      <w:r w:rsidR="001700D7">
        <w:rPr>
          <w:sz w:val="28"/>
          <w:szCs w:val="28"/>
        </w:rPr>
        <w:t>к</w:t>
      </w:r>
      <w:r w:rsidRPr="00352E12">
        <w:rPr>
          <w:sz w:val="28"/>
          <w:szCs w:val="28"/>
        </w:rPr>
        <w:t xml:space="preserve"> сферам реализации комплексных программ. </w:t>
      </w:r>
    </w:p>
    <w:p w:rsidR="003C20CA" w:rsidRPr="00352E12" w:rsidRDefault="003C20CA" w:rsidP="00240B13">
      <w:pPr>
        <w:pStyle w:val="af0"/>
        <w:spacing w:line="360" w:lineRule="auto"/>
        <w:ind w:right="4" w:firstLine="709"/>
        <w:jc w:val="both"/>
        <w:rPr>
          <w:sz w:val="28"/>
          <w:szCs w:val="28"/>
        </w:rPr>
      </w:pPr>
      <w:r w:rsidRPr="00352E12">
        <w:rPr>
          <w:sz w:val="28"/>
          <w:szCs w:val="28"/>
        </w:rPr>
        <w:t xml:space="preserve">Маркируются все структурные элементы </w:t>
      </w:r>
      <w:r w:rsidR="005E1B10" w:rsidRPr="00352E12">
        <w:rPr>
          <w:sz w:val="28"/>
          <w:szCs w:val="28"/>
        </w:rPr>
        <w:t>муниципальной</w:t>
      </w:r>
      <w:r w:rsidRPr="00352E12">
        <w:rPr>
          <w:sz w:val="28"/>
          <w:szCs w:val="28"/>
        </w:rPr>
        <w:t xml:space="preserve"> программы (комплексной программы), мероприятия (результаты) структурных элементов и параметры их финансового обеспечения, оказывающие влияние на сферу реализации комплексных программ, а также показатели </w:t>
      </w:r>
      <w:r w:rsidR="005E1B10" w:rsidRPr="00352E12">
        <w:rPr>
          <w:sz w:val="28"/>
          <w:szCs w:val="28"/>
        </w:rPr>
        <w:t>муниципальных</w:t>
      </w:r>
      <w:r w:rsidRPr="00352E12">
        <w:rPr>
          <w:sz w:val="28"/>
          <w:szCs w:val="28"/>
        </w:rPr>
        <w:t xml:space="preserve"> программ (комплексных программ) и их структурных элементов. </w:t>
      </w:r>
    </w:p>
    <w:p w:rsidR="003C20CA" w:rsidRPr="00352E12" w:rsidRDefault="003C20CA" w:rsidP="00240B13">
      <w:pPr>
        <w:pStyle w:val="af0"/>
        <w:spacing w:line="360" w:lineRule="auto"/>
        <w:ind w:right="4" w:firstLine="709"/>
        <w:jc w:val="both"/>
        <w:rPr>
          <w:sz w:val="28"/>
          <w:szCs w:val="28"/>
        </w:rPr>
      </w:pPr>
      <w:r w:rsidRPr="00352E12">
        <w:rPr>
          <w:sz w:val="28"/>
          <w:szCs w:val="28"/>
        </w:rPr>
        <w:t xml:space="preserve">Структурному элементу </w:t>
      </w:r>
      <w:r w:rsidR="005E1B10" w:rsidRPr="00352E12">
        <w:rPr>
          <w:sz w:val="28"/>
          <w:szCs w:val="28"/>
        </w:rPr>
        <w:t>муниципальной</w:t>
      </w:r>
      <w:r w:rsidRPr="00352E12">
        <w:rPr>
          <w:sz w:val="28"/>
          <w:szCs w:val="28"/>
        </w:rPr>
        <w:t xml:space="preserve"> программы (комплексной программы) присваивается соответствующий маркировочный признак в случае, если одно и более мероприятие (результат) в рамках его реализации оказывает влияние на достижение целей и показателей комплексных программ. </w:t>
      </w:r>
    </w:p>
    <w:p w:rsidR="003C20CA" w:rsidRPr="00352E12" w:rsidRDefault="003C20CA" w:rsidP="00240B13">
      <w:pPr>
        <w:pStyle w:val="af0"/>
        <w:spacing w:line="360" w:lineRule="auto"/>
        <w:ind w:right="4" w:firstLine="709"/>
        <w:jc w:val="both"/>
        <w:rPr>
          <w:sz w:val="28"/>
          <w:szCs w:val="28"/>
        </w:rPr>
      </w:pPr>
      <w:r w:rsidRPr="00352E12">
        <w:rPr>
          <w:sz w:val="28"/>
          <w:szCs w:val="28"/>
        </w:rPr>
        <w:t xml:space="preserve">Сведения следует представлять в </w:t>
      </w:r>
      <w:r w:rsidR="005E1B10" w:rsidRPr="00352E12">
        <w:rPr>
          <w:sz w:val="28"/>
          <w:szCs w:val="28"/>
        </w:rPr>
        <w:t>отношении</w:t>
      </w:r>
      <w:r w:rsidRPr="00352E12">
        <w:rPr>
          <w:sz w:val="28"/>
          <w:szCs w:val="28"/>
        </w:rPr>
        <w:t xml:space="preserve"> каждой комплексной программы, на реализацию которой влияет показатель и структурный элемент </w:t>
      </w:r>
      <w:r w:rsidR="005E1B10" w:rsidRPr="00352E12">
        <w:rPr>
          <w:sz w:val="28"/>
          <w:szCs w:val="28"/>
        </w:rPr>
        <w:t xml:space="preserve">муниципальной </w:t>
      </w:r>
      <w:r w:rsidRPr="00352E12">
        <w:rPr>
          <w:sz w:val="28"/>
          <w:szCs w:val="28"/>
        </w:rPr>
        <w:t>про</w:t>
      </w:r>
      <w:r w:rsidR="005E1B10" w:rsidRPr="00352E12">
        <w:rPr>
          <w:sz w:val="28"/>
          <w:szCs w:val="28"/>
        </w:rPr>
        <w:t xml:space="preserve">граммы (комплексной программы), </w:t>
      </w:r>
      <w:r w:rsidRPr="00352E12">
        <w:rPr>
          <w:sz w:val="28"/>
          <w:szCs w:val="28"/>
        </w:rPr>
        <w:t>мероприятие (результат)</w:t>
      </w:r>
      <w:r w:rsidR="005E1B10" w:rsidRPr="00352E12">
        <w:rPr>
          <w:sz w:val="28"/>
          <w:szCs w:val="28"/>
        </w:rPr>
        <w:t xml:space="preserve"> структурного элемента муниципальной программы (комплексной программы).</w:t>
      </w:r>
    </w:p>
    <w:p w:rsidR="005E1B10" w:rsidRPr="00352E12" w:rsidRDefault="005E1B10" w:rsidP="00240B13">
      <w:pPr>
        <w:pStyle w:val="af0"/>
        <w:spacing w:line="360" w:lineRule="auto"/>
        <w:ind w:right="4" w:firstLine="709"/>
        <w:jc w:val="both"/>
        <w:rPr>
          <w:sz w:val="28"/>
          <w:szCs w:val="28"/>
        </w:rPr>
      </w:pPr>
      <w:r w:rsidRPr="00352E12">
        <w:rPr>
          <w:sz w:val="28"/>
          <w:szCs w:val="28"/>
        </w:rPr>
        <w:t xml:space="preserve">Следует также представлять сведения о показателях и структурных элементах комплексной программы, показателях и мероприятиях (результатах) структурных элементов комплексной программы, которые оказывают влияние на сферу реализации иной муниципальной программы; </w:t>
      </w:r>
    </w:p>
    <w:p w:rsidR="005E1B10" w:rsidRPr="00352E12" w:rsidRDefault="00D13C83" w:rsidP="00240B13">
      <w:pPr>
        <w:pStyle w:val="af0"/>
        <w:spacing w:line="360" w:lineRule="auto"/>
        <w:ind w:right="4" w:firstLine="709"/>
        <w:jc w:val="both"/>
        <w:rPr>
          <w:sz w:val="28"/>
          <w:szCs w:val="28"/>
        </w:rPr>
      </w:pPr>
      <w:r>
        <w:rPr>
          <w:sz w:val="28"/>
          <w:szCs w:val="28"/>
        </w:rPr>
        <w:t xml:space="preserve">2) </w:t>
      </w:r>
      <w:r w:rsidR="001700D7">
        <w:rPr>
          <w:sz w:val="28"/>
          <w:szCs w:val="28"/>
        </w:rPr>
        <w:t>к</w:t>
      </w:r>
      <w:r>
        <w:rPr>
          <w:sz w:val="28"/>
          <w:szCs w:val="28"/>
        </w:rPr>
        <w:t xml:space="preserve"> реализации </w:t>
      </w:r>
      <w:r w:rsidR="005E0EAE">
        <w:rPr>
          <w:sz w:val="28"/>
          <w:szCs w:val="28"/>
        </w:rPr>
        <w:t xml:space="preserve">региональных (национальных) </w:t>
      </w:r>
      <w:r w:rsidR="005E1B10" w:rsidRPr="00352E12">
        <w:rPr>
          <w:sz w:val="28"/>
          <w:szCs w:val="28"/>
        </w:rPr>
        <w:t xml:space="preserve">проектов. </w:t>
      </w:r>
    </w:p>
    <w:p w:rsidR="005E1B10" w:rsidRPr="00352E12" w:rsidRDefault="005E1B10" w:rsidP="00240B13">
      <w:pPr>
        <w:pStyle w:val="af0"/>
        <w:spacing w:line="360" w:lineRule="auto"/>
        <w:ind w:right="4" w:firstLine="709"/>
        <w:jc w:val="both"/>
        <w:rPr>
          <w:sz w:val="28"/>
          <w:szCs w:val="28"/>
        </w:rPr>
      </w:pPr>
      <w:r w:rsidRPr="00352E12">
        <w:rPr>
          <w:sz w:val="28"/>
          <w:szCs w:val="28"/>
        </w:rPr>
        <w:t xml:space="preserve">Маркируются все структурные элементы муниципальной программы (комплексной программы) и параметры их финансового обеспечения, </w:t>
      </w:r>
      <w:r w:rsidR="00D13C83">
        <w:rPr>
          <w:sz w:val="28"/>
          <w:szCs w:val="28"/>
        </w:rPr>
        <w:t xml:space="preserve">относящиеся к сфере реализации </w:t>
      </w:r>
      <w:r w:rsidR="005E0EAE">
        <w:rPr>
          <w:sz w:val="28"/>
          <w:szCs w:val="28"/>
        </w:rPr>
        <w:t>региональных (</w:t>
      </w:r>
      <w:r w:rsidR="00D13C83">
        <w:rPr>
          <w:sz w:val="28"/>
          <w:szCs w:val="28"/>
        </w:rPr>
        <w:t>национальных</w:t>
      </w:r>
      <w:r w:rsidR="005E0EAE">
        <w:rPr>
          <w:sz w:val="28"/>
          <w:szCs w:val="28"/>
        </w:rPr>
        <w:t>)</w:t>
      </w:r>
      <w:r w:rsidR="00D13C83">
        <w:rPr>
          <w:sz w:val="28"/>
          <w:szCs w:val="28"/>
        </w:rPr>
        <w:t xml:space="preserve"> </w:t>
      </w:r>
      <w:r w:rsidRPr="00352E12">
        <w:rPr>
          <w:sz w:val="28"/>
          <w:szCs w:val="28"/>
        </w:rPr>
        <w:t xml:space="preserve">проектов. </w:t>
      </w:r>
    </w:p>
    <w:p w:rsidR="005E1B10" w:rsidRPr="00352E12" w:rsidRDefault="005E1B10" w:rsidP="00240B13">
      <w:pPr>
        <w:pStyle w:val="af0"/>
        <w:spacing w:line="360" w:lineRule="auto"/>
        <w:ind w:right="4" w:firstLine="709"/>
        <w:jc w:val="both"/>
        <w:rPr>
          <w:sz w:val="28"/>
          <w:szCs w:val="28"/>
        </w:rPr>
      </w:pPr>
      <w:r w:rsidRPr="00352E12">
        <w:rPr>
          <w:sz w:val="28"/>
          <w:szCs w:val="28"/>
        </w:rPr>
        <w:t xml:space="preserve">Сведения следует представлять в отношении каждого </w:t>
      </w:r>
      <w:r w:rsidR="005E0EAE">
        <w:rPr>
          <w:sz w:val="28"/>
          <w:szCs w:val="28"/>
        </w:rPr>
        <w:t>регионального (</w:t>
      </w:r>
      <w:r w:rsidR="00D13C83">
        <w:rPr>
          <w:sz w:val="28"/>
          <w:szCs w:val="28"/>
        </w:rPr>
        <w:t>национального</w:t>
      </w:r>
      <w:r w:rsidR="005E0EAE">
        <w:rPr>
          <w:sz w:val="28"/>
          <w:szCs w:val="28"/>
        </w:rPr>
        <w:t>)</w:t>
      </w:r>
      <w:r w:rsidR="00D13C83">
        <w:rPr>
          <w:sz w:val="28"/>
          <w:szCs w:val="28"/>
        </w:rPr>
        <w:t xml:space="preserve"> </w:t>
      </w:r>
      <w:r w:rsidRPr="00352E12">
        <w:rPr>
          <w:sz w:val="28"/>
          <w:szCs w:val="28"/>
        </w:rPr>
        <w:t xml:space="preserve">проекта; </w:t>
      </w:r>
    </w:p>
    <w:p w:rsidR="005E1B10" w:rsidRPr="00352E12" w:rsidRDefault="005E1B10" w:rsidP="00240B13">
      <w:pPr>
        <w:pStyle w:val="af0"/>
        <w:spacing w:line="360" w:lineRule="auto"/>
        <w:ind w:right="4" w:firstLine="709"/>
        <w:jc w:val="both"/>
        <w:rPr>
          <w:sz w:val="28"/>
          <w:szCs w:val="28"/>
        </w:rPr>
      </w:pPr>
      <w:r w:rsidRPr="00352E12">
        <w:rPr>
          <w:sz w:val="28"/>
          <w:szCs w:val="28"/>
        </w:rPr>
        <w:t xml:space="preserve">3) </w:t>
      </w:r>
      <w:r w:rsidR="001700D7">
        <w:rPr>
          <w:sz w:val="28"/>
          <w:szCs w:val="28"/>
        </w:rPr>
        <w:t>к</w:t>
      </w:r>
      <w:r w:rsidRPr="00352E12">
        <w:rPr>
          <w:sz w:val="28"/>
          <w:szCs w:val="28"/>
        </w:rPr>
        <w:t xml:space="preserve"> числу обеспечивающих вклад в достижение национальных целей, установленных для Магаданской области. </w:t>
      </w:r>
    </w:p>
    <w:p w:rsidR="005E1B10" w:rsidRPr="00352E12" w:rsidRDefault="005E1B10" w:rsidP="00240B13">
      <w:pPr>
        <w:pStyle w:val="af0"/>
        <w:spacing w:line="360" w:lineRule="auto"/>
        <w:ind w:right="4" w:firstLine="709"/>
        <w:jc w:val="both"/>
        <w:rPr>
          <w:sz w:val="28"/>
          <w:szCs w:val="28"/>
        </w:rPr>
      </w:pPr>
      <w:r w:rsidRPr="00352E12">
        <w:rPr>
          <w:sz w:val="28"/>
          <w:szCs w:val="28"/>
        </w:rPr>
        <w:t xml:space="preserve">Маркируются все структурные элементы муниципальной программы (комплексной программы) и их мероприятия (результаты) (в том числе </w:t>
      </w:r>
      <w:r w:rsidRPr="00352E12">
        <w:rPr>
          <w:sz w:val="28"/>
          <w:szCs w:val="28"/>
        </w:rPr>
        <w:lastRenderedPageBreak/>
        <w:t xml:space="preserve">параметры их финансового обеспечения), обеспечивающие вклад в достижение национальных целей, установленных для Магаданской области. </w:t>
      </w:r>
    </w:p>
    <w:p w:rsidR="005E1B10" w:rsidRPr="00352E12" w:rsidRDefault="005E1B10" w:rsidP="00240B13">
      <w:pPr>
        <w:pStyle w:val="af0"/>
        <w:spacing w:line="360" w:lineRule="auto"/>
        <w:ind w:right="4" w:firstLine="709"/>
        <w:jc w:val="both"/>
        <w:rPr>
          <w:sz w:val="28"/>
          <w:szCs w:val="28"/>
        </w:rPr>
      </w:pPr>
      <w:r w:rsidRPr="00352E12">
        <w:rPr>
          <w:sz w:val="28"/>
          <w:szCs w:val="28"/>
        </w:rPr>
        <w:t xml:space="preserve">Структурному элементу </w:t>
      </w:r>
      <w:r w:rsidR="008607E7" w:rsidRPr="00352E12">
        <w:rPr>
          <w:sz w:val="28"/>
          <w:szCs w:val="28"/>
        </w:rPr>
        <w:t xml:space="preserve">муниципальной </w:t>
      </w:r>
      <w:r w:rsidRPr="00352E12">
        <w:rPr>
          <w:sz w:val="28"/>
          <w:szCs w:val="28"/>
        </w:rPr>
        <w:t>программы (комплексной программы) присваивается соответствующий маркировочный признак в случае, если одно и более мероприятие (результат) в рамках его реализации оказывает влияние на достижение нац</w:t>
      </w:r>
      <w:r w:rsidR="008607E7" w:rsidRPr="00352E12">
        <w:rPr>
          <w:sz w:val="28"/>
          <w:szCs w:val="28"/>
        </w:rPr>
        <w:t xml:space="preserve">иональных целей, установленных для </w:t>
      </w:r>
      <w:r w:rsidRPr="00352E12">
        <w:rPr>
          <w:sz w:val="28"/>
          <w:szCs w:val="28"/>
        </w:rPr>
        <w:t xml:space="preserve">Магаданской области; </w:t>
      </w:r>
    </w:p>
    <w:p w:rsidR="005E1B10" w:rsidRPr="00352E12" w:rsidRDefault="005E1B10" w:rsidP="00240B13">
      <w:pPr>
        <w:pStyle w:val="af0"/>
        <w:spacing w:line="360" w:lineRule="auto"/>
        <w:ind w:right="4" w:firstLine="709"/>
        <w:jc w:val="both"/>
        <w:rPr>
          <w:sz w:val="28"/>
          <w:szCs w:val="28"/>
        </w:rPr>
      </w:pPr>
      <w:r w:rsidRPr="00352E12">
        <w:rPr>
          <w:sz w:val="28"/>
          <w:szCs w:val="28"/>
        </w:rPr>
        <w:t xml:space="preserve">4) </w:t>
      </w:r>
      <w:r w:rsidR="001700D7">
        <w:rPr>
          <w:sz w:val="28"/>
          <w:szCs w:val="28"/>
        </w:rPr>
        <w:t>к</w:t>
      </w:r>
      <w:r w:rsidRPr="00352E12">
        <w:rPr>
          <w:sz w:val="28"/>
          <w:szCs w:val="28"/>
        </w:rPr>
        <w:t xml:space="preserve"> иным направлениям деятельности в соответствии с</w:t>
      </w:r>
      <w:r w:rsidR="008607E7" w:rsidRPr="00352E12">
        <w:rPr>
          <w:sz w:val="28"/>
          <w:szCs w:val="28"/>
        </w:rPr>
        <w:t xml:space="preserve"> </w:t>
      </w:r>
      <w:r w:rsidRPr="00352E12">
        <w:rPr>
          <w:sz w:val="28"/>
          <w:szCs w:val="28"/>
        </w:rPr>
        <w:t xml:space="preserve">поручениями </w:t>
      </w:r>
      <w:r w:rsidR="008607E7" w:rsidRPr="00352E12">
        <w:rPr>
          <w:sz w:val="28"/>
          <w:szCs w:val="28"/>
        </w:rPr>
        <w:t>Главы</w:t>
      </w:r>
      <w:r w:rsidRPr="00352E12">
        <w:rPr>
          <w:sz w:val="28"/>
          <w:szCs w:val="28"/>
        </w:rPr>
        <w:t xml:space="preserve">, которыми установлена необходимость отражать отдельные показатели и </w:t>
      </w:r>
      <w:r w:rsidR="008607E7" w:rsidRPr="00352E12">
        <w:rPr>
          <w:sz w:val="28"/>
          <w:szCs w:val="28"/>
        </w:rPr>
        <w:t>мероприятия в сфере реализации муниципальных</w:t>
      </w:r>
      <w:r w:rsidRPr="00352E12">
        <w:rPr>
          <w:sz w:val="28"/>
          <w:szCs w:val="28"/>
        </w:rPr>
        <w:t xml:space="preserve"> программ (комплексных программ). </w:t>
      </w:r>
    </w:p>
    <w:p w:rsidR="008607E7" w:rsidRPr="00352E12" w:rsidRDefault="005E1B10" w:rsidP="00240B13">
      <w:pPr>
        <w:pStyle w:val="af0"/>
        <w:spacing w:line="360" w:lineRule="auto"/>
        <w:ind w:right="4" w:firstLine="709"/>
        <w:jc w:val="both"/>
        <w:rPr>
          <w:sz w:val="28"/>
          <w:szCs w:val="28"/>
        </w:rPr>
      </w:pPr>
      <w:r w:rsidRPr="00352E12">
        <w:rPr>
          <w:sz w:val="28"/>
          <w:szCs w:val="28"/>
        </w:rPr>
        <w:t xml:space="preserve">Маркируются все структурные элементы </w:t>
      </w:r>
      <w:r w:rsidR="008607E7" w:rsidRPr="00352E12">
        <w:rPr>
          <w:sz w:val="28"/>
          <w:szCs w:val="28"/>
        </w:rPr>
        <w:t>муниципальной</w:t>
      </w:r>
      <w:r w:rsidRPr="00352E12">
        <w:rPr>
          <w:sz w:val="28"/>
          <w:szCs w:val="28"/>
        </w:rPr>
        <w:t xml:space="preserve"> программы (комплексной программы) и их мероприятия (результаты) (в том числе параметры их финансового обеспечени</w:t>
      </w:r>
      <w:r w:rsidR="008607E7" w:rsidRPr="00352E12">
        <w:rPr>
          <w:sz w:val="28"/>
          <w:szCs w:val="28"/>
        </w:rPr>
        <w:t xml:space="preserve">я), а также показатели муниципальной </w:t>
      </w:r>
      <w:r w:rsidRPr="00352E12">
        <w:rPr>
          <w:sz w:val="28"/>
          <w:szCs w:val="28"/>
        </w:rPr>
        <w:t>программы (комплексной программы) и ее структурных</w:t>
      </w:r>
      <w:r w:rsidR="008607E7" w:rsidRPr="00352E12">
        <w:rPr>
          <w:sz w:val="28"/>
          <w:szCs w:val="28"/>
        </w:rPr>
        <w:t xml:space="preserve"> элементов, формирование и реализация которых предусмотрены отдельными поручениями Главы. </w:t>
      </w:r>
    </w:p>
    <w:p w:rsidR="008607E7" w:rsidRPr="00352E12" w:rsidRDefault="008607E7" w:rsidP="00240B13">
      <w:pPr>
        <w:pStyle w:val="af0"/>
        <w:spacing w:line="360" w:lineRule="auto"/>
        <w:ind w:right="4" w:firstLine="709"/>
        <w:jc w:val="both"/>
        <w:rPr>
          <w:sz w:val="28"/>
          <w:szCs w:val="28"/>
        </w:rPr>
      </w:pPr>
      <w:r w:rsidRPr="00352E12">
        <w:rPr>
          <w:sz w:val="28"/>
          <w:szCs w:val="28"/>
        </w:rPr>
        <w:t xml:space="preserve">Структурному элементу муниципальной программы (комплексной программы) присваивается соответствующий маркировочный признак в случае, если одно и более мероприятие (результат) в рамках его реализации предусмотрено поручением Главы. </w:t>
      </w:r>
    </w:p>
    <w:p w:rsidR="008607E7" w:rsidRPr="00352E12" w:rsidRDefault="008607E7" w:rsidP="00240B13">
      <w:pPr>
        <w:pStyle w:val="af0"/>
        <w:spacing w:line="360" w:lineRule="auto"/>
        <w:ind w:right="4" w:firstLine="709"/>
        <w:jc w:val="both"/>
        <w:rPr>
          <w:sz w:val="28"/>
          <w:szCs w:val="28"/>
        </w:rPr>
      </w:pPr>
      <w:r w:rsidRPr="00352E12">
        <w:rPr>
          <w:sz w:val="28"/>
          <w:szCs w:val="28"/>
        </w:rPr>
        <w:t xml:space="preserve">5) </w:t>
      </w:r>
      <w:r w:rsidR="001700D7">
        <w:rPr>
          <w:sz w:val="28"/>
          <w:szCs w:val="28"/>
        </w:rPr>
        <w:t>к</w:t>
      </w:r>
      <w:r w:rsidRPr="00352E12">
        <w:rPr>
          <w:sz w:val="28"/>
          <w:szCs w:val="28"/>
        </w:rPr>
        <w:t xml:space="preserve"> объектам капитального строительства. </w:t>
      </w:r>
    </w:p>
    <w:p w:rsidR="008607E7" w:rsidRPr="00352E12" w:rsidRDefault="008607E7" w:rsidP="00240B13">
      <w:pPr>
        <w:pStyle w:val="af0"/>
        <w:spacing w:line="360" w:lineRule="auto"/>
        <w:ind w:right="4" w:firstLine="709"/>
        <w:jc w:val="both"/>
        <w:rPr>
          <w:sz w:val="28"/>
          <w:szCs w:val="28"/>
        </w:rPr>
      </w:pPr>
      <w:r w:rsidRPr="00352E12">
        <w:rPr>
          <w:sz w:val="28"/>
          <w:szCs w:val="28"/>
        </w:rPr>
        <w:t xml:space="preserve">Маркируются все структурные элементы муниципальной программы (комплексной программы) и параметры их финансового обеспечения, являющиеся объектами капитального строительства. </w:t>
      </w:r>
    </w:p>
    <w:p w:rsidR="008607E7" w:rsidRPr="00352E12" w:rsidRDefault="008607E7" w:rsidP="00240B13">
      <w:pPr>
        <w:pStyle w:val="af0"/>
        <w:spacing w:line="360" w:lineRule="auto"/>
        <w:ind w:right="4" w:firstLine="709"/>
        <w:jc w:val="both"/>
        <w:rPr>
          <w:sz w:val="28"/>
          <w:szCs w:val="28"/>
        </w:rPr>
      </w:pPr>
      <w:r w:rsidRPr="00352E12">
        <w:rPr>
          <w:sz w:val="28"/>
          <w:szCs w:val="28"/>
        </w:rPr>
        <w:t xml:space="preserve">Сведения следует представлять в отношении каждого объекта; </w:t>
      </w:r>
    </w:p>
    <w:p w:rsidR="008607E7" w:rsidRPr="00352E12" w:rsidRDefault="008607E7" w:rsidP="00240B13">
      <w:pPr>
        <w:pStyle w:val="af0"/>
        <w:spacing w:line="360" w:lineRule="auto"/>
        <w:ind w:right="4" w:firstLine="709"/>
        <w:jc w:val="both"/>
        <w:rPr>
          <w:sz w:val="28"/>
          <w:szCs w:val="28"/>
        </w:rPr>
      </w:pPr>
      <w:r w:rsidRPr="00352E12">
        <w:rPr>
          <w:sz w:val="28"/>
          <w:szCs w:val="28"/>
        </w:rPr>
        <w:t xml:space="preserve">6) </w:t>
      </w:r>
      <w:r w:rsidR="001700D7">
        <w:rPr>
          <w:sz w:val="28"/>
          <w:szCs w:val="28"/>
        </w:rPr>
        <w:t>к</w:t>
      </w:r>
      <w:r w:rsidRPr="00352E12">
        <w:rPr>
          <w:sz w:val="28"/>
          <w:szCs w:val="28"/>
        </w:rPr>
        <w:t xml:space="preserve"> показателям (индикаторам) Национальной программы социально-экономического развития Дальнего Востока на период до 2024 года и на перспективу до 2035 года (далее - Национальная программа). </w:t>
      </w:r>
    </w:p>
    <w:p w:rsidR="008607E7" w:rsidRPr="00352E12" w:rsidRDefault="008607E7" w:rsidP="00240B13">
      <w:pPr>
        <w:pStyle w:val="af0"/>
        <w:spacing w:line="360" w:lineRule="auto"/>
        <w:ind w:right="4" w:firstLine="709"/>
        <w:jc w:val="both"/>
        <w:rPr>
          <w:sz w:val="28"/>
          <w:szCs w:val="28"/>
        </w:rPr>
      </w:pPr>
      <w:r w:rsidRPr="00352E12">
        <w:rPr>
          <w:sz w:val="28"/>
          <w:szCs w:val="28"/>
        </w:rPr>
        <w:t xml:space="preserve">Маркируются все структурные элементы муниципальной программы </w:t>
      </w:r>
      <w:r w:rsidRPr="00352E12">
        <w:rPr>
          <w:sz w:val="28"/>
          <w:szCs w:val="28"/>
        </w:rPr>
        <w:lastRenderedPageBreak/>
        <w:t xml:space="preserve">(комплексной программы) и их мероприятия (результаты) (в том числе параметры их финансового обеспечения), обеспечивающие вклад в достижение показателей (индикаторов) Национальной программы, установленных для Магаданской области и Хасынского муниципального округа. </w:t>
      </w:r>
    </w:p>
    <w:p w:rsidR="008607E7" w:rsidRPr="00352E12" w:rsidRDefault="008607E7" w:rsidP="00240B13">
      <w:pPr>
        <w:pStyle w:val="af0"/>
        <w:spacing w:line="360" w:lineRule="auto"/>
        <w:ind w:right="4" w:firstLine="709"/>
        <w:jc w:val="both"/>
        <w:rPr>
          <w:sz w:val="28"/>
          <w:szCs w:val="28"/>
        </w:rPr>
      </w:pPr>
      <w:r w:rsidRPr="00352E12">
        <w:rPr>
          <w:sz w:val="28"/>
          <w:szCs w:val="28"/>
        </w:rPr>
        <w:t xml:space="preserve">Структурному элементу муниципальной программы (комплексной программы) присваивается соответствующий маркировочный признак в случае, если одно и более мероприятий (результатов) в рамках его реализации направлено на достижение показателя (индикатора) Национальной программы. </w:t>
      </w:r>
    </w:p>
    <w:p w:rsidR="005E1B10" w:rsidRDefault="008607E7" w:rsidP="00240B13">
      <w:pPr>
        <w:pStyle w:val="af0"/>
        <w:spacing w:line="360" w:lineRule="auto"/>
        <w:ind w:right="4" w:firstLine="709"/>
        <w:jc w:val="both"/>
        <w:rPr>
          <w:sz w:val="28"/>
          <w:szCs w:val="28"/>
        </w:rPr>
      </w:pPr>
      <w:r w:rsidRPr="00352E12">
        <w:rPr>
          <w:sz w:val="28"/>
          <w:szCs w:val="28"/>
        </w:rPr>
        <w:t>12.2. Допускается присвоение нескольких маркировочных признаков одному показателю, структурному элементу муниципальной программы (комплексной программы), показателю и мероприятию (результату) структурного элемента муниципальной программы (комплексной программы).</w:t>
      </w:r>
    </w:p>
    <w:p w:rsidR="001700D7" w:rsidRDefault="001700D7" w:rsidP="00240B13">
      <w:pPr>
        <w:pStyle w:val="af0"/>
        <w:spacing w:line="360" w:lineRule="auto"/>
        <w:ind w:right="4" w:firstLine="709"/>
        <w:jc w:val="both"/>
        <w:rPr>
          <w:sz w:val="28"/>
          <w:szCs w:val="28"/>
        </w:rPr>
      </w:pPr>
    </w:p>
    <w:p w:rsidR="001700D7" w:rsidRDefault="001700D7" w:rsidP="00240B13">
      <w:pPr>
        <w:pStyle w:val="af0"/>
        <w:spacing w:line="360" w:lineRule="auto"/>
        <w:ind w:right="4" w:firstLine="709"/>
        <w:jc w:val="both"/>
        <w:rPr>
          <w:sz w:val="28"/>
          <w:szCs w:val="28"/>
        </w:rPr>
      </w:pPr>
    </w:p>
    <w:p w:rsidR="0047774A" w:rsidRDefault="004568BF" w:rsidP="004568BF">
      <w:pPr>
        <w:pStyle w:val="af0"/>
        <w:spacing w:line="360" w:lineRule="auto"/>
        <w:jc w:val="center"/>
        <w:rPr>
          <w:sz w:val="28"/>
          <w:szCs w:val="28"/>
        </w:rPr>
      </w:pPr>
      <w:r w:rsidRPr="004568BF">
        <w:rPr>
          <w:sz w:val="28"/>
          <w:szCs w:val="28"/>
        </w:rPr>
        <w:t>_____________</w:t>
      </w:r>
    </w:p>
    <w:p w:rsidR="009F7E02" w:rsidRDefault="009F7E02" w:rsidP="004568BF">
      <w:pPr>
        <w:pStyle w:val="af0"/>
        <w:spacing w:line="360" w:lineRule="auto"/>
        <w:jc w:val="center"/>
        <w:rPr>
          <w:sz w:val="28"/>
          <w:szCs w:val="28"/>
        </w:rPr>
        <w:sectPr w:rsidR="009F7E02" w:rsidSect="00240B13">
          <w:headerReference w:type="default" r:id="rId8"/>
          <w:headerReference w:type="first" r:id="rId9"/>
          <w:pgSz w:w="11906" w:h="16838"/>
          <w:pgMar w:top="1134" w:right="851" w:bottom="1134" w:left="1701" w:header="567" w:footer="709" w:gutter="0"/>
          <w:cols w:space="708"/>
          <w:titlePg/>
          <w:docGrid w:linePitch="360"/>
        </w:sectPr>
      </w:pPr>
    </w:p>
    <w:tbl>
      <w:tblPr>
        <w:tblW w:w="4560" w:type="dxa"/>
        <w:tblInd w:w="10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0"/>
      </w:tblGrid>
      <w:tr w:rsidR="009E1E6A" w:rsidRPr="009E1E6A" w:rsidTr="009E1E6A">
        <w:trPr>
          <w:trHeight w:val="380"/>
        </w:trPr>
        <w:tc>
          <w:tcPr>
            <w:tcW w:w="4560" w:type="dxa"/>
            <w:tcBorders>
              <w:top w:val="nil"/>
              <w:left w:val="nil"/>
              <w:bottom w:val="nil"/>
              <w:right w:val="nil"/>
            </w:tcBorders>
          </w:tcPr>
          <w:p w:rsidR="009E1E6A" w:rsidRPr="009E1E6A" w:rsidRDefault="009E1E6A" w:rsidP="00D91E5A">
            <w:pPr>
              <w:widowControl w:val="0"/>
              <w:autoSpaceDE w:val="0"/>
              <w:autoSpaceDN w:val="0"/>
              <w:adjustRightInd w:val="0"/>
              <w:jc w:val="center"/>
              <w:rPr>
                <w:rFonts w:eastAsia="Calibri"/>
                <w:lang w:eastAsia="en-US"/>
              </w:rPr>
            </w:pPr>
            <w:r w:rsidRPr="009E1E6A">
              <w:rPr>
                <w:rFonts w:eastAsia="Calibri"/>
                <w:b/>
                <w:lang w:eastAsia="en-US"/>
              </w:rPr>
              <w:lastRenderedPageBreak/>
              <w:br w:type="page"/>
            </w:r>
            <w:r w:rsidRPr="009E1E6A">
              <w:rPr>
                <w:rFonts w:eastAsia="Calibri"/>
                <w:b/>
                <w:lang w:eastAsia="en-US"/>
              </w:rPr>
              <w:br w:type="page"/>
            </w:r>
            <w:r w:rsidRPr="009E1E6A">
              <w:rPr>
                <w:rFonts w:eastAsia="Calibri"/>
                <w:lang w:eastAsia="en-US"/>
              </w:rPr>
              <w:t>Приложение № 1</w:t>
            </w:r>
          </w:p>
          <w:p w:rsidR="009E1E6A" w:rsidRPr="009E1E6A" w:rsidRDefault="009E1E6A" w:rsidP="00D91E5A">
            <w:pPr>
              <w:widowControl w:val="0"/>
              <w:autoSpaceDE w:val="0"/>
              <w:autoSpaceDN w:val="0"/>
              <w:adjustRightInd w:val="0"/>
              <w:jc w:val="center"/>
              <w:rPr>
                <w:rFonts w:eastAsia="Calibri"/>
                <w:bCs/>
                <w:lang w:eastAsia="en-US"/>
              </w:rPr>
            </w:pPr>
            <w:r w:rsidRPr="009E1E6A">
              <w:rPr>
                <w:rFonts w:eastAsia="Calibri"/>
                <w:bCs/>
                <w:lang w:eastAsia="en-US"/>
              </w:rPr>
              <w:t xml:space="preserve">к Методическим рекомендациям </w:t>
            </w:r>
          </w:p>
          <w:p w:rsidR="009E1E6A" w:rsidRPr="009E1E6A" w:rsidRDefault="009E1E6A" w:rsidP="00D91E5A">
            <w:pPr>
              <w:widowControl w:val="0"/>
              <w:autoSpaceDE w:val="0"/>
              <w:autoSpaceDN w:val="0"/>
              <w:adjustRightInd w:val="0"/>
              <w:jc w:val="center"/>
              <w:rPr>
                <w:rFonts w:eastAsia="Calibri"/>
                <w:bCs/>
                <w:lang w:eastAsia="en-US"/>
              </w:rPr>
            </w:pPr>
            <w:r w:rsidRPr="009E1E6A">
              <w:rPr>
                <w:rFonts w:eastAsia="Calibri"/>
                <w:bCs/>
                <w:lang w:eastAsia="en-US"/>
              </w:rPr>
              <w:t xml:space="preserve">по разработке и реализации муниципальных программ  </w:t>
            </w:r>
          </w:p>
          <w:p w:rsidR="009E1E6A" w:rsidRPr="009E1E6A" w:rsidRDefault="009E1E6A" w:rsidP="00D91E5A">
            <w:pPr>
              <w:widowControl w:val="0"/>
              <w:autoSpaceDE w:val="0"/>
              <w:autoSpaceDN w:val="0"/>
              <w:adjustRightInd w:val="0"/>
              <w:jc w:val="center"/>
              <w:rPr>
                <w:rFonts w:eastAsia="Calibri"/>
                <w:bCs/>
                <w:lang w:eastAsia="en-US"/>
              </w:rPr>
            </w:pPr>
            <w:r w:rsidRPr="009E1E6A">
              <w:rPr>
                <w:rFonts w:eastAsia="Calibri"/>
                <w:bCs/>
                <w:lang w:eastAsia="en-US"/>
              </w:rPr>
              <w:t>Хасынского муниципального</w:t>
            </w:r>
          </w:p>
          <w:p w:rsidR="009E1E6A" w:rsidRPr="009E1E6A" w:rsidRDefault="009E1E6A" w:rsidP="00D91E5A">
            <w:pPr>
              <w:widowControl w:val="0"/>
              <w:autoSpaceDE w:val="0"/>
              <w:autoSpaceDN w:val="0"/>
              <w:adjustRightInd w:val="0"/>
              <w:jc w:val="center"/>
              <w:rPr>
                <w:rFonts w:eastAsia="Calibri"/>
                <w:bCs/>
                <w:lang w:eastAsia="en-US"/>
              </w:rPr>
            </w:pPr>
            <w:r w:rsidRPr="009E1E6A">
              <w:rPr>
                <w:rFonts w:eastAsia="Calibri"/>
                <w:bCs/>
                <w:lang w:eastAsia="en-US"/>
              </w:rPr>
              <w:t>округа Магаданской области</w:t>
            </w:r>
          </w:p>
        </w:tc>
      </w:tr>
    </w:tbl>
    <w:p w:rsidR="009E1E6A" w:rsidRPr="009E1E6A" w:rsidRDefault="009E1E6A" w:rsidP="009E1E6A">
      <w:pPr>
        <w:spacing w:line="276" w:lineRule="auto"/>
        <w:jc w:val="center"/>
        <w:rPr>
          <w:rFonts w:eastAsia="Calibri"/>
          <w:b/>
          <w:bCs/>
          <w:lang w:eastAsia="en-US"/>
        </w:rPr>
      </w:pPr>
    </w:p>
    <w:p w:rsidR="009E1E6A" w:rsidRPr="009E1E6A" w:rsidRDefault="009E1E6A" w:rsidP="009E1E6A">
      <w:pPr>
        <w:spacing w:line="276" w:lineRule="auto"/>
        <w:jc w:val="center"/>
        <w:rPr>
          <w:rFonts w:eastAsia="Calibri"/>
          <w:b/>
          <w:bCs/>
          <w:lang w:eastAsia="en-US"/>
        </w:rPr>
      </w:pPr>
    </w:p>
    <w:p w:rsidR="009E1E6A" w:rsidRPr="009E1E6A" w:rsidRDefault="009E1E6A" w:rsidP="009E1E6A">
      <w:pPr>
        <w:spacing w:line="276" w:lineRule="auto"/>
        <w:jc w:val="center"/>
        <w:rPr>
          <w:rFonts w:eastAsia="Calibri"/>
          <w:b/>
          <w:bCs/>
          <w:lang w:eastAsia="en-US"/>
        </w:rPr>
      </w:pPr>
    </w:p>
    <w:p w:rsidR="009E1E6A" w:rsidRPr="002C53A6" w:rsidRDefault="009E1E6A" w:rsidP="009E1E6A">
      <w:pPr>
        <w:jc w:val="center"/>
        <w:rPr>
          <w:rFonts w:eastAsia="Calibri"/>
          <w:b/>
          <w:bCs/>
          <w:sz w:val="28"/>
          <w:lang w:eastAsia="en-US"/>
        </w:rPr>
      </w:pPr>
      <w:r w:rsidRPr="002C53A6">
        <w:rPr>
          <w:rFonts w:eastAsia="Calibri"/>
          <w:b/>
          <w:bCs/>
          <w:sz w:val="28"/>
          <w:lang w:eastAsia="en-US"/>
        </w:rPr>
        <w:t>Реестр документов, входящих в состав муниципальной программы (комплексной программы)</w:t>
      </w:r>
    </w:p>
    <w:p w:rsidR="009E1E6A" w:rsidRPr="002C53A6" w:rsidRDefault="009E1E6A" w:rsidP="009E1E6A">
      <w:pPr>
        <w:widowControl w:val="0"/>
        <w:autoSpaceDE w:val="0"/>
        <w:autoSpaceDN w:val="0"/>
        <w:adjustRightInd w:val="0"/>
        <w:jc w:val="center"/>
        <w:rPr>
          <w:rFonts w:eastAsia="Calibri"/>
          <w:b/>
          <w:bCs/>
          <w:sz w:val="28"/>
          <w:lang w:eastAsia="en-US"/>
        </w:rPr>
      </w:pPr>
      <w:r w:rsidRPr="002C53A6">
        <w:rPr>
          <w:rFonts w:eastAsia="Calibri"/>
          <w:b/>
          <w:bCs/>
          <w:sz w:val="28"/>
          <w:lang w:eastAsia="en-US"/>
        </w:rPr>
        <w:t>Хасынского муниципального округа Магаданской области</w:t>
      </w:r>
    </w:p>
    <w:p w:rsidR="009E1E6A" w:rsidRPr="00B519B3" w:rsidRDefault="009E1E6A" w:rsidP="009E1E6A">
      <w:pPr>
        <w:widowControl w:val="0"/>
        <w:autoSpaceDE w:val="0"/>
        <w:autoSpaceDN w:val="0"/>
        <w:adjustRightInd w:val="0"/>
        <w:jc w:val="center"/>
        <w:rPr>
          <w:rFonts w:eastAsia="Calibri"/>
          <w:b/>
          <w:bCs/>
          <w:sz w:val="16"/>
          <w:szCs w:val="16"/>
          <w:lang w:eastAsia="en-US"/>
        </w:rPr>
      </w:pPr>
    </w:p>
    <w:tbl>
      <w:tblPr>
        <w:tblW w:w="14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2246"/>
        <w:gridCol w:w="2247"/>
        <w:gridCol w:w="2278"/>
        <w:gridCol w:w="2251"/>
        <w:gridCol w:w="2279"/>
        <w:gridCol w:w="2704"/>
      </w:tblGrid>
      <w:tr w:rsidR="009E1E6A" w:rsidRPr="00212B7C" w:rsidTr="00D91E5A">
        <w:trPr>
          <w:trHeight w:val="667"/>
          <w:jc w:val="center"/>
        </w:trPr>
        <w:tc>
          <w:tcPr>
            <w:tcW w:w="595"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п/п</w:t>
            </w:r>
          </w:p>
        </w:tc>
        <w:tc>
          <w:tcPr>
            <w:tcW w:w="2246"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Тип документа</w:t>
            </w:r>
            <w:r w:rsidRPr="00212B7C">
              <w:rPr>
                <w:rFonts w:eastAsia="Calibri"/>
                <w:b/>
                <w:bCs/>
                <w:sz w:val="22"/>
                <w:szCs w:val="22"/>
                <w:vertAlign w:val="superscript"/>
                <w:lang w:eastAsia="en-US"/>
              </w:rPr>
              <w:footnoteReference w:id="1"/>
            </w:r>
          </w:p>
        </w:tc>
        <w:tc>
          <w:tcPr>
            <w:tcW w:w="2247"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Вид документа</w:t>
            </w:r>
            <w:r w:rsidRPr="00212B7C">
              <w:rPr>
                <w:rFonts w:eastAsia="Calibri"/>
                <w:b/>
                <w:bCs/>
                <w:sz w:val="22"/>
                <w:szCs w:val="22"/>
                <w:vertAlign w:val="superscript"/>
                <w:lang w:eastAsia="en-US"/>
              </w:rPr>
              <w:footnoteReference w:id="2"/>
            </w:r>
          </w:p>
        </w:tc>
        <w:tc>
          <w:tcPr>
            <w:tcW w:w="2278"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Наименование документа</w:t>
            </w:r>
            <w:r w:rsidRPr="00212B7C">
              <w:rPr>
                <w:rFonts w:eastAsia="Calibri"/>
                <w:b/>
                <w:bCs/>
                <w:sz w:val="22"/>
                <w:szCs w:val="22"/>
                <w:vertAlign w:val="superscript"/>
                <w:lang w:eastAsia="en-US"/>
              </w:rPr>
              <w:footnoteReference w:id="3"/>
            </w:r>
          </w:p>
        </w:tc>
        <w:tc>
          <w:tcPr>
            <w:tcW w:w="2251"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Реквизиты</w:t>
            </w:r>
            <w:r w:rsidRPr="00212B7C">
              <w:rPr>
                <w:rFonts w:eastAsia="Calibri"/>
                <w:b/>
                <w:bCs/>
                <w:sz w:val="22"/>
                <w:szCs w:val="22"/>
                <w:vertAlign w:val="superscript"/>
                <w:lang w:eastAsia="en-US"/>
              </w:rPr>
              <w:footnoteReference w:id="4"/>
            </w:r>
          </w:p>
        </w:tc>
        <w:tc>
          <w:tcPr>
            <w:tcW w:w="2279"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Разработчик</w:t>
            </w:r>
            <w:r w:rsidRPr="00212B7C">
              <w:rPr>
                <w:rFonts w:eastAsia="Calibri"/>
                <w:b/>
                <w:bCs/>
                <w:sz w:val="22"/>
                <w:szCs w:val="22"/>
                <w:vertAlign w:val="superscript"/>
                <w:lang w:eastAsia="en-US"/>
              </w:rPr>
              <w:footnoteReference w:id="5"/>
            </w:r>
          </w:p>
        </w:tc>
        <w:tc>
          <w:tcPr>
            <w:tcW w:w="2704"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Гиперссылка на текст документа</w:t>
            </w:r>
            <w:r w:rsidRPr="00212B7C">
              <w:rPr>
                <w:rFonts w:eastAsia="Calibri"/>
                <w:b/>
                <w:bCs/>
                <w:sz w:val="22"/>
                <w:szCs w:val="22"/>
                <w:vertAlign w:val="superscript"/>
                <w:lang w:eastAsia="en-US"/>
              </w:rPr>
              <w:footnoteReference w:id="6"/>
            </w:r>
          </w:p>
        </w:tc>
      </w:tr>
      <w:tr w:rsidR="009E1E6A" w:rsidRPr="00212B7C" w:rsidTr="00D91E5A">
        <w:trPr>
          <w:trHeight w:val="366"/>
          <w:jc w:val="center"/>
        </w:trPr>
        <w:tc>
          <w:tcPr>
            <w:tcW w:w="595"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1</w:t>
            </w:r>
          </w:p>
        </w:tc>
        <w:tc>
          <w:tcPr>
            <w:tcW w:w="2246"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2</w:t>
            </w:r>
          </w:p>
        </w:tc>
        <w:tc>
          <w:tcPr>
            <w:tcW w:w="2247"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3</w:t>
            </w:r>
          </w:p>
        </w:tc>
        <w:tc>
          <w:tcPr>
            <w:tcW w:w="2278"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4</w:t>
            </w:r>
          </w:p>
        </w:tc>
        <w:tc>
          <w:tcPr>
            <w:tcW w:w="2251"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5</w:t>
            </w:r>
          </w:p>
        </w:tc>
        <w:tc>
          <w:tcPr>
            <w:tcW w:w="2279"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6</w:t>
            </w:r>
          </w:p>
        </w:tc>
        <w:tc>
          <w:tcPr>
            <w:tcW w:w="2704"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7</w:t>
            </w:r>
          </w:p>
        </w:tc>
      </w:tr>
      <w:tr w:rsidR="009E1E6A" w:rsidRPr="00212B7C" w:rsidTr="00212B7C">
        <w:trPr>
          <w:trHeight w:val="632"/>
          <w:jc w:val="center"/>
        </w:trPr>
        <w:tc>
          <w:tcPr>
            <w:tcW w:w="14600" w:type="dxa"/>
            <w:gridSpan w:val="7"/>
            <w:shd w:val="clear" w:color="auto" w:fill="auto"/>
            <w:vAlign w:val="center"/>
          </w:tcPr>
          <w:p w:rsidR="009E1E6A" w:rsidRPr="00212B7C" w:rsidRDefault="009E1E6A" w:rsidP="002C53A6">
            <w:pPr>
              <w:jc w:val="center"/>
              <w:rPr>
                <w:rFonts w:eastAsia="Calibri"/>
                <w:bCs/>
                <w:sz w:val="22"/>
                <w:szCs w:val="22"/>
                <w:lang w:eastAsia="en-US"/>
              </w:rPr>
            </w:pPr>
            <w:r w:rsidRPr="00212B7C">
              <w:rPr>
                <w:rFonts w:eastAsia="Calibri"/>
                <w:bCs/>
                <w:sz w:val="22"/>
                <w:szCs w:val="22"/>
                <w:lang w:eastAsia="en-US"/>
              </w:rPr>
              <w:t>Муниципальная программа (комплексная программа) Хасынского</w:t>
            </w:r>
          </w:p>
          <w:p w:rsidR="009E1E6A" w:rsidRPr="00212B7C" w:rsidRDefault="009E1E6A" w:rsidP="002C53A6">
            <w:pPr>
              <w:jc w:val="center"/>
              <w:rPr>
                <w:rFonts w:eastAsia="Calibri"/>
                <w:bCs/>
                <w:sz w:val="22"/>
                <w:szCs w:val="22"/>
                <w:lang w:eastAsia="en-US"/>
              </w:rPr>
            </w:pPr>
            <w:r w:rsidRPr="00212B7C">
              <w:rPr>
                <w:rFonts w:eastAsia="Calibri"/>
                <w:bCs/>
                <w:sz w:val="22"/>
                <w:szCs w:val="22"/>
                <w:lang w:eastAsia="en-US"/>
              </w:rPr>
              <w:t>муниципального округа Магаданской области «Наименование»</w:t>
            </w:r>
          </w:p>
        </w:tc>
      </w:tr>
      <w:tr w:rsidR="009E1E6A" w:rsidRPr="00212B7C" w:rsidTr="00D91E5A">
        <w:trPr>
          <w:trHeight w:val="366"/>
          <w:jc w:val="center"/>
        </w:trPr>
        <w:tc>
          <w:tcPr>
            <w:tcW w:w="595"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1.</w:t>
            </w:r>
          </w:p>
        </w:tc>
        <w:tc>
          <w:tcPr>
            <w:tcW w:w="2246"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2247"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2278"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2251"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2279"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270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r>
      <w:tr w:rsidR="009E1E6A" w:rsidRPr="00212B7C" w:rsidTr="00D91E5A">
        <w:trPr>
          <w:trHeight w:val="366"/>
          <w:jc w:val="center"/>
        </w:trPr>
        <w:tc>
          <w:tcPr>
            <w:tcW w:w="595"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1.</w:t>
            </w:r>
            <w:r w:rsidRPr="00212B7C">
              <w:rPr>
                <w:rFonts w:eastAsia="Calibri"/>
                <w:bCs/>
                <w:sz w:val="22"/>
                <w:szCs w:val="22"/>
                <w:lang w:val="en-US" w:eastAsia="en-US"/>
              </w:rPr>
              <w:t>N</w:t>
            </w:r>
            <w:r w:rsidRPr="00212B7C">
              <w:rPr>
                <w:rFonts w:eastAsia="Calibri"/>
                <w:bCs/>
                <w:sz w:val="22"/>
                <w:szCs w:val="22"/>
                <w:lang w:eastAsia="en-US"/>
              </w:rPr>
              <w:t>.</w:t>
            </w:r>
          </w:p>
        </w:tc>
        <w:tc>
          <w:tcPr>
            <w:tcW w:w="2246"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2247"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2278"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2251"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2279"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270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r>
      <w:tr w:rsidR="009E1E6A" w:rsidRPr="00212B7C" w:rsidTr="00212B7C">
        <w:trPr>
          <w:trHeight w:val="320"/>
          <w:jc w:val="center"/>
        </w:trPr>
        <w:tc>
          <w:tcPr>
            <w:tcW w:w="14600" w:type="dxa"/>
            <w:gridSpan w:val="7"/>
            <w:shd w:val="clear" w:color="auto" w:fill="auto"/>
            <w:vAlign w:val="center"/>
          </w:tcPr>
          <w:p w:rsidR="009E1E6A" w:rsidRPr="00212B7C" w:rsidRDefault="009E1E6A" w:rsidP="002C53A6">
            <w:pPr>
              <w:jc w:val="center"/>
              <w:rPr>
                <w:rFonts w:eastAsia="Calibri"/>
                <w:bCs/>
                <w:sz w:val="22"/>
                <w:szCs w:val="22"/>
                <w:lang w:eastAsia="en-US"/>
              </w:rPr>
            </w:pPr>
            <w:r w:rsidRPr="00212B7C">
              <w:rPr>
                <w:rFonts w:eastAsia="Calibri"/>
                <w:bCs/>
                <w:sz w:val="22"/>
                <w:szCs w:val="22"/>
                <w:lang w:val="en-US" w:eastAsia="en-US"/>
              </w:rPr>
              <w:t>N</w:t>
            </w:r>
            <w:r w:rsidRPr="00212B7C">
              <w:rPr>
                <w:rFonts w:eastAsia="Calibri"/>
                <w:bCs/>
                <w:sz w:val="22"/>
                <w:szCs w:val="22"/>
                <w:lang w:eastAsia="en-US"/>
              </w:rPr>
              <w:t xml:space="preserve"> Структурный элемент «Наименование» </w:t>
            </w:r>
          </w:p>
        </w:tc>
      </w:tr>
    </w:tbl>
    <w:p w:rsidR="002C53A6" w:rsidRPr="002C53A6" w:rsidRDefault="00975C41" w:rsidP="002C53A6">
      <w:pPr>
        <w:spacing w:line="360" w:lineRule="auto"/>
        <w:jc w:val="center"/>
        <w:rPr>
          <w:sz w:val="28"/>
        </w:rPr>
      </w:pPr>
      <w:r>
        <w:rPr>
          <w:sz w:val="28"/>
        </w:rPr>
        <w:t>______________</w:t>
      </w:r>
    </w:p>
    <w:tbl>
      <w:tblPr>
        <w:tblW w:w="0" w:type="auto"/>
        <w:tblInd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79"/>
      </w:tblGrid>
      <w:tr w:rsidR="009E1E6A" w:rsidRPr="009E1E6A" w:rsidTr="002C53A6">
        <w:trPr>
          <w:trHeight w:val="472"/>
        </w:trPr>
        <w:tc>
          <w:tcPr>
            <w:tcW w:w="4479" w:type="dxa"/>
            <w:tcBorders>
              <w:top w:val="nil"/>
              <w:left w:val="nil"/>
              <w:bottom w:val="nil"/>
              <w:right w:val="nil"/>
            </w:tcBorders>
          </w:tcPr>
          <w:p w:rsidR="009E1E6A" w:rsidRPr="009E1E6A" w:rsidRDefault="009E1E6A" w:rsidP="00D91E5A">
            <w:pPr>
              <w:widowControl w:val="0"/>
              <w:autoSpaceDE w:val="0"/>
              <w:autoSpaceDN w:val="0"/>
              <w:adjustRightInd w:val="0"/>
              <w:jc w:val="center"/>
              <w:rPr>
                <w:rFonts w:eastAsia="Calibri"/>
                <w:lang w:eastAsia="en-US"/>
              </w:rPr>
            </w:pPr>
            <w:r w:rsidRPr="009E1E6A">
              <w:rPr>
                <w:rFonts w:eastAsia="Calibri"/>
                <w:b/>
                <w:bCs/>
                <w:lang w:eastAsia="en-US"/>
              </w:rPr>
              <w:lastRenderedPageBreak/>
              <w:br w:type="page"/>
            </w:r>
            <w:r w:rsidRPr="009E1E6A">
              <w:rPr>
                <w:rFonts w:eastAsia="Calibri"/>
                <w:bCs/>
                <w:lang w:eastAsia="en-US"/>
              </w:rPr>
              <w:br w:type="page"/>
            </w:r>
            <w:r w:rsidRPr="009E1E6A">
              <w:rPr>
                <w:rFonts w:eastAsia="Calibri"/>
                <w:b/>
                <w:lang w:eastAsia="en-US"/>
              </w:rPr>
              <w:br w:type="page"/>
            </w:r>
            <w:r w:rsidRPr="009E1E6A">
              <w:rPr>
                <w:rFonts w:eastAsia="Calibri"/>
                <w:b/>
                <w:lang w:eastAsia="en-US"/>
              </w:rPr>
              <w:br w:type="page"/>
            </w:r>
            <w:r w:rsidRPr="009E1E6A">
              <w:rPr>
                <w:rFonts w:eastAsia="Calibri"/>
                <w:lang w:eastAsia="en-US"/>
              </w:rPr>
              <w:t>Приложение № 2</w:t>
            </w:r>
          </w:p>
          <w:p w:rsidR="009E1E6A" w:rsidRPr="009E1E6A" w:rsidRDefault="009E1E6A" w:rsidP="00D91E5A">
            <w:pPr>
              <w:widowControl w:val="0"/>
              <w:autoSpaceDE w:val="0"/>
              <w:autoSpaceDN w:val="0"/>
              <w:adjustRightInd w:val="0"/>
              <w:jc w:val="center"/>
              <w:rPr>
                <w:rFonts w:eastAsia="Calibri"/>
                <w:bCs/>
                <w:lang w:eastAsia="en-US"/>
              </w:rPr>
            </w:pPr>
            <w:r w:rsidRPr="009E1E6A">
              <w:rPr>
                <w:rFonts w:eastAsia="Calibri"/>
                <w:bCs/>
                <w:lang w:eastAsia="en-US"/>
              </w:rPr>
              <w:t>к Методическим рекомендациям</w:t>
            </w:r>
          </w:p>
          <w:p w:rsidR="009E1E6A" w:rsidRPr="009E1E6A" w:rsidRDefault="009E1E6A" w:rsidP="00D91E5A">
            <w:pPr>
              <w:widowControl w:val="0"/>
              <w:autoSpaceDE w:val="0"/>
              <w:autoSpaceDN w:val="0"/>
              <w:adjustRightInd w:val="0"/>
              <w:jc w:val="center"/>
              <w:rPr>
                <w:rFonts w:eastAsia="Calibri"/>
                <w:bCs/>
                <w:lang w:eastAsia="en-US"/>
              </w:rPr>
            </w:pPr>
            <w:r w:rsidRPr="009E1E6A">
              <w:rPr>
                <w:rFonts w:eastAsia="Calibri"/>
                <w:bCs/>
                <w:lang w:eastAsia="en-US"/>
              </w:rPr>
              <w:t>по разработке и реализации муниципальных программ</w:t>
            </w:r>
          </w:p>
          <w:p w:rsidR="002C53A6" w:rsidRDefault="009E1E6A" w:rsidP="00D91E5A">
            <w:pPr>
              <w:widowControl w:val="0"/>
              <w:autoSpaceDE w:val="0"/>
              <w:autoSpaceDN w:val="0"/>
              <w:adjustRightInd w:val="0"/>
              <w:jc w:val="center"/>
              <w:rPr>
                <w:rFonts w:eastAsia="Calibri"/>
                <w:bCs/>
                <w:lang w:eastAsia="en-US"/>
              </w:rPr>
            </w:pPr>
            <w:r w:rsidRPr="009E1E6A">
              <w:rPr>
                <w:rFonts w:eastAsia="Calibri"/>
                <w:bCs/>
                <w:lang w:eastAsia="en-US"/>
              </w:rPr>
              <w:t>Хасынского муниципального</w:t>
            </w:r>
          </w:p>
          <w:p w:rsidR="009E1E6A" w:rsidRPr="009E1E6A" w:rsidRDefault="009E1E6A" w:rsidP="00D91E5A">
            <w:pPr>
              <w:widowControl w:val="0"/>
              <w:autoSpaceDE w:val="0"/>
              <w:autoSpaceDN w:val="0"/>
              <w:adjustRightInd w:val="0"/>
              <w:jc w:val="center"/>
              <w:rPr>
                <w:rFonts w:eastAsia="Calibri"/>
                <w:bCs/>
                <w:lang w:eastAsia="en-US"/>
              </w:rPr>
            </w:pPr>
            <w:r w:rsidRPr="009E1E6A">
              <w:rPr>
                <w:rFonts w:eastAsia="Calibri"/>
                <w:bCs/>
                <w:lang w:eastAsia="en-US"/>
              </w:rPr>
              <w:t>округа Магаданской области</w:t>
            </w:r>
          </w:p>
        </w:tc>
      </w:tr>
      <w:tr w:rsidR="009E1E6A" w:rsidRPr="009E1E6A" w:rsidTr="002C53A6">
        <w:trPr>
          <w:trHeight w:val="472"/>
        </w:trPr>
        <w:tc>
          <w:tcPr>
            <w:tcW w:w="4479" w:type="dxa"/>
            <w:tcBorders>
              <w:top w:val="nil"/>
              <w:left w:val="nil"/>
              <w:bottom w:val="nil"/>
              <w:right w:val="nil"/>
            </w:tcBorders>
          </w:tcPr>
          <w:p w:rsidR="009E1E6A" w:rsidRPr="009E1E6A" w:rsidRDefault="009E1E6A" w:rsidP="00170357">
            <w:pPr>
              <w:widowControl w:val="0"/>
              <w:autoSpaceDE w:val="0"/>
              <w:autoSpaceDN w:val="0"/>
              <w:adjustRightInd w:val="0"/>
              <w:spacing w:line="276" w:lineRule="auto"/>
              <w:jc w:val="center"/>
              <w:rPr>
                <w:rFonts w:eastAsia="Calibri"/>
                <w:bCs/>
                <w:lang w:eastAsia="en-US"/>
              </w:rPr>
            </w:pPr>
          </w:p>
        </w:tc>
      </w:tr>
    </w:tbl>
    <w:p w:rsidR="009E1E6A" w:rsidRPr="009E1E6A" w:rsidRDefault="009E1E6A" w:rsidP="009E1E6A">
      <w:pPr>
        <w:jc w:val="center"/>
        <w:rPr>
          <w:rFonts w:eastAsia="Calibri"/>
          <w:b/>
          <w:bCs/>
          <w:lang w:eastAsia="en-US"/>
        </w:rPr>
      </w:pPr>
    </w:p>
    <w:p w:rsidR="009E1E6A" w:rsidRPr="009E1E6A" w:rsidRDefault="009E1E6A" w:rsidP="009E1E6A">
      <w:pPr>
        <w:jc w:val="right"/>
        <w:rPr>
          <w:rFonts w:eastAsia="Calibri"/>
          <w:bCs/>
          <w:lang w:eastAsia="en-US"/>
        </w:rPr>
      </w:pPr>
      <w:r w:rsidRPr="009E1E6A">
        <w:rPr>
          <w:rFonts w:eastAsia="Calibri"/>
          <w:bCs/>
          <w:lang w:eastAsia="en-US"/>
        </w:rPr>
        <w:t>Форма</w:t>
      </w:r>
    </w:p>
    <w:p w:rsidR="009E1E6A" w:rsidRPr="009E1E6A" w:rsidRDefault="009E1E6A" w:rsidP="009E1E6A">
      <w:pPr>
        <w:jc w:val="center"/>
        <w:rPr>
          <w:rFonts w:eastAsia="Calibri"/>
          <w:b/>
          <w:bCs/>
          <w:lang w:eastAsia="en-US"/>
        </w:rPr>
      </w:pPr>
    </w:p>
    <w:p w:rsidR="009E1E6A" w:rsidRPr="009E1E6A" w:rsidRDefault="009E1E6A" w:rsidP="009E1E6A">
      <w:pPr>
        <w:jc w:val="center"/>
        <w:rPr>
          <w:rFonts w:eastAsia="Calibri"/>
          <w:b/>
          <w:bCs/>
          <w:sz w:val="28"/>
          <w:lang w:eastAsia="en-US"/>
        </w:rPr>
      </w:pPr>
      <w:r w:rsidRPr="009E1E6A">
        <w:rPr>
          <w:rFonts w:eastAsia="Calibri"/>
          <w:b/>
          <w:bCs/>
          <w:sz w:val="28"/>
          <w:lang w:eastAsia="en-US"/>
        </w:rPr>
        <w:t>ПАСПОРТ</w:t>
      </w:r>
      <w:r w:rsidRPr="009E1E6A">
        <w:rPr>
          <w:rFonts w:eastAsia="Calibri"/>
          <w:b/>
          <w:bCs/>
          <w:sz w:val="28"/>
          <w:vertAlign w:val="superscript"/>
          <w:lang w:eastAsia="en-US"/>
        </w:rPr>
        <w:footnoteReference w:id="7"/>
      </w:r>
    </w:p>
    <w:p w:rsidR="009E1E6A" w:rsidRPr="009E1E6A" w:rsidRDefault="009E1E6A" w:rsidP="009E1E6A">
      <w:pPr>
        <w:jc w:val="center"/>
        <w:rPr>
          <w:rFonts w:eastAsia="Calibri"/>
          <w:b/>
          <w:bCs/>
          <w:sz w:val="28"/>
          <w:lang w:eastAsia="en-US"/>
        </w:rPr>
      </w:pPr>
      <w:r w:rsidRPr="009E1E6A">
        <w:rPr>
          <w:rFonts w:eastAsia="Calibri"/>
          <w:b/>
          <w:bCs/>
          <w:sz w:val="28"/>
          <w:lang w:eastAsia="en-US"/>
        </w:rPr>
        <w:t>муниципальной программы (комплексной программы) Хасынского</w:t>
      </w:r>
    </w:p>
    <w:p w:rsidR="009E1E6A" w:rsidRPr="009E1E6A" w:rsidRDefault="009E1E6A" w:rsidP="009E1E6A">
      <w:pPr>
        <w:jc w:val="center"/>
        <w:rPr>
          <w:rFonts w:eastAsia="Calibri"/>
          <w:b/>
          <w:bCs/>
          <w:sz w:val="28"/>
          <w:lang w:eastAsia="en-US"/>
        </w:rPr>
      </w:pPr>
      <w:r w:rsidRPr="009E1E6A">
        <w:rPr>
          <w:rFonts w:eastAsia="Calibri"/>
          <w:b/>
          <w:bCs/>
          <w:sz w:val="28"/>
          <w:lang w:eastAsia="en-US"/>
        </w:rPr>
        <w:t xml:space="preserve">муниципального округа Магаданской области </w:t>
      </w:r>
    </w:p>
    <w:p w:rsidR="009E1E6A" w:rsidRPr="002C53A6" w:rsidRDefault="009E1E6A" w:rsidP="009E1E6A">
      <w:pPr>
        <w:jc w:val="center"/>
        <w:rPr>
          <w:rFonts w:eastAsia="Calibri"/>
          <w:b/>
          <w:bCs/>
          <w:sz w:val="28"/>
          <w:lang w:eastAsia="en-US"/>
        </w:rPr>
      </w:pPr>
      <w:r w:rsidRPr="002C53A6">
        <w:rPr>
          <w:rFonts w:eastAsia="Calibri"/>
          <w:b/>
          <w:bCs/>
          <w:sz w:val="28"/>
          <w:lang w:eastAsia="en-US"/>
        </w:rPr>
        <w:t>«Наименование»</w:t>
      </w:r>
    </w:p>
    <w:p w:rsidR="009E1E6A" w:rsidRPr="009E1E6A" w:rsidRDefault="009E1E6A" w:rsidP="009E1E6A">
      <w:pPr>
        <w:jc w:val="center"/>
        <w:rPr>
          <w:rFonts w:eastAsia="Calibri"/>
          <w:bCs/>
          <w:lang w:eastAsia="en-US"/>
        </w:rPr>
      </w:pPr>
    </w:p>
    <w:p w:rsidR="009E1E6A" w:rsidRPr="002C53A6" w:rsidRDefault="009E1E6A" w:rsidP="009E1E6A">
      <w:pPr>
        <w:jc w:val="center"/>
        <w:rPr>
          <w:rFonts w:eastAsia="Calibri"/>
          <w:b/>
          <w:bCs/>
          <w:lang w:eastAsia="en-US"/>
        </w:rPr>
      </w:pPr>
      <w:r w:rsidRPr="002C53A6">
        <w:rPr>
          <w:rFonts w:eastAsia="Calibri"/>
          <w:b/>
          <w:bCs/>
          <w:lang w:eastAsia="en-US"/>
        </w:rPr>
        <w:t>1. Основные положения</w:t>
      </w:r>
    </w:p>
    <w:p w:rsidR="009E1E6A" w:rsidRPr="00B519B3" w:rsidRDefault="009E1E6A" w:rsidP="009E1E6A">
      <w:pPr>
        <w:jc w:val="center"/>
        <w:rPr>
          <w:rFonts w:eastAsia="Calibri"/>
          <w:b/>
          <w:bCs/>
          <w:sz w:val="1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9"/>
        <w:gridCol w:w="7281"/>
      </w:tblGrid>
      <w:tr w:rsidR="009E1E6A" w:rsidRPr="00212B7C" w:rsidTr="009E1E6A">
        <w:tc>
          <w:tcPr>
            <w:tcW w:w="7393" w:type="dxa"/>
            <w:shd w:val="clear" w:color="auto" w:fill="auto"/>
          </w:tcPr>
          <w:p w:rsidR="009E1E6A" w:rsidRPr="00212B7C" w:rsidRDefault="009E1E6A" w:rsidP="00212B7C">
            <w:pPr>
              <w:spacing w:line="276" w:lineRule="auto"/>
              <w:jc w:val="center"/>
              <w:rPr>
                <w:rFonts w:eastAsia="Calibri"/>
                <w:bCs/>
                <w:sz w:val="22"/>
                <w:szCs w:val="22"/>
                <w:lang w:eastAsia="en-US"/>
              </w:rPr>
            </w:pPr>
            <w:r w:rsidRPr="00212B7C">
              <w:rPr>
                <w:rFonts w:eastAsia="Calibri"/>
                <w:bCs/>
                <w:sz w:val="22"/>
                <w:szCs w:val="22"/>
                <w:lang w:eastAsia="en-US"/>
              </w:rPr>
              <w:t>Куратор муниципальной программы (комплексной программы) Хасынского муниципального округа Магаданской области</w:t>
            </w:r>
          </w:p>
        </w:tc>
        <w:tc>
          <w:tcPr>
            <w:tcW w:w="7393" w:type="dxa"/>
            <w:shd w:val="clear" w:color="auto" w:fill="auto"/>
          </w:tcPr>
          <w:p w:rsidR="00F8099A" w:rsidRPr="00212B7C" w:rsidRDefault="009E1E6A" w:rsidP="00212B7C">
            <w:pPr>
              <w:spacing w:line="276" w:lineRule="auto"/>
              <w:jc w:val="center"/>
              <w:rPr>
                <w:rFonts w:eastAsia="Calibri"/>
                <w:bCs/>
                <w:sz w:val="22"/>
                <w:szCs w:val="22"/>
                <w:lang w:eastAsia="en-US"/>
              </w:rPr>
            </w:pPr>
            <w:r w:rsidRPr="00212B7C">
              <w:rPr>
                <w:rFonts w:eastAsia="Calibri"/>
                <w:bCs/>
                <w:sz w:val="22"/>
                <w:szCs w:val="22"/>
                <w:lang w:eastAsia="en-US"/>
              </w:rPr>
              <w:t xml:space="preserve">Ф.И.О. заместителя </w:t>
            </w:r>
            <w:r w:rsidR="00F8099A" w:rsidRPr="00212B7C">
              <w:rPr>
                <w:rFonts w:eastAsia="Calibri"/>
                <w:bCs/>
                <w:sz w:val="22"/>
                <w:szCs w:val="22"/>
                <w:lang w:eastAsia="en-US"/>
              </w:rPr>
              <w:t>г</w:t>
            </w:r>
            <w:r w:rsidRPr="00212B7C">
              <w:rPr>
                <w:rFonts w:eastAsia="Calibri"/>
                <w:bCs/>
                <w:sz w:val="22"/>
                <w:szCs w:val="22"/>
                <w:lang w:eastAsia="en-US"/>
              </w:rPr>
              <w:t>лавы Хасынского муниципального округа Магаданской области, руководителя органа местного самоуправления Хасынского муниципального округа</w:t>
            </w:r>
          </w:p>
          <w:p w:rsidR="009E1E6A" w:rsidRPr="00212B7C" w:rsidRDefault="009E1E6A" w:rsidP="00212B7C">
            <w:pPr>
              <w:spacing w:line="276" w:lineRule="auto"/>
              <w:jc w:val="center"/>
              <w:rPr>
                <w:rFonts w:eastAsia="Calibri"/>
                <w:bCs/>
                <w:sz w:val="22"/>
                <w:szCs w:val="22"/>
                <w:lang w:eastAsia="en-US"/>
              </w:rPr>
            </w:pPr>
            <w:r w:rsidRPr="00212B7C">
              <w:rPr>
                <w:rFonts w:eastAsia="Calibri"/>
                <w:bCs/>
                <w:sz w:val="22"/>
                <w:szCs w:val="22"/>
                <w:lang w:eastAsia="en-US"/>
              </w:rPr>
              <w:t>Магаданской области, отраслевого (функционального) органа, структурного подразделения Администрации Хасынского муниципального округа Магаданской области</w:t>
            </w:r>
          </w:p>
        </w:tc>
      </w:tr>
      <w:tr w:rsidR="009E1E6A" w:rsidRPr="00212B7C" w:rsidTr="009E1E6A">
        <w:tc>
          <w:tcPr>
            <w:tcW w:w="7393" w:type="dxa"/>
            <w:shd w:val="clear" w:color="auto" w:fill="auto"/>
          </w:tcPr>
          <w:p w:rsidR="009E1E6A" w:rsidRPr="00212B7C" w:rsidRDefault="009E1E6A" w:rsidP="00212B7C">
            <w:pPr>
              <w:spacing w:line="276" w:lineRule="auto"/>
              <w:jc w:val="center"/>
              <w:rPr>
                <w:rFonts w:eastAsia="Calibri"/>
                <w:bCs/>
                <w:sz w:val="22"/>
                <w:szCs w:val="22"/>
                <w:lang w:eastAsia="en-US"/>
              </w:rPr>
            </w:pPr>
            <w:r w:rsidRPr="00212B7C">
              <w:rPr>
                <w:rFonts w:eastAsia="Calibri"/>
                <w:bCs/>
                <w:sz w:val="22"/>
                <w:szCs w:val="22"/>
                <w:lang w:eastAsia="en-US"/>
              </w:rPr>
              <w:t>Ответственный исполнитель муниципальной программы (комплексной программы) Хасынского муниципального округа Магаданской области</w:t>
            </w:r>
          </w:p>
        </w:tc>
        <w:tc>
          <w:tcPr>
            <w:tcW w:w="7393" w:type="dxa"/>
            <w:shd w:val="clear" w:color="auto" w:fill="auto"/>
          </w:tcPr>
          <w:p w:rsidR="009E1E6A" w:rsidRPr="00212B7C" w:rsidRDefault="009E1E6A" w:rsidP="00212B7C">
            <w:pPr>
              <w:spacing w:line="276" w:lineRule="auto"/>
              <w:jc w:val="center"/>
              <w:rPr>
                <w:rFonts w:eastAsia="Calibri"/>
                <w:bCs/>
                <w:sz w:val="22"/>
                <w:szCs w:val="22"/>
                <w:lang w:eastAsia="en-US"/>
              </w:rPr>
            </w:pPr>
            <w:r w:rsidRPr="00212B7C">
              <w:rPr>
                <w:rFonts w:eastAsia="Calibri"/>
                <w:bCs/>
                <w:sz w:val="22"/>
                <w:szCs w:val="22"/>
                <w:lang w:eastAsia="en-US"/>
              </w:rPr>
              <w:t>Ф.И.О. руководителя органа местного самоуправления Хасынского муниципального округа, иного органа, организации</w:t>
            </w:r>
          </w:p>
        </w:tc>
      </w:tr>
      <w:tr w:rsidR="009E1E6A" w:rsidRPr="00212B7C" w:rsidTr="009E1E6A">
        <w:tc>
          <w:tcPr>
            <w:tcW w:w="7393" w:type="dxa"/>
            <w:shd w:val="clear" w:color="auto" w:fill="auto"/>
          </w:tcPr>
          <w:p w:rsidR="009E1E6A" w:rsidRPr="00212B7C" w:rsidRDefault="009E1E6A" w:rsidP="00212B7C">
            <w:pPr>
              <w:spacing w:line="276" w:lineRule="auto"/>
              <w:jc w:val="center"/>
              <w:rPr>
                <w:rFonts w:eastAsia="Calibri"/>
                <w:bCs/>
                <w:sz w:val="22"/>
                <w:szCs w:val="22"/>
                <w:lang w:eastAsia="en-US"/>
              </w:rPr>
            </w:pPr>
            <w:r w:rsidRPr="00212B7C">
              <w:rPr>
                <w:rFonts w:eastAsia="Calibri"/>
                <w:bCs/>
                <w:sz w:val="22"/>
                <w:szCs w:val="22"/>
                <w:lang w:eastAsia="en-US"/>
              </w:rPr>
              <w:t>Период реализации</w:t>
            </w:r>
            <w:r w:rsidRPr="00212B7C">
              <w:rPr>
                <w:rFonts w:eastAsia="Calibri"/>
                <w:bCs/>
                <w:sz w:val="22"/>
                <w:szCs w:val="22"/>
                <w:vertAlign w:val="superscript"/>
                <w:lang w:eastAsia="en-US"/>
              </w:rPr>
              <w:footnoteReference w:id="8"/>
            </w:r>
          </w:p>
        </w:tc>
        <w:tc>
          <w:tcPr>
            <w:tcW w:w="7393" w:type="dxa"/>
            <w:shd w:val="clear" w:color="auto" w:fill="auto"/>
          </w:tcPr>
          <w:p w:rsidR="009E1E6A" w:rsidRPr="00212B7C" w:rsidRDefault="009E1E6A" w:rsidP="00212B7C">
            <w:pPr>
              <w:spacing w:line="276" w:lineRule="auto"/>
              <w:jc w:val="center"/>
              <w:rPr>
                <w:rFonts w:eastAsia="Calibri"/>
                <w:bCs/>
                <w:sz w:val="22"/>
                <w:szCs w:val="22"/>
                <w:lang w:eastAsia="en-US"/>
              </w:rPr>
            </w:pPr>
            <w:r w:rsidRPr="00212B7C">
              <w:rPr>
                <w:rFonts w:eastAsia="Calibri"/>
                <w:bCs/>
                <w:sz w:val="22"/>
                <w:szCs w:val="22"/>
                <w:lang w:eastAsia="en-US"/>
              </w:rPr>
              <w:t>Этап 1: год начала – год окончания</w:t>
            </w:r>
          </w:p>
          <w:p w:rsidR="009E1E6A" w:rsidRPr="00212B7C" w:rsidRDefault="009E1E6A" w:rsidP="00212B7C">
            <w:pPr>
              <w:spacing w:line="276" w:lineRule="auto"/>
              <w:jc w:val="center"/>
              <w:rPr>
                <w:rFonts w:eastAsia="Calibri"/>
                <w:bCs/>
                <w:sz w:val="22"/>
                <w:szCs w:val="22"/>
                <w:lang w:eastAsia="en-US"/>
              </w:rPr>
            </w:pPr>
            <w:r w:rsidRPr="00212B7C">
              <w:rPr>
                <w:rFonts w:eastAsia="Calibri"/>
                <w:bCs/>
                <w:sz w:val="22"/>
                <w:szCs w:val="22"/>
                <w:lang w:eastAsia="en-US"/>
              </w:rPr>
              <w:t>Этап 2: год начала – год окончания</w:t>
            </w:r>
          </w:p>
        </w:tc>
      </w:tr>
      <w:tr w:rsidR="009E1E6A" w:rsidRPr="00212B7C" w:rsidTr="009E1E6A">
        <w:trPr>
          <w:trHeight w:val="202"/>
        </w:trPr>
        <w:tc>
          <w:tcPr>
            <w:tcW w:w="7393" w:type="dxa"/>
            <w:vMerge w:val="restart"/>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lastRenderedPageBreak/>
              <w:t>Цели муниципальной программы (комплексной программы) Хасынского муниципального округа Магаданской области</w:t>
            </w:r>
          </w:p>
        </w:tc>
        <w:tc>
          <w:tcPr>
            <w:tcW w:w="7393"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Цель 1</w:t>
            </w:r>
          </w:p>
        </w:tc>
      </w:tr>
      <w:tr w:rsidR="009E1E6A" w:rsidRPr="00212B7C" w:rsidTr="009E1E6A">
        <w:trPr>
          <w:trHeight w:val="202"/>
        </w:trPr>
        <w:tc>
          <w:tcPr>
            <w:tcW w:w="7393" w:type="dxa"/>
            <w:vMerge/>
            <w:shd w:val="clear" w:color="auto" w:fill="auto"/>
          </w:tcPr>
          <w:p w:rsidR="009E1E6A" w:rsidRPr="00212B7C" w:rsidRDefault="009E1E6A" w:rsidP="009E1E6A">
            <w:pPr>
              <w:spacing w:line="276" w:lineRule="auto"/>
              <w:jc w:val="both"/>
              <w:rPr>
                <w:rFonts w:eastAsia="Calibri"/>
                <w:bCs/>
                <w:sz w:val="22"/>
                <w:szCs w:val="22"/>
                <w:lang w:eastAsia="en-US"/>
              </w:rPr>
            </w:pPr>
          </w:p>
        </w:tc>
        <w:tc>
          <w:tcPr>
            <w:tcW w:w="7393"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 xml:space="preserve">Цель </w:t>
            </w:r>
            <w:r w:rsidRPr="00212B7C">
              <w:rPr>
                <w:rFonts w:eastAsia="Calibri"/>
                <w:bCs/>
                <w:sz w:val="22"/>
                <w:szCs w:val="22"/>
                <w:lang w:val="en-US" w:eastAsia="en-US"/>
              </w:rPr>
              <w:t>N</w:t>
            </w:r>
          </w:p>
        </w:tc>
      </w:tr>
      <w:tr w:rsidR="009E1E6A" w:rsidRPr="00212B7C" w:rsidTr="009E1E6A">
        <w:tc>
          <w:tcPr>
            <w:tcW w:w="7393"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Направления (подпрограммы) муниципальной программы</w:t>
            </w:r>
            <w:r w:rsidRPr="00212B7C">
              <w:rPr>
                <w:rFonts w:eastAsia="Calibri"/>
                <w:bCs/>
                <w:sz w:val="22"/>
                <w:szCs w:val="22"/>
                <w:vertAlign w:val="superscript"/>
                <w:lang w:eastAsia="en-US"/>
              </w:rPr>
              <w:footnoteReference w:id="9"/>
            </w:r>
          </w:p>
        </w:tc>
        <w:tc>
          <w:tcPr>
            <w:tcW w:w="7393"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Направление (подпрограмма) 1 «Наименование»</w:t>
            </w:r>
          </w:p>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 xml:space="preserve">Направление (подпрограмма) </w:t>
            </w:r>
            <w:r w:rsidRPr="00212B7C">
              <w:rPr>
                <w:rFonts w:eastAsia="Calibri"/>
                <w:bCs/>
                <w:sz w:val="22"/>
                <w:szCs w:val="22"/>
                <w:lang w:val="en-US" w:eastAsia="en-US"/>
              </w:rPr>
              <w:t>N</w:t>
            </w:r>
            <w:r w:rsidRPr="00212B7C">
              <w:rPr>
                <w:rFonts w:eastAsia="Calibri"/>
                <w:bCs/>
                <w:sz w:val="22"/>
                <w:szCs w:val="22"/>
                <w:lang w:eastAsia="en-US"/>
              </w:rPr>
              <w:t xml:space="preserve"> «Наименование»</w:t>
            </w:r>
          </w:p>
        </w:tc>
      </w:tr>
      <w:tr w:rsidR="009E1E6A" w:rsidRPr="00212B7C" w:rsidTr="009E1E6A">
        <w:tc>
          <w:tcPr>
            <w:tcW w:w="7393"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Объемы финансового обеспечения за весь период реализации</w:t>
            </w:r>
            <w:r w:rsidRPr="00212B7C">
              <w:rPr>
                <w:rFonts w:eastAsia="Calibri"/>
                <w:bCs/>
                <w:sz w:val="22"/>
                <w:szCs w:val="22"/>
                <w:vertAlign w:val="superscript"/>
                <w:lang w:eastAsia="en-US"/>
              </w:rPr>
              <w:footnoteReference w:id="10"/>
            </w:r>
          </w:p>
        </w:tc>
        <w:tc>
          <w:tcPr>
            <w:tcW w:w="739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852"/>
        </w:trPr>
        <w:tc>
          <w:tcPr>
            <w:tcW w:w="7393"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Связь с национальными целями развития Российской Федерации / государственными программами Магаданской области / государственными программами Российской Федерации</w:t>
            </w:r>
            <w:r w:rsidRPr="00212B7C">
              <w:rPr>
                <w:rFonts w:eastAsia="Calibri"/>
                <w:bCs/>
                <w:sz w:val="22"/>
                <w:szCs w:val="22"/>
                <w:vertAlign w:val="superscript"/>
                <w:lang w:eastAsia="en-US"/>
              </w:rPr>
              <w:footnoteReference w:id="11"/>
            </w:r>
          </w:p>
        </w:tc>
        <w:tc>
          <w:tcPr>
            <w:tcW w:w="7393"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Национальная цель / Наименование показателя национальной цели / Наименование государственной программы Магаданской области / Наименование государственной программы Российской Федерации</w:t>
            </w:r>
          </w:p>
        </w:tc>
      </w:tr>
    </w:tbl>
    <w:p w:rsidR="009E1E6A" w:rsidRPr="009E1E6A" w:rsidRDefault="009E1E6A" w:rsidP="009E1E6A">
      <w:pPr>
        <w:jc w:val="center"/>
        <w:rPr>
          <w:rFonts w:eastAsia="Calibri"/>
          <w:b/>
          <w:bCs/>
          <w:lang w:eastAsia="en-US"/>
        </w:rPr>
      </w:pPr>
      <w:r w:rsidRPr="009E1E6A">
        <w:rPr>
          <w:rFonts w:eastAsia="Calibri"/>
          <w:bCs/>
          <w:lang w:eastAsia="en-US"/>
        </w:rPr>
        <w:br w:type="page"/>
      </w:r>
      <w:r w:rsidRPr="009E1E6A">
        <w:rPr>
          <w:rFonts w:eastAsia="Calibri"/>
          <w:b/>
          <w:bCs/>
          <w:lang w:eastAsia="en-US"/>
        </w:rPr>
        <w:lastRenderedPageBreak/>
        <w:t>2. Показатели муниципальной программы (комплексной программы) Хасынского</w:t>
      </w:r>
    </w:p>
    <w:p w:rsidR="009E1E6A" w:rsidRPr="009E1E6A" w:rsidRDefault="009E1E6A" w:rsidP="009E1E6A">
      <w:pPr>
        <w:jc w:val="center"/>
        <w:rPr>
          <w:rFonts w:eastAsia="Calibri"/>
          <w:b/>
          <w:bCs/>
          <w:lang w:eastAsia="en-US"/>
        </w:rPr>
      </w:pPr>
      <w:r w:rsidRPr="009E1E6A">
        <w:rPr>
          <w:rFonts w:eastAsia="Calibri"/>
          <w:b/>
          <w:bCs/>
          <w:lang w:eastAsia="en-US"/>
        </w:rPr>
        <w:t>муниципального округа Магаданской области</w:t>
      </w:r>
    </w:p>
    <w:p w:rsidR="009E1E6A" w:rsidRPr="00B519B3" w:rsidRDefault="009E1E6A" w:rsidP="009E1E6A">
      <w:pPr>
        <w:jc w:val="center"/>
        <w:rPr>
          <w:rFonts w:eastAsia="Calibri"/>
          <w:b/>
          <w:bCs/>
          <w:sz w:val="16"/>
          <w:szCs w:val="16"/>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1491"/>
        <w:gridCol w:w="1520"/>
        <w:gridCol w:w="1433"/>
        <w:gridCol w:w="1147"/>
        <w:gridCol w:w="743"/>
        <w:gridCol w:w="550"/>
        <w:gridCol w:w="533"/>
        <w:gridCol w:w="623"/>
        <w:gridCol w:w="446"/>
        <w:gridCol w:w="626"/>
        <w:gridCol w:w="941"/>
        <w:gridCol w:w="1564"/>
        <w:gridCol w:w="1243"/>
        <w:gridCol w:w="1147"/>
      </w:tblGrid>
      <w:tr w:rsidR="009E1E6A" w:rsidRPr="00212B7C" w:rsidTr="00B519B3">
        <w:trPr>
          <w:trHeight w:val="311"/>
        </w:trPr>
        <w:tc>
          <w:tcPr>
            <w:tcW w:w="190" w:type="pct"/>
            <w:vMerge w:val="restart"/>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п/п</w:t>
            </w:r>
          </w:p>
        </w:tc>
        <w:tc>
          <w:tcPr>
            <w:tcW w:w="512" w:type="pct"/>
            <w:vMerge w:val="restart"/>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Наимено-вание показателя</w:t>
            </w:r>
            <w:r w:rsidRPr="00212B7C">
              <w:rPr>
                <w:rFonts w:eastAsia="Calibri"/>
                <w:b/>
                <w:bCs/>
                <w:sz w:val="22"/>
                <w:szCs w:val="22"/>
                <w:vertAlign w:val="superscript"/>
                <w:lang w:eastAsia="en-US"/>
              </w:rPr>
              <w:footnoteReference w:id="12"/>
            </w:r>
          </w:p>
        </w:tc>
        <w:tc>
          <w:tcPr>
            <w:tcW w:w="522" w:type="pct"/>
            <w:vMerge w:val="restart"/>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Уровень показателя</w:t>
            </w:r>
            <w:r w:rsidRPr="00212B7C">
              <w:rPr>
                <w:rFonts w:eastAsia="Calibri"/>
                <w:b/>
                <w:bCs/>
                <w:sz w:val="22"/>
                <w:szCs w:val="22"/>
                <w:vertAlign w:val="superscript"/>
                <w:lang w:eastAsia="en-US"/>
              </w:rPr>
              <w:footnoteReference w:id="13"/>
            </w:r>
          </w:p>
        </w:tc>
        <w:tc>
          <w:tcPr>
            <w:tcW w:w="492" w:type="pct"/>
            <w:vMerge w:val="restart"/>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Признак возраста</w:t>
            </w:r>
            <w:r w:rsidR="002739B5" w:rsidRPr="00212B7C">
              <w:rPr>
                <w:rFonts w:eastAsia="Calibri"/>
                <w:b/>
                <w:bCs/>
                <w:sz w:val="22"/>
                <w:szCs w:val="22"/>
                <w:lang w:eastAsia="en-US"/>
              </w:rPr>
              <w:t>-</w:t>
            </w:r>
            <w:r w:rsidRPr="00212B7C">
              <w:rPr>
                <w:rFonts w:eastAsia="Calibri"/>
                <w:b/>
                <w:bCs/>
                <w:sz w:val="22"/>
                <w:szCs w:val="22"/>
                <w:lang w:eastAsia="en-US"/>
              </w:rPr>
              <w:t>ния/убыва</w:t>
            </w:r>
            <w:r w:rsidR="002739B5" w:rsidRPr="00212B7C">
              <w:rPr>
                <w:rFonts w:eastAsia="Calibri"/>
                <w:b/>
                <w:bCs/>
                <w:sz w:val="22"/>
                <w:szCs w:val="22"/>
                <w:lang w:eastAsia="en-US"/>
              </w:rPr>
              <w:t>-</w:t>
            </w:r>
            <w:r w:rsidRPr="00212B7C">
              <w:rPr>
                <w:rFonts w:eastAsia="Calibri"/>
                <w:b/>
                <w:bCs/>
                <w:sz w:val="22"/>
                <w:szCs w:val="22"/>
                <w:lang w:eastAsia="en-US"/>
              </w:rPr>
              <w:t>ния</w:t>
            </w:r>
            <w:r w:rsidRPr="00212B7C">
              <w:rPr>
                <w:rFonts w:eastAsia="Calibri"/>
                <w:b/>
                <w:bCs/>
                <w:sz w:val="22"/>
                <w:szCs w:val="22"/>
                <w:vertAlign w:val="superscript"/>
                <w:lang w:eastAsia="en-US"/>
              </w:rPr>
              <w:footnoteReference w:id="14"/>
            </w:r>
          </w:p>
        </w:tc>
        <w:tc>
          <w:tcPr>
            <w:tcW w:w="394" w:type="pct"/>
            <w:vMerge w:val="restart"/>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Единица измере-ния (по ОКЕИ)</w:t>
            </w:r>
          </w:p>
        </w:tc>
        <w:tc>
          <w:tcPr>
            <w:tcW w:w="444" w:type="pct"/>
            <w:gridSpan w:val="2"/>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Базовое значение</w:t>
            </w:r>
            <w:r w:rsidRPr="00212B7C">
              <w:rPr>
                <w:rFonts w:eastAsia="Calibri"/>
                <w:b/>
                <w:bCs/>
                <w:sz w:val="22"/>
                <w:szCs w:val="22"/>
                <w:vertAlign w:val="superscript"/>
                <w:lang w:eastAsia="en-US"/>
              </w:rPr>
              <w:footnoteReference w:id="15"/>
            </w:r>
          </w:p>
        </w:tc>
        <w:tc>
          <w:tcPr>
            <w:tcW w:w="765" w:type="pct"/>
            <w:gridSpan w:val="4"/>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Значение показателя по кварталам месяца</w:t>
            </w:r>
          </w:p>
        </w:tc>
        <w:tc>
          <w:tcPr>
            <w:tcW w:w="323" w:type="pct"/>
            <w:vMerge w:val="restart"/>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Доку-мент</w:t>
            </w:r>
            <w:r w:rsidRPr="00212B7C">
              <w:rPr>
                <w:rFonts w:eastAsia="Calibri"/>
                <w:b/>
                <w:bCs/>
                <w:sz w:val="22"/>
                <w:szCs w:val="22"/>
                <w:vertAlign w:val="superscript"/>
                <w:lang w:eastAsia="en-US"/>
              </w:rPr>
              <w:footnoteReference w:id="16"/>
            </w:r>
          </w:p>
        </w:tc>
        <w:tc>
          <w:tcPr>
            <w:tcW w:w="537" w:type="pct"/>
            <w:vMerge w:val="restart"/>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Ответствен-ный за достижение показателя</w:t>
            </w:r>
            <w:r w:rsidRPr="00212B7C">
              <w:rPr>
                <w:rFonts w:eastAsia="Calibri"/>
                <w:b/>
                <w:bCs/>
                <w:sz w:val="22"/>
                <w:szCs w:val="22"/>
                <w:vertAlign w:val="superscript"/>
                <w:lang w:eastAsia="en-US"/>
              </w:rPr>
              <w:footnoteReference w:id="17"/>
            </w:r>
          </w:p>
        </w:tc>
        <w:tc>
          <w:tcPr>
            <w:tcW w:w="427" w:type="pct"/>
            <w:vMerge w:val="restart"/>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Связь с показа-телями национа-льных целей</w:t>
            </w:r>
            <w:r w:rsidRPr="00212B7C">
              <w:rPr>
                <w:rFonts w:eastAsia="Calibri"/>
                <w:b/>
                <w:bCs/>
                <w:sz w:val="22"/>
                <w:szCs w:val="22"/>
                <w:vertAlign w:val="superscript"/>
                <w:lang w:eastAsia="en-US"/>
              </w:rPr>
              <w:footnoteReference w:id="18"/>
            </w:r>
          </w:p>
        </w:tc>
        <w:tc>
          <w:tcPr>
            <w:tcW w:w="394" w:type="pct"/>
            <w:vMerge w:val="restart"/>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Инфор-мацион-ная система</w:t>
            </w:r>
            <w:r w:rsidRPr="00212B7C">
              <w:rPr>
                <w:rFonts w:eastAsia="Calibri"/>
                <w:b/>
                <w:bCs/>
                <w:sz w:val="22"/>
                <w:szCs w:val="22"/>
                <w:vertAlign w:val="superscript"/>
                <w:lang w:eastAsia="en-US"/>
              </w:rPr>
              <w:footnoteReference w:id="19"/>
            </w:r>
          </w:p>
        </w:tc>
      </w:tr>
      <w:tr w:rsidR="009E1E6A" w:rsidRPr="00212B7C" w:rsidTr="00B519B3">
        <w:trPr>
          <w:trHeight w:val="928"/>
        </w:trPr>
        <w:tc>
          <w:tcPr>
            <w:tcW w:w="190" w:type="pct"/>
            <w:vMerge/>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512" w:type="pct"/>
            <w:vMerge/>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522" w:type="pct"/>
            <w:vMerge/>
          </w:tcPr>
          <w:p w:rsidR="009E1E6A" w:rsidRPr="00212B7C" w:rsidRDefault="009E1E6A" w:rsidP="009E1E6A">
            <w:pPr>
              <w:spacing w:line="276" w:lineRule="auto"/>
              <w:jc w:val="center"/>
              <w:rPr>
                <w:rFonts w:eastAsia="Calibri"/>
                <w:bCs/>
                <w:sz w:val="22"/>
                <w:szCs w:val="22"/>
                <w:lang w:eastAsia="en-US"/>
              </w:rPr>
            </w:pPr>
          </w:p>
        </w:tc>
        <w:tc>
          <w:tcPr>
            <w:tcW w:w="492" w:type="pct"/>
            <w:vMerge/>
          </w:tcPr>
          <w:p w:rsidR="009E1E6A" w:rsidRPr="00212B7C" w:rsidRDefault="009E1E6A" w:rsidP="009E1E6A">
            <w:pPr>
              <w:spacing w:line="276" w:lineRule="auto"/>
              <w:jc w:val="center"/>
              <w:rPr>
                <w:rFonts w:eastAsia="Calibri"/>
                <w:bCs/>
                <w:sz w:val="22"/>
                <w:szCs w:val="22"/>
                <w:lang w:eastAsia="en-US"/>
              </w:rPr>
            </w:pPr>
          </w:p>
        </w:tc>
        <w:tc>
          <w:tcPr>
            <w:tcW w:w="394" w:type="pct"/>
            <w:vMerge/>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55" w:type="pct"/>
            <w:shd w:val="clear" w:color="auto" w:fill="auto"/>
          </w:tcPr>
          <w:p w:rsidR="009E1E6A" w:rsidRPr="00B519B3" w:rsidRDefault="009E1E6A" w:rsidP="009E1E6A">
            <w:pPr>
              <w:spacing w:line="276" w:lineRule="auto"/>
              <w:jc w:val="center"/>
              <w:rPr>
                <w:rFonts w:eastAsia="Calibri"/>
                <w:b/>
                <w:bCs/>
                <w:sz w:val="22"/>
                <w:szCs w:val="22"/>
                <w:lang w:eastAsia="en-US"/>
              </w:rPr>
            </w:pPr>
            <w:r w:rsidRPr="00B519B3">
              <w:rPr>
                <w:rFonts w:eastAsia="Calibri"/>
                <w:b/>
                <w:bCs/>
                <w:sz w:val="22"/>
                <w:szCs w:val="22"/>
                <w:lang w:eastAsia="en-US"/>
              </w:rPr>
              <w:t>зна-че-ние</w:t>
            </w:r>
          </w:p>
        </w:tc>
        <w:tc>
          <w:tcPr>
            <w:tcW w:w="189" w:type="pct"/>
            <w:shd w:val="clear" w:color="auto" w:fill="auto"/>
          </w:tcPr>
          <w:p w:rsidR="009E1E6A" w:rsidRPr="00B519B3" w:rsidRDefault="009E1E6A" w:rsidP="009E1E6A">
            <w:pPr>
              <w:spacing w:line="276" w:lineRule="auto"/>
              <w:jc w:val="center"/>
              <w:rPr>
                <w:rFonts w:eastAsia="Calibri"/>
                <w:b/>
                <w:bCs/>
                <w:sz w:val="22"/>
                <w:szCs w:val="22"/>
                <w:lang w:eastAsia="en-US"/>
              </w:rPr>
            </w:pPr>
            <w:r w:rsidRPr="00B519B3">
              <w:rPr>
                <w:rFonts w:eastAsia="Calibri"/>
                <w:b/>
                <w:bCs/>
                <w:sz w:val="22"/>
                <w:szCs w:val="22"/>
                <w:lang w:eastAsia="en-US"/>
              </w:rPr>
              <w:t>год</w:t>
            </w:r>
          </w:p>
        </w:tc>
        <w:tc>
          <w:tcPr>
            <w:tcW w:w="183" w:type="pct"/>
            <w:shd w:val="clear" w:color="auto" w:fill="auto"/>
          </w:tcPr>
          <w:p w:rsidR="009E1E6A" w:rsidRPr="00B519B3" w:rsidRDefault="009E1E6A" w:rsidP="009E1E6A">
            <w:pPr>
              <w:spacing w:line="276" w:lineRule="auto"/>
              <w:jc w:val="center"/>
              <w:rPr>
                <w:rFonts w:eastAsia="Calibri"/>
                <w:b/>
                <w:bCs/>
                <w:sz w:val="22"/>
                <w:szCs w:val="22"/>
                <w:lang w:val="en-US" w:eastAsia="en-US"/>
              </w:rPr>
            </w:pPr>
            <w:r w:rsidRPr="00B519B3">
              <w:rPr>
                <w:rFonts w:eastAsia="Calibri"/>
                <w:b/>
                <w:bCs/>
                <w:sz w:val="22"/>
                <w:szCs w:val="22"/>
                <w:lang w:val="en-US" w:eastAsia="en-US"/>
              </w:rPr>
              <w:t>N</w:t>
            </w:r>
          </w:p>
        </w:tc>
        <w:tc>
          <w:tcPr>
            <w:tcW w:w="214" w:type="pct"/>
            <w:shd w:val="clear" w:color="auto" w:fill="auto"/>
          </w:tcPr>
          <w:p w:rsidR="009E1E6A" w:rsidRPr="00B519B3" w:rsidRDefault="009E1E6A" w:rsidP="009E1E6A">
            <w:pPr>
              <w:spacing w:line="276" w:lineRule="auto"/>
              <w:jc w:val="center"/>
              <w:rPr>
                <w:rFonts w:eastAsia="Calibri"/>
                <w:b/>
                <w:bCs/>
                <w:sz w:val="22"/>
                <w:szCs w:val="22"/>
                <w:lang w:val="en-US" w:eastAsia="en-US"/>
              </w:rPr>
            </w:pPr>
            <w:r w:rsidRPr="00B519B3">
              <w:rPr>
                <w:rFonts w:eastAsia="Calibri"/>
                <w:b/>
                <w:bCs/>
                <w:sz w:val="22"/>
                <w:szCs w:val="22"/>
                <w:lang w:val="en-US" w:eastAsia="en-US"/>
              </w:rPr>
              <w:t>N+1</w:t>
            </w:r>
          </w:p>
        </w:tc>
        <w:tc>
          <w:tcPr>
            <w:tcW w:w="153" w:type="pct"/>
            <w:shd w:val="clear" w:color="auto" w:fill="auto"/>
          </w:tcPr>
          <w:p w:rsidR="009E1E6A" w:rsidRPr="00B519B3" w:rsidRDefault="009E1E6A" w:rsidP="009E1E6A">
            <w:pPr>
              <w:spacing w:line="276" w:lineRule="auto"/>
              <w:jc w:val="center"/>
              <w:rPr>
                <w:rFonts w:eastAsia="Calibri"/>
                <w:b/>
                <w:bCs/>
                <w:sz w:val="22"/>
                <w:szCs w:val="22"/>
                <w:lang w:val="en-US" w:eastAsia="en-US"/>
              </w:rPr>
            </w:pPr>
            <w:r w:rsidRPr="00B519B3">
              <w:rPr>
                <w:rFonts w:eastAsia="Calibri"/>
                <w:b/>
                <w:bCs/>
                <w:sz w:val="22"/>
                <w:szCs w:val="22"/>
                <w:lang w:val="en-US" w:eastAsia="en-US"/>
              </w:rPr>
              <w:t>…</w:t>
            </w:r>
          </w:p>
        </w:tc>
        <w:tc>
          <w:tcPr>
            <w:tcW w:w="215" w:type="pct"/>
            <w:shd w:val="clear" w:color="auto" w:fill="auto"/>
          </w:tcPr>
          <w:p w:rsidR="009E1E6A" w:rsidRPr="00B519B3" w:rsidRDefault="009E1E6A" w:rsidP="009E1E6A">
            <w:pPr>
              <w:spacing w:line="276" w:lineRule="auto"/>
              <w:jc w:val="center"/>
              <w:rPr>
                <w:rFonts w:eastAsia="Calibri"/>
                <w:b/>
                <w:bCs/>
                <w:sz w:val="22"/>
                <w:szCs w:val="22"/>
                <w:lang w:val="en-US" w:eastAsia="en-US"/>
              </w:rPr>
            </w:pPr>
            <w:r w:rsidRPr="00B519B3">
              <w:rPr>
                <w:rFonts w:eastAsia="Calibri"/>
                <w:b/>
                <w:bCs/>
                <w:sz w:val="22"/>
                <w:szCs w:val="22"/>
                <w:lang w:val="en-US" w:eastAsia="en-US"/>
              </w:rPr>
              <w:t>N+n</w:t>
            </w:r>
          </w:p>
        </w:tc>
        <w:tc>
          <w:tcPr>
            <w:tcW w:w="323" w:type="pct"/>
            <w:vMerge/>
          </w:tcPr>
          <w:p w:rsidR="009E1E6A" w:rsidRPr="00212B7C" w:rsidRDefault="009E1E6A" w:rsidP="009E1E6A">
            <w:pPr>
              <w:spacing w:line="276" w:lineRule="auto"/>
              <w:jc w:val="center"/>
              <w:rPr>
                <w:rFonts w:eastAsia="Calibri"/>
                <w:bCs/>
                <w:sz w:val="22"/>
                <w:szCs w:val="22"/>
                <w:lang w:eastAsia="en-US"/>
              </w:rPr>
            </w:pPr>
          </w:p>
        </w:tc>
        <w:tc>
          <w:tcPr>
            <w:tcW w:w="537" w:type="pct"/>
            <w:vMerge/>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427" w:type="pct"/>
            <w:vMerge/>
          </w:tcPr>
          <w:p w:rsidR="009E1E6A" w:rsidRPr="00212B7C" w:rsidRDefault="009E1E6A" w:rsidP="009E1E6A">
            <w:pPr>
              <w:spacing w:line="276" w:lineRule="auto"/>
              <w:jc w:val="center"/>
              <w:rPr>
                <w:rFonts w:eastAsia="Calibri"/>
                <w:bCs/>
                <w:sz w:val="22"/>
                <w:szCs w:val="22"/>
                <w:lang w:eastAsia="en-US"/>
              </w:rPr>
            </w:pPr>
          </w:p>
        </w:tc>
        <w:tc>
          <w:tcPr>
            <w:tcW w:w="394" w:type="pct"/>
            <w:vMerge/>
          </w:tcPr>
          <w:p w:rsidR="009E1E6A" w:rsidRPr="00212B7C" w:rsidRDefault="009E1E6A" w:rsidP="009E1E6A">
            <w:pPr>
              <w:spacing w:line="276" w:lineRule="auto"/>
              <w:jc w:val="center"/>
              <w:rPr>
                <w:rFonts w:eastAsia="Calibri"/>
                <w:bCs/>
                <w:sz w:val="22"/>
                <w:szCs w:val="22"/>
                <w:lang w:eastAsia="en-US"/>
              </w:rPr>
            </w:pPr>
          </w:p>
        </w:tc>
      </w:tr>
      <w:tr w:rsidR="009E1E6A" w:rsidRPr="00212B7C" w:rsidTr="00B519B3">
        <w:trPr>
          <w:trHeight w:val="303"/>
        </w:trPr>
        <w:tc>
          <w:tcPr>
            <w:tcW w:w="190" w:type="pct"/>
            <w:shd w:val="clear" w:color="auto" w:fill="auto"/>
          </w:tcPr>
          <w:p w:rsidR="009E1E6A" w:rsidRPr="00B519B3" w:rsidRDefault="009E1E6A" w:rsidP="009E1E6A">
            <w:pPr>
              <w:spacing w:line="276" w:lineRule="auto"/>
              <w:jc w:val="center"/>
              <w:rPr>
                <w:rFonts w:eastAsia="Calibri"/>
                <w:b/>
                <w:bCs/>
                <w:sz w:val="22"/>
                <w:szCs w:val="22"/>
                <w:lang w:eastAsia="en-US"/>
              </w:rPr>
            </w:pPr>
            <w:r w:rsidRPr="00B519B3">
              <w:rPr>
                <w:rFonts w:eastAsia="Calibri"/>
                <w:b/>
                <w:bCs/>
                <w:sz w:val="22"/>
                <w:szCs w:val="22"/>
                <w:lang w:eastAsia="en-US"/>
              </w:rPr>
              <w:t>1</w:t>
            </w:r>
          </w:p>
        </w:tc>
        <w:tc>
          <w:tcPr>
            <w:tcW w:w="512" w:type="pct"/>
            <w:shd w:val="clear" w:color="auto" w:fill="auto"/>
          </w:tcPr>
          <w:p w:rsidR="009E1E6A" w:rsidRPr="00B519B3" w:rsidRDefault="009E1E6A" w:rsidP="009E1E6A">
            <w:pPr>
              <w:spacing w:line="276" w:lineRule="auto"/>
              <w:jc w:val="center"/>
              <w:rPr>
                <w:rFonts w:eastAsia="Calibri"/>
                <w:b/>
                <w:bCs/>
                <w:sz w:val="22"/>
                <w:szCs w:val="22"/>
                <w:lang w:eastAsia="en-US"/>
              </w:rPr>
            </w:pPr>
            <w:r w:rsidRPr="00B519B3">
              <w:rPr>
                <w:rFonts w:eastAsia="Calibri"/>
                <w:b/>
                <w:bCs/>
                <w:sz w:val="22"/>
                <w:szCs w:val="22"/>
                <w:lang w:eastAsia="en-US"/>
              </w:rPr>
              <w:t>2</w:t>
            </w:r>
          </w:p>
        </w:tc>
        <w:tc>
          <w:tcPr>
            <w:tcW w:w="522" w:type="pct"/>
          </w:tcPr>
          <w:p w:rsidR="009E1E6A" w:rsidRPr="00B519B3" w:rsidRDefault="009E1E6A" w:rsidP="009E1E6A">
            <w:pPr>
              <w:spacing w:line="276" w:lineRule="auto"/>
              <w:jc w:val="center"/>
              <w:rPr>
                <w:rFonts w:eastAsia="Calibri"/>
                <w:b/>
                <w:bCs/>
                <w:sz w:val="22"/>
                <w:szCs w:val="22"/>
                <w:lang w:eastAsia="en-US"/>
              </w:rPr>
            </w:pPr>
            <w:r w:rsidRPr="00B519B3">
              <w:rPr>
                <w:rFonts w:eastAsia="Calibri"/>
                <w:b/>
                <w:bCs/>
                <w:sz w:val="22"/>
                <w:szCs w:val="22"/>
                <w:lang w:eastAsia="en-US"/>
              </w:rPr>
              <w:t>3</w:t>
            </w:r>
          </w:p>
        </w:tc>
        <w:tc>
          <w:tcPr>
            <w:tcW w:w="492" w:type="pct"/>
          </w:tcPr>
          <w:p w:rsidR="009E1E6A" w:rsidRPr="00B519B3" w:rsidRDefault="009E1E6A" w:rsidP="009E1E6A">
            <w:pPr>
              <w:spacing w:line="276" w:lineRule="auto"/>
              <w:jc w:val="center"/>
              <w:rPr>
                <w:rFonts w:eastAsia="Calibri"/>
                <w:b/>
                <w:bCs/>
                <w:sz w:val="22"/>
                <w:szCs w:val="22"/>
                <w:lang w:eastAsia="en-US"/>
              </w:rPr>
            </w:pPr>
            <w:r w:rsidRPr="00B519B3">
              <w:rPr>
                <w:rFonts w:eastAsia="Calibri"/>
                <w:b/>
                <w:bCs/>
                <w:sz w:val="22"/>
                <w:szCs w:val="22"/>
                <w:lang w:eastAsia="en-US"/>
              </w:rPr>
              <w:t>4</w:t>
            </w:r>
          </w:p>
        </w:tc>
        <w:tc>
          <w:tcPr>
            <w:tcW w:w="394" w:type="pct"/>
            <w:shd w:val="clear" w:color="auto" w:fill="auto"/>
          </w:tcPr>
          <w:p w:rsidR="009E1E6A" w:rsidRPr="00B519B3" w:rsidRDefault="009E1E6A" w:rsidP="009E1E6A">
            <w:pPr>
              <w:spacing w:line="276" w:lineRule="auto"/>
              <w:jc w:val="center"/>
              <w:rPr>
                <w:rFonts w:eastAsia="Calibri"/>
                <w:b/>
                <w:bCs/>
                <w:sz w:val="22"/>
                <w:szCs w:val="22"/>
                <w:lang w:eastAsia="en-US"/>
              </w:rPr>
            </w:pPr>
            <w:r w:rsidRPr="00B519B3">
              <w:rPr>
                <w:rFonts w:eastAsia="Calibri"/>
                <w:b/>
                <w:bCs/>
                <w:sz w:val="22"/>
                <w:szCs w:val="22"/>
                <w:lang w:eastAsia="en-US"/>
              </w:rPr>
              <w:t>5</w:t>
            </w:r>
          </w:p>
        </w:tc>
        <w:tc>
          <w:tcPr>
            <w:tcW w:w="255" w:type="pct"/>
            <w:shd w:val="clear" w:color="auto" w:fill="auto"/>
          </w:tcPr>
          <w:p w:rsidR="009E1E6A" w:rsidRPr="00B519B3" w:rsidRDefault="009E1E6A" w:rsidP="009E1E6A">
            <w:pPr>
              <w:spacing w:line="276" w:lineRule="auto"/>
              <w:jc w:val="center"/>
              <w:rPr>
                <w:rFonts w:eastAsia="Calibri"/>
                <w:b/>
                <w:bCs/>
                <w:sz w:val="22"/>
                <w:szCs w:val="22"/>
                <w:lang w:eastAsia="en-US"/>
              </w:rPr>
            </w:pPr>
            <w:r w:rsidRPr="00B519B3">
              <w:rPr>
                <w:rFonts w:eastAsia="Calibri"/>
                <w:b/>
                <w:bCs/>
                <w:sz w:val="22"/>
                <w:szCs w:val="22"/>
                <w:lang w:eastAsia="en-US"/>
              </w:rPr>
              <w:t>6</w:t>
            </w:r>
          </w:p>
        </w:tc>
        <w:tc>
          <w:tcPr>
            <w:tcW w:w="189" w:type="pct"/>
            <w:shd w:val="clear" w:color="auto" w:fill="auto"/>
          </w:tcPr>
          <w:p w:rsidR="009E1E6A" w:rsidRPr="00B519B3" w:rsidRDefault="009E1E6A" w:rsidP="009E1E6A">
            <w:pPr>
              <w:spacing w:line="276" w:lineRule="auto"/>
              <w:jc w:val="center"/>
              <w:rPr>
                <w:rFonts w:eastAsia="Calibri"/>
                <w:b/>
                <w:bCs/>
                <w:sz w:val="22"/>
                <w:szCs w:val="22"/>
                <w:lang w:eastAsia="en-US"/>
              </w:rPr>
            </w:pPr>
            <w:r w:rsidRPr="00B519B3">
              <w:rPr>
                <w:rFonts w:eastAsia="Calibri"/>
                <w:b/>
                <w:bCs/>
                <w:sz w:val="22"/>
                <w:szCs w:val="22"/>
                <w:lang w:eastAsia="en-US"/>
              </w:rPr>
              <w:t>7</w:t>
            </w:r>
          </w:p>
        </w:tc>
        <w:tc>
          <w:tcPr>
            <w:tcW w:w="183" w:type="pct"/>
            <w:shd w:val="clear" w:color="auto" w:fill="auto"/>
          </w:tcPr>
          <w:p w:rsidR="009E1E6A" w:rsidRPr="00B519B3" w:rsidRDefault="009E1E6A" w:rsidP="009E1E6A">
            <w:pPr>
              <w:spacing w:line="276" w:lineRule="auto"/>
              <w:jc w:val="center"/>
              <w:rPr>
                <w:rFonts w:eastAsia="Calibri"/>
                <w:b/>
                <w:bCs/>
                <w:sz w:val="22"/>
                <w:szCs w:val="22"/>
                <w:lang w:eastAsia="en-US"/>
              </w:rPr>
            </w:pPr>
            <w:r w:rsidRPr="00B519B3">
              <w:rPr>
                <w:rFonts w:eastAsia="Calibri"/>
                <w:b/>
                <w:bCs/>
                <w:sz w:val="22"/>
                <w:szCs w:val="22"/>
                <w:lang w:eastAsia="en-US"/>
              </w:rPr>
              <w:t>8</w:t>
            </w:r>
          </w:p>
        </w:tc>
        <w:tc>
          <w:tcPr>
            <w:tcW w:w="214" w:type="pct"/>
            <w:shd w:val="clear" w:color="auto" w:fill="auto"/>
          </w:tcPr>
          <w:p w:rsidR="009E1E6A" w:rsidRPr="00B519B3" w:rsidRDefault="009E1E6A" w:rsidP="009E1E6A">
            <w:pPr>
              <w:spacing w:line="276" w:lineRule="auto"/>
              <w:jc w:val="center"/>
              <w:rPr>
                <w:rFonts w:eastAsia="Calibri"/>
                <w:b/>
                <w:bCs/>
                <w:sz w:val="22"/>
                <w:szCs w:val="22"/>
                <w:lang w:eastAsia="en-US"/>
              </w:rPr>
            </w:pPr>
            <w:r w:rsidRPr="00B519B3">
              <w:rPr>
                <w:rFonts w:eastAsia="Calibri"/>
                <w:b/>
                <w:bCs/>
                <w:sz w:val="22"/>
                <w:szCs w:val="22"/>
                <w:lang w:eastAsia="en-US"/>
              </w:rPr>
              <w:t>9</w:t>
            </w:r>
          </w:p>
        </w:tc>
        <w:tc>
          <w:tcPr>
            <w:tcW w:w="153" w:type="pct"/>
            <w:shd w:val="clear" w:color="auto" w:fill="auto"/>
          </w:tcPr>
          <w:p w:rsidR="009E1E6A" w:rsidRPr="00B519B3" w:rsidRDefault="009E1E6A" w:rsidP="009E1E6A">
            <w:pPr>
              <w:spacing w:line="276" w:lineRule="auto"/>
              <w:jc w:val="center"/>
              <w:rPr>
                <w:rFonts w:eastAsia="Calibri"/>
                <w:b/>
                <w:bCs/>
                <w:sz w:val="22"/>
                <w:szCs w:val="22"/>
                <w:lang w:eastAsia="en-US"/>
              </w:rPr>
            </w:pPr>
            <w:r w:rsidRPr="00B519B3">
              <w:rPr>
                <w:rFonts w:eastAsia="Calibri"/>
                <w:b/>
                <w:bCs/>
                <w:sz w:val="22"/>
                <w:szCs w:val="22"/>
                <w:lang w:eastAsia="en-US"/>
              </w:rPr>
              <w:t>10</w:t>
            </w:r>
          </w:p>
        </w:tc>
        <w:tc>
          <w:tcPr>
            <w:tcW w:w="215" w:type="pct"/>
            <w:shd w:val="clear" w:color="auto" w:fill="auto"/>
          </w:tcPr>
          <w:p w:rsidR="009E1E6A" w:rsidRPr="00B519B3" w:rsidRDefault="009E1E6A" w:rsidP="009E1E6A">
            <w:pPr>
              <w:spacing w:line="276" w:lineRule="auto"/>
              <w:jc w:val="center"/>
              <w:rPr>
                <w:rFonts w:eastAsia="Calibri"/>
                <w:b/>
                <w:bCs/>
                <w:sz w:val="22"/>
                <w:szCs w:val="22"/>
                <w:lang w:eastAsia="en-US"/>
              </w:rPr>
            </w:pPr>
            <w:r w:rsidRPr="00B519B3">
              <w:rPr>
                <w:rFonts w:eastAsia="Calibri"/>
                <w:b/>
                <w:bCs/>
                <w:sz w:val="22"/>
                <w:szCs w:val="22"/>
                <w:lang w:eastAsia="en-US"/>
              </w:rPr>
              <w:t>11</w:t>
            </w:r>
          </w:p>
        </w:tc>
        <w:tc>
          <w:tcPr>
            <w:tcW w:w="323" w:type="pct"/>
          </w:tcPr>
          <w:p w:rsidR="009E1E6A" w:rsidRPr="00B519B3" w:rsidRDefault="009E1E6A" w:rsidP="009E1E6A">
            <w:pPr>
              <w:spacing w:line="276" w:lineRule="auto"/>
              <w:jc w:val="center"/>
              <w:rPr>
                <w:rFonts w:eastAsia="Calibri"/>
                <w:b/>
                <w:bCs/>
                <w:sz w:val="22"/>
                <w:szCs w:val="22"/>
                <w:lang w:eastAsia="en-US"/>
              </w:rPr>
            </w:pPr>
            <w:r w:rsidRPr="00B519B3">
              <w:rPr>
                <w:rFonts w:eastAsia="Calibri"/>
                <w:b/>
                <w:bCs/>
                <w:sz w:val="22"/>
                <w:szCs w:val="22"/>
                <w:lang w:eastAsia="en-US"/>
              </w:rPr>
              <w:t>12</w:t>
            </w:r>
          </w:p>
        </w:tc>
        <w:tc>
          <w:tcPr>
            <w:tcW w:w="537" w:type="pct"/>
            <w:shd w:val="clear" w:color="auto" w:fill="auto"/>
          </w:tcPr>
          <w:p w:rsidR="009E1E6A" w:rsidRPr="00B519B3" w:rsidRDefault="009E1E6A" w:rsidP="009E1E6A">
            <w:pPr>
              <w:spacing w:line="276" w:lineRule="auto"/>
              <w:jc w:val="center"/>
              <w:rPr>
                <w:rFonts w:eastAsia="Calibri"/>
                <w:b/>
                <w:bCs/>
                <w:sz w:val="22"/>
                <w:szCs w:val="22"/>
                <w:lang w:eastAsia="en-US"/>
              </w:rPr>
            </w:pPr>
            <w:r w:rsidRPr="00B519B3">
              <w:rPr>
                <w:rFonts w:eastAsia="Calibri"/>
                <w:b/>
                <w:bCs/>
                <w:sz w:val="22"/>
                <w:szCs w:val="22"/>
                <w:lang w:eastAsia="en-US"/>
              </w:rPr>
              <w:t>13</w:t>
            </w:r>
          </w:p>
        </w:tc>
        <w:tc>
          <w:tcPr>
            <w:tcW w:w="427" w:type="pct"/>
          </w:tcPr>
          <w:p w:rsidR="009E1E6A" w:rsidRPr="00B519B3" w:rsidRDefault="009E1E6A" w:rsidP="009E1E6A">
            <w:pPr>
              <w:spacing w:line="276" w:lineRule="auto"/>
              <w:jc w:val="center"/>
              <w:rPr>
                <w:rFonts w:eastAsia="Calibri"/>
                <w:b/>
                <w:bCs/>
                <w:sz w:val="22"/>
                <w:szCs w:val="22"/>
                <w:lang w:eastAsia="en-US"/>
              </w:rPr>
            </w:pPr>
            <w:r w:rsidRPr="00B519B3">
              <w:rPr>
                <w:rFonts w:eastAsia="Calibri"/>
                <w:b/>
                <w:bCs/>
                <w:sz w:val="22"/>
                <w:szCs w:val="22"/>
                <w:lang w:eastAsia="en-US"/>
              </w:rPr>
              <w:t>14</w:t>
            </w:r>
          </w:p>
        </w:tc>
        <w:tc>
          <w:tcPr>
            <w:tcW w:w="394" w:type="pct"/>
          </w:tcPr>
          <w:p w:rsidR="009E1E6A" w:rsidRPr="00B519B3" w:rsidRDefault="009E1E6A" w:rsidP="009E1E6A">
            <w:pPr>
              <w:spacing w:line="276" w:lineRule="auto"/>
              <w:jc w:val="center"/>
              <w:rPr>
                <w:rFonts w:eastAsia="Calibri"/>
                <w:b/>
                <w:bCs/>
                <w:sz w:val="22"/>
                <w:szCs w:val="22"/>
                <w:lang w:eastAsia="en-US"/>
              </w:rPr>
            </w:pPr>
            <w:r w:rsidRPr="00B519B3">
              <w:rPr>
                <w:rFonts w:eastAsia="Calibri"/>
                <w:b/>
                <w:bCs/>
                <w:sz w:val="22"/>
                <w:szCs w:val="22"/>
                <w:lang w:eastAsia="en-US"/>
              </w:rPr>
              <w:t>15</w:t>
            </w:r>
          </w:p>
        </w:tc>
      </w:tr>
      <w:tr w:rsidR="009E1E6A" w:rsidRPr="00212B7C" w:rsidTr="00B519B3">
        <w:trPr>
          <w:trHeight w:val="311"/>
        </w:trPr>
        <w:tc>
          <w:tcPr>
            <w:tcW w:w="5000" w:type="pct"/>
            <w:gridSpan w:val="15"/>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val="en-US" w:eastAsia="en-US"/>
              </w:rPr>
              <w:t>N</w:t>
            </w:r>
            <w:r w:rsidRPr="00212B7C">
              <w:rPr>
                <w:rFonts w:eastAsia="Calibri"/>
                <w:bCs/>
                <w:sz w:val="22"/>
                <w:szCs w:val="22"/>
                <w:lang w:eastAsia="en-US"/>
              </w:rPr>
              <w:t>. Цель муниципальной программы (комплексной программы) Хасынского муниципального округа Магаданской области «Наименование»</w:t>
            </w:r>
          </w:p>
        </w:tc>
      </w:tr>
      <w:tr w:rsidR="009E1E6A" w:rsidRPr="00212B7C" w:rsidTr="00B519B3">
        <w:trPr>
          <w:trHeight w:val="311"/>
        </w:trPr>
        <w:tc>
          <w:tcPr>
            <w:tcW w:w="190" w:type="pct"/>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val="en-US" w:eastAsia="en-US"/>
              </w:rPr>
              <w:t>1</w:t>
            </w:r>
            <w:r w:rsidRPr="00212B7C">
              <w:rPr>
                <w:rFonts w:eastAsia="Calibri"/>
                <w:bCs/>
                <w:sz w:val="22"/>
                <w:szCs w:val="22"/>
                <w:lang w:eastAsia="en-US"/>
              </w:rPr>
              <w:t>.</w:t>
            </w:r>
          </w:p>
        </w:tc>
        <w:tc>
          <w:tcPr>
            <w:tcW w:w="512"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522" w:type="pct"/>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 xml:space="preserve">«НП», «ГП РФ», «ФП вне НП», «ФП в НП», </w:t>
            </w:r>
            <w:r w:rsidRPr="00212B7C">
              <w:rPr>
                <w:rFonts w:eastAsia="Calibri"/>
                <w:bCs/>
                <w:sz w:val="22"/>
                <w:szCs w:val="22"/>
                <w:lang w:eastAsia="en-US"/>
              </w:rPr>
              <w:lastRenderedPageBreak/>
              <w:t xml:space="preserve">«ГП», «МП», «ВДЛ» </w:t>
            </w:r>
          </w:p>
        </w:tc>
        <w:tc>
          <w:tcPr>
            <w:tcW w:w="492" w:type="pct"/>
          </w:tcPr>
          <w:p w:rsidR="009E1E6A" w:rsidRPr="00212B7C" w:rsidRDefault="009E1E6A" w:rsidP="009E1E6A">
            <w:pPr>
              <w:spacing w:line="276" w:lineRule="auto"/>
              <w:jc w:val="center"/>
              <w:rPr>
                <w:rFonts w:eastAsia="Calibri"/>
                <w:bCs/>
                <w:sz w:val="22"/>
                <w:szCs w:val="22"/>
                <w:lang w:eastAsia="en-US"/>
              </w:rPr>
            </w:pPr>
          </w:p>
        </w:tc>
        <w:tc>
          <w:tcPr>
            <w:tcW w:w="394"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55"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89"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83"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4"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53"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5"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23" w:type="pct"/>
          </w:tcPr>
          <w:p w:rsidR="009E1E6A" w:rsidRPr="00212B7C" w:rsidRDefault="009E1E6A" w:rsidP="009E1E6A">
            <w:pPr>
              <w:spacing w:line="276" w:lineRule="auto"/>
              <w:jc w:val="center"/>
              <w:rPr>
                <w:rFonts w:eastAsia="Calibri"/>
                <w:bCs/>
                <w:sz w:val="22"/>
                <w:szCs w:val="22"/>
                <w:lang w:eastAsia="en-US"/>
              </w:rPr>
            </w:pPr>
          </w:p>
        </w:tc>
        <w:tc>
          <w:tcPr>
            <w:tcW w:w="537"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427" w:type="pct"/>
          </w:tcPr>
          <w:p w:rsidR="009E1E6A" w:rsidRPr="00212B7C" w:rsidRDefault="009E1E6A" w:rsidP="009E1E6A">
            <w:pPr>
              <w:spacing w:line="276" w:lineRule="auto"/>
              <w:jc w:val="center"/>
              <w:rPr>
                <w:rFonts w:eastAsia="Calibri"/>
                <w:bCs/>
                <w:sz w:val="22"/>
                <w:szCs w:val="22"/>
                <w:lang w:eastAsia="en-US"/>
              </w:rPr>
            </w:pPr>
          </w:p>
        </w:tc>
        <w:tc>
          <w:tcPr>
            <w:tcW w:w="394" w:type="pct"/>
          </w:tcPr>
          <w:p w:rsidR="009E1E6A" w:rsidRPr="00212B7C" w:rsidRDefault="009E1E6A" w:rsidP="009E1E6A">
            <w:pPr>
              <w:spacing w:line="276" w:lineRule="auto"/>
              <w:jc w:val="center"/>
              <w:rPr>
                <w:rFonts w:eastAsia="Calibri"/>
                <w:bCs/>
                <w:sz w:val="22"/>
                <w:szCs w:val="22"/>
                <w:lang w:eastAsia="en-US"/>
              </w:rPr>
            </w:pPr>
          </w:p>
        </w:tc>
      </w:tr>
      <w:tr w:rsidR="009E1E6A" w:rsidRPr="00212B7C" w:rsidTr="00B519B3">
        <w:trPr>
          <w:trHeight w:val="303"/>
        </w:trPr>
        <w:tc>
          <w:tcPr>
            <w:tcW w:w="190" w:type="pct"/>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val="en-US" w:eastAsia="en-US"/>
              </w:rPr>
              <w:t>N</w:t>
            </w:r>
          </w:p>
        </w:tc>
        <w:tc>
          <w:tcPr>
            <w:tcW w:w="512"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522" w:type="pct"/>
          </w:tcPr>
          <w:p w:rsidR="009E1E6A" w:rsidRPr="00212B7C" w:rsidRDefault="009E1E6A" w:rsidP="009E1E6A">
            <w:pPr>
              <w:spacing w:line="276" w:lineRule="auto"/>
              <w:jc w:val="center"/>
              <w:rPr>
                <w:rFonts w:eastAsia="Calibri"/>
                <w:bCs/>
                <w:sz w:val="22"/>
                <w:szCs w:val="22"/>
                <w:lang w:eastAsia="en-US"/>
              </w:rPr>
            </w:pPr>
          </w:p>
        </w:tc>
        <w:tc>
          <w:tcPr>
            <w:tcW w:w="492" w:type="pct"/>
          </w:tcPr>
          <w:p w:rsidR="009E1E6A" w:rsidRPr="00212B7C" w:rsidRDefault="009E1E6A" w:rsidP="009E1E6A">
            <w:pPr>
              <w:spacing w:line="276" w:lineRule="auto"/>
              <w:jc w:val="center"/>
              <w:rPr>
                <w:rFonts w:eastAsia="Calibri"/>
                <w:bCs/>
                <w:sz w:val="22"/>
                <w:szCs w:val="22"/>
                <w:lang w:eastAsia="en-US"/>
              </w:rPr>
            </w:pPr>
          </w:p>
        </w:tc>
        <w:tc>
          <w:tcPr>
            <w:tcW w:w="394"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55"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89"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83"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4"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53"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5"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23" w:type="pct"/>
          </w:tcPr>
          <w:p w:rsidR="009E1E6A" w:rsidRPr="00212B7C" w:rsidRDefault="009E1E6A" w:rsidP="009E1E6A">
            <w:pPr>
              <w:spacing w:line="276" w:lineRule="auto"/>
              <w:jc w:val="center"/>
              <w:rPr>
                <w:rFonts w:eastAsia="Calibri"/>
                <w:bCs/>
                <w:sz w:val="22"/>
                <w:szCs w:val="22"/>
                <w:lang w:eastAsia="en-US"/>
              </w:rPr>
            </w:pPr>
          </w:p>
        </w:tc>
        <w:tc>
          <w:tcPr>
            <w:tcW w:w="537"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427" w:type="pct"/>
          </w:tcPr>
          <w:p w:rsidR="009E1E6A" w:rsidRPr="00212B7C" w:rsidRDefault="009E1E6A" w:rsidP="009E1E6A">
            <w:pPr>
              <w:spacing w:line="276" w:lineRule="auto"/>
              <w:jc w:val="center"/>
              <w:rPr>
                <w:rFonts w:eastAsia="Calibri"/>
                <w:bCs/>
                <w:sz w:val="22"/>
                <w:szCs w:val="22"/>
                <w:lang w:eastAsia="en-US"/>
              </w:rPr>
            </w:pPr>
          </w:p>
        </w:tc>
        <w:tc>
          <w:tcPr>
            <w:tcW w:w="394" w:type="pct"/>
          </w:tcPr>
          <w:p w:rsidR="009E1E6A" w:rsidRPr="00212B7C" w:rsidRDefault="009E1E6A" w:rsidP="009E1E6A">
            <w:pPr>
              <w:spacing w:line="276" w:lineRule="auto"/>
              <w:jc w:val="center"/>
              <w:rPr>
                <w:rFonts w:eastAsia="Calibri"/>
                <w:bCs/>
                <w:sz w:val="22"/>
                <w:szCs w:val="22"/>
                <w:lang w:eastAsia="en-US"/>
              </w:rPr>
            </w:pPr>
          </w:p>
        </w:tc>
      </w:tr>
    </w:tbl>
    <w:p w:rsidR="009E1E6A" w:rsidRPr="00B519B3" w:rsidRDefault="009E1E6A" w:rsidP="009E1E6A">
      <w:pPr>
        <w:jc w:val="center"/>
        <w:rPr>
          <w:rFonts w:eastAsia="Calibri"/>
          <w:b/>
          <w:bCs/>
          <w:sz w:val="16"/>
          <w:szCs w:val="16"/>
          <w:lang w:eastAsia="en-US"/>
        </w:rPr>
      </w:pPr>
    </w:p>
    <w:p w:rsidR="002C53A6" w:rsidRDefault="009E1E6A" w:rsidP="009E1E6A">
      <w:pPr>
        <w:jc w:val="center"/>
        <w:rPr>
          <w:rFonts w:eastAsia="Calibri"/>
          <w:b/>
          <w:bCs/>
          <w:lang w:eastAsia="en-US"/>
        </w:rPr>
      </w:pPr>
      <w:r w:rsidRPr="009E1E6A">
        <w:rPr>
          <w:rFonts w:eastAsia="Calibri"/>
          <w:b/>
          <w:bCs/>
          <w:lang w:eastAsia="en-US"/>
        </w:rPr>
        <w:t>2.1. Прокси-показатели муниципальной программы (комплексной программы) Хасынского муниципального</w:t>
      </w:r>
    </w:p>
    <w:p w:rsidR="009E1E6A" w:rsidRPr="009E1E6A" w:rsidRDefault="009E1E6A" w:rsidP="009E1E6A">
      <w:pPr>
        <w:jc w:val="center"/>
        <w:rPr>
          <w:rFonts w:eastAsia="Calibri"/>
          <w:b/>
          <w:bCs/>
          <w:lang w:eastAsia="en-US"/>
        </w:rPr>
      </w:pPr>
      <w:r w:rsidRPr="009E1E6A">
        <w:rPr>
          <w:rFonts w:eastAsia="Calibri"/>
          <w:b/>
          <w:bCs/>
          <w:lang w:eastAsia="en-US"/>
        </w:rPr>
        <w:t xml:space="preserve">округа Магаданской области в … </w:t>
      </w:r>
      <w:r w:rsidRPr="009E1E6A">
        <w:rPr>
          <w:rFonts w:eastAsia="Calibri"/>
          <w:bCs/>
          <w:lang w:eastAsia="en-US"/>
        </w:rPr>
        <w:t>(указывается год)</w:t>
      </w:r>
      <w:r w:rsidRPr="009E1E6A">
        <w:rPr>
          <w:rFonts w:eastAsia="Calibri"/>
          <w:b/>
          <w:bCs/>
          <w:lang w:eastAsia="en-US"/>
        </w:rPr>
        <w:t xml:space="preserve"> году</w:t>
      </w:r>
    </w:p>
    <w:p w:rsidR="009E1E6A" w:rsidRPr="00B519B3" w:rsidRDefault="009E1E6A" w:rsidP="009E1E6A">
      <w:pPr>
        <w:jc w:val="center"/>
        <w:rPr>
          <w:rFonts w:eastAsia="Calibri"/>
          <w:b/>
          <w:bCs/>
          <w:sz w:val="16"/>
          <w:szCs w:val="16"/>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701"/>
        <w:gridCol w:w="1515"/>
        <w:gridCol w:w="1275"/>
        <w:gridCol w:w="798"/>
        <w:gridCol w:w="964"/>
        <w:gridCol w:w="1275"/>
        <w:gridCol w:w="1133"/>
        <w:gridCol w:w="1133"/>
        <w:gridCol w:w="1139"/>
        <w:gridCol w:w="3081"/>
      </w:tblGrid>
      <w:tr w:rsidR="00B519B3" w:rsidRPr="00212B7C" w:rsidTr="00B519B3">
        <w:trPr>
          <w:jc w:val="center"/>
        </w:trPr>
        <w:tc>
          <w:tcPr>
            <w:tcW w:w="188" w:type="pct"/>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п/п</w:t>
            </w:r>
          </w:p>
        </w:tc>
        <w:tc>
          <w:tcPr>
            <w:tcW w:w="584" w:type="pct"/>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Наименование прокси- показателя</w:t>
            </w:r>
          </w:p>
        </w:tc>
        <w:tc>
          <w:tcPr>
            <w:tcW w:w="520" w:type="pct"/>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Признак возрастания/</w:t>
            </w:r>
          </w:p>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xml:space="preserve">убывания </w:t>
            </w:r>
          </w:p>
        </w:tc>
        <w:tc>
          <w:tcPr>
            <w:tcW w:w="438" w:type="pct"/>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Единица измерения (по ОКЕИ)</w:t>
            </w:r>
          </w:p>
        </w:tc>
        <w:tc>
          <w:tcPr>
            <w:tcW w:w="605" w:type="pct"/>
            <w:gridSpan w:val="2"/>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Базовое значение</w:t>
            </w:r>
          </w:p>
        </w:tc>
        <w:tc>
          <w:tcPr>
            <w:tcW w:w="1607" w:type="pct"/>
            <w:gridSpan w:val="4"/>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Значение показателя по кварталам месяца</w:t>
            </w:r>
          </w:p>
        </w:tc>
        <w:tc>
          <w:tcPr>
            <w:tcW w:w="1058" w:type="pct"/>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Ответственный за достижение показателя</w:t>
            </w:r>
          </w:p>
        </w:tc>
      </w:tr>
      <w:tr w:rsidR="00B519B3" w:rsidRPr="00212B7C" w:rsidTr="00B519B3">
        <w:trPr>
          <w:jc w:val="center"/>
        </w:trPr>
        <w:tc>
          <w:tcPr>
            <w:tcW w:w="188" w:type="pct"/>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584" w:type="pct"/>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520" w:type="pct"/>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438" w:type="pct"/>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74" w:type="pct"/>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w:t>
            </w:r>
          </w:p>
        </w:tc>
        <w:tc>
          <w:tcPr>
            <w:tcW w:w="331" w:type="pc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год</w:t>
            </w:r>
          </w:p>
        </w:tc>
        <w:tc>
          <w:tcPr>
            <w:tcW w:w="438" w:type="pct"/>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w:t>
            </w:r>
          </w:p>
        </w:tc>
        <w:tc>
          <w:tcPr>
            <w:tcW w:w="389" w:type="pct"/>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N+1</w:t>
            </w:r>
          </w:p>
        </w:tc>
        <w:tc>
          <w:tcPr>
            <w:tcW w:w="389" w:type="pc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w:t>
            </w:r>
          </w:p>
        </w:tc>
        <w:tc>
          <w:tcPr>
            <w:tcW w:w="391" w:type="pct"/>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N+n</w:t>
            </w:r>
          </w:p>
        </w:tc>
        <w:tc>
          <w:tcPr>
            <w:tcW w:w="1058" w:type="pct"/>
            <w:vMerge/>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B519B3" w:rsidRPr="00212B7C" w:rsidTr="00B519B3">
        <w:trPr>
          <w:jc w:val="center"/>
        </w:trPr>
        <w:tc>
          <w:tcPr>
            <w:tcW w:w="188" w:type="pc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1</w:t>
            </w:r>
          </w:p>
        </w:tc>
        <w:tc>
          <w:tcPr>
            <w:tcW w:w="584" w:type="pc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2</w:t>
            </w:r>
          </w:p>
        </w:tc>
        <w:tc>
          <w:tcPr>
            <w:tcW w:w="520" w:type="pc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3</w:t>
            </w:r>
          </w:p>
        </w:tc>
        <w:tc>
          <w:tcPr>
            <w:tcW w:w="438" w:type="pc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4</w:t>
            </w:r>
          </w:p>
        </w:tc>
        <w:tc>
          <w:tcPr>
            <w:tcW w:w="274" w:type="pc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5</w:t>
            </w:r>
          </w:p>
        </w:tc>
        <w:tc>
          <w:tcPr>
            <w:tcW w:w="331" w:type="pc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6</w:t>
            </w:r>
          </w:p>
        </w:tc>
        <w:tc>
          <w:tcPr>
            <w:tcW w:w="438" w:type="pct"/>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7</w:t>
            </w:r>
          </w:p>
        </w:tc>
        <w:tc>
          <w:tcPr>
            <w:tcW w:w="389" w:type="pct"/>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8</w:t>
            </w:r>
          </w:p>
        </w:tc>
        <w:tc>
          <w:tcPr>
            <w:tcW w:w="389" w:type="pct"/>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9</w:t>
            </w:r>
          </w:p>
        </w:tc>
        <w:tc>
          <w:tcPr>
            <w:tcW w:w="391" w:type="pct"/>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10</w:t>
            </w:r>
          </w:p>
        </w:tc>
        <w:tc>
          <w:tcPr>
            <w:tcW w:w="1058" w:type="pc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11</w:t>
            </w:r>
          </w:p>
        </w:tc>
      </w:tr>
      <w:tr w:rsidR="009E1E6A" w:rsidRPr="00212B7C" w:rsidTr="00B519B3">
        <w:trPr>
          <w:jc w:val="center"/>
        </w:trPr>
        <w:tc>
          <w:tcPr>
            <w:tcW w:w="188" w:type="pct"/>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1.</w:t>
            </w:r>
          </w:p>
        </w:tc>
        <w:tc>
          <w:tcPr>
            <w:tcW w:w="4813" w:type="pct"/>
            <w:gridSpan w:val="10"/>
            <w:shd w:val="clear" w:color="auto" w:fill="auto"/>
          </w:tcPr>
          <w:p w:rsidR="009E1E6A" w:rsidRPr="00212B7C" w:rsidRDefault="009E1E6A" w:rsidP="00B519B3">
            <w:pPr>
              <w:spacing w:line="276" w:lineRule="auto"/>
              <w:jc w:val="center"/>
              <w:rPr>
                <w:rFonts w:eastAsia="Calibri"/>
                <w:bCs/>
                <w:sz w:val="22"/>
                <w:szCs w:val="22"/>
                <w:lang w:eastAsia="en-US"/>
              </w:rPr>
            </w:pPr>
            <w:r w:rsidRPr="00212B7C">
              <w:rPr>
                <w:rFonts w:eastAsia="Calibri"/>
                <w:bCs/>
                <w:sz w:val="22"/>
                <w:szCs w:val="22"/>
                <w:lang w:eastAsia="en-US"/>
              </w:rPr>
              <w:t>Показатель муниципальн</w:t>
            </w:r>
            <w:r w:rsidR="00B519B3">
              <w:rPr>
                <w:rFonts w:eastAsia="Calibri"/>
                <w:bCs/>
                <w:sz w:val="22"/>
                <w:szCs w:val="22"/>
                <w:lang w:eastAsia="en-US"/>
              </w:rPr>
              <w:t>ой программы «Наименование», единица</w:t>
            </w:r>
            <w:r w:rsidRPr="00212B7C">
              <w:rPr>
                <w:rFonts w:eastAsia="Calibri"/>
                <w:bCs/>
                <w:sz w:val="22"/>
                <w:szCs w:val="22"/>
                <w:lang w:eastAsia="en-US"/>
              </w:rPr>
              <w:t xml:space="preserve"> измерения по ОКЕИ</w:t>
            </w:r>
            <w:r w:rsidRPr="00212B7C">
              <w:rPr>
                <w:rFonts w:eastAsia="Calibri"/>
                <w:bCs/>
                <w:sz w:val="22"/>
                <w:szCs w:val="22"/>
                <w:vertAlign w:val="superscript"/>
                <w:lang w:eastAsia="en-US"/>
              </w:rPr>
              <w:footnoteReference w:id="20"/>
            </w:r>
          </w:p>
        </w:tc>
      </w:tr>
      <w:tr w:rsidR="00B519B3" w:rsidRPr="00212B7C" w:rsidTr="00B519B3">
        <w:trPr>
          <w:jc w:val="center"/>
        </w:trPr>
        <w:tc>
          <w:tcPr>
            <w:tcW w:w="188" w:type="pct"/>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1.1.</w:t>
            </w:r>
          </w:p>
        </w:tc>
        <w:tc>
          <w:tcPr>
            <w:tcW w:w="584" w:type="pct"/>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«Наименование прокси-показателя»</w:t>
            </w:r>
          </w:p>
        </w:tc>
        <w:tc>
          <w:tcPr>
            <w:tcW w:w="520"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438"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74"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31"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438"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89"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89"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91"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058" w:type="pct"/>
            <w:shd w:val="clear" w:color="auto" w:fill="auto"/>
          </w:tcPr>
          <w:p w:rsidR="009E1E6A" w:rsidRPr="00212B7C" w:rsidRDefault="009E1E6A" w:rsidP="009E1E6A">
            <w:pPr>
              <w:spacing w:line="276" w:lineRule="auto"/>
              <w:jc w:val="center"/>
              <w:rPr>
                <w:rFonts w:eastAsia="Calibri"/>
                <w:bCs/>
                <w:sz w:val="22"/>
                <w:szCs w:val="22"/>
                <w:lang w:eastAsia="en-US"/>
              </w:rPr>
            </w:pPr>
          </w:p>
        </w:tc>
      </w:tr>
      <w:tr w:rsidR="00B519B3" w:rsidRPr="00212B7C" w:rsidTr="00B519B3">
        <w:trPr>
          <w:jc w:val="center"/>
        </w:trPr>
        <w:tc>
          <w:tcPr>
            <w:tcW w:w="188" w:type="pct"/>
            <w:shd w:val="clear" w:color="auto" w:fill="auto"/>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eastAsia="en-US"/>
              </w:rPr>
              <w:t>1.</w:t>
            </w:r>
            <w:r w:rsidRPr="00212B7C">
              <w:rPr>
                <w:rFonts w:eastAsia="Calibri"/>
                <w:bCs/>
                <w:sz w:val="22"/>
                <w:szCs w:val="22"/>
                <w:lang w:val="en-US" w:eastAsia="en-US"/>
              </w:rPr>
              <w:t>N</w:t>
            </w:r>
          </w:p>
        </w:tc>
        <w:tc>
          <w:tcPr>
            <w:tcW w:w="584"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520"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438"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74"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31"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438"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89"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89"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91"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058" w:type="pct"/>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B519B3">
        <w:trPr>
          <w:jc w:val="center"/>
        </w:trPr>
        <w:tc>
          <w:tcPr>
            <w:tcW w:w="188" w:type="pct"/>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val="en-US" w:eastAsia="en-US"/>
              </w:rPr>
              <w:t>N</w:t>
            </w:r>
          </w:p>
        </w:tc>
        <w:tc>
          <w:tcPr>
            <w:tcW w:w="4813" w:type="pct"/>
            <w:gridSpan w:val="10"/>
            <w:shd w:val="clear" w:color="auto" w:fill="auto"/>
          </w:tcPr>
          <w:p w:rsidR="009E1E6A" w:rsidRPr="00212B7C" w:rsidRDefault="009E1E6A" w:rsidP="00B519B3">
            <w:pPr>
              <w:spacing w:line="276" w:lineRule="auto"/>
              <w:jc w:val="center"/>
              <w:rPr>
                <w:rFonts w:eastAsia="Calibri"/>
                <w:bCs/>
                <w:sz w:val="22"/>
                <w:szCs w:val="22"/>
                <w:lang w:eastAsia="en-US"/>
              </w:rPr>
            </w:pPr>
            <w:r w:rsidRPr="00212B7C">
              <w:rPr>
                <w:rFonts w:eastAsia="Calibri"/>
                <w:bCs/>
                <w:sz w:val="22"/>
                <w:szCs w:val="22"/>
                <w:lang w:eastAsia="en-US"/>
              </w:rPr>
              <w:t>Показатель муниципальн</w:t>
            </w:r>
            <w:r w:rsidR="00B519B3">
              <w:rPr>
                <w:rFonts w:eastAsia="Calibri"/>
                <w:bCs/>
                <w:sz w:val="22"/>
                <w:szCs w:val="22"/>
                <w:lang w:eastAsia="en-US"/>
              </w:rPr>
              <w:t>ой программы «Наименование», единица</w:t>
            </w:r>
            <w:r w:rsidRPr="00212B7C">
              <w:rPr>
                <w:rFonts w:eastAsia="Calibri"/>
                <w:bCs/>
                <w:sz w:val="22"/>
                <w:szCs w:val="22"/>
                <w:lang w:eastAsia="en-US"/>
              </w:rPr>
              <w:t xml:space="preserve"> измерения по ОКЕИ</w:t>
            </w:r>
          </w:p>
        </w:tc>
      </w:tr>
      <w:tr w:rsidR="00B519B3" w:rsidRPr="00212B7C" w:rsidTr="00B519B3">
        <w:trPr>
          <w:jc w:val="center"/>
        </w:trPr>
        <w:tc>
          <w:tcPr>
            <w:tcW w:w="188" w:type="pct"/>
            <w:shd w:val="clear" w:color="auto" w:fill="auto"/>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val="en-US" w:eastAsia="en-US"/>
              </w:rPr>
              <w:t>N</w:t>
            </w:r>
            <w:r w:rsidRPr="00212B7C">
              <w:rPr>
                <w:rFonts w:eastAsia="Calibri"/>
                <w:bCs/>
                <w:sz w:val="22"/>
                <w:szCs w:val="22"/>
                <w:lang w:eastAsia="en-US"/>
              </w:rPr>
              <w:t>.</w:t>
            </w:r>
            <w:r w:rsidRPr="00212B7C">
              <w:rPr>
                <w:rFonts w:eastAsia="Calibri"/>
                <w:bCs/>
                <w:sz w:val="22"/>
                <w:szCs w:val="22"/>
                <w:lang w:val="en-US" w:eastAsia="en-US"/>
              </w:rPr>
              <w:t>n</w:t>
            </w:r>
          </w:p>
        </w:tc>
        <w:tc>
          <w:tcPr>
            <w:tcW w:w="584" w:type="pct"/>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«Наименование прокси-показателя»</w:t>
            </w:r>
          </w:p>
        </w:tc>
        <w:tc>
          <w:tcPr>
            <w:tcW w:w="520"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438"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74"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31"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438"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89"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89"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91"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058" w:type="pct"/>
            <w:shd w:val="clear" w:color="auto" w:fill="auto"/>
          </w:tcPr>
          <w:p w:rsidR="009E1E6A" w:rsidRPr="00212B7C" w:rsidRDefault="009E1E6A" w:rsidP="009E1E6A">
            <w:pPr>
              <w:spacing w:line="276" w:lineRule="auto"/>
              <w:jc w:val="center"/>
              <w:rPr>
                <w:rFonts w:eastAsia="Calibri"/>
                <w:bCs/>
                <w:sz w:val="22"/>
                <w:szCs w:val="22"/>
                <w:lang w:eastAsia="en-US"/>
              </w:rPr>
            </w:pPr>
          </w:p>
        </w:tc>
      </w:tr>
      <w:tr w:rsidR="00B519B3" w:rsidRPr="00212B7C" w:rsidTr="00B519B3">
        <w:trPr>
          <w:jc w:val="center"/>
        </w:trPr>
        <w:tc>
          <w:tcPr>
            <w:tcW w:w="188"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584"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520"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438"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74"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31"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438"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89"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89"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91"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058" w:type="pct"/>
            <w:shd w:val="clear" w:color="auto" w:fill="auto"/>
          </w:tcPr>
          <w:p w:rsidR="009E1E6A" w:rsidRPr="00212B7C" w:rsidRDefault="009E1E6A" w:rsidP="009E1E6A">
            <w:pPr>
              <w:spacing w:line="276" w:lineRule="auto"/>
              <w:jc w:val="center"/>
              <w:rPr>
                <w:rFonts w:eastAsia="Calibri"/>
                <w:bCs/>
                <w:sz w:val="22"/>
                <w:szCs w:val="22"/>
                <w:lang w:eastAsia="en-US"/>
              </w:rPr>
            </w:pPr>
          </w:p>
        </w:tc>
      </w:tr>
    </w:tbl>
    <w:p w:rsidR="00B519B3" w:rsidRDefault="00B519B3" w:rsidP="00B519B3">
      <w:pPr>
        <w:jc w:val="center"/>
        <w:rPr>
          <w:rFonts w:eastAsia="Calibri"/>
          <w:b/>
          <w:bCs/>
          <w:sz w:val="16"/>
          <w:szCs w:val="16"/>
          <w:lang w:eastAsia="en-US"/>
        </w:rPr>
      </w:pPr>
    </w:p>
    <w:p w:rsidR="00B519B3" w:rsidRDefault="00B519B3" w:rsidP="00B519B3">
      <w:pPr>
        <w:jc w:val="center"/>
        <w:rPr>
          <w:rFonts w:eastAsia="Calibri"/>
          <w:b/>
          <w:bCs/>
          <w:sz w:val="16"/>
          <w:szCs w:val="16"/>
          <w:lang w:eastAsia="en-US"/>
        </w:rPr>
      </w:pPr>
    </w:p>
    <w:p w:rsidR="00B519B3" w:rsidRDefault="00B519B3" w:rsidP="00B519B3">
      <w:pPr>
        <w:jc w:val="center"/>
        <w:rPr>
          <w:rFonts w:eastAsia="Calibri"/>
          <w:b/>
          <w:bCs/>
          <w:sz w:val="16"/>
          <w:szCs w:val="16"/>
          <w:lang w:eastAsia="en-US"/>
        </w:rPr>
      </w:pPr>
    </w:p>
    <w:p w:rsidR="00B519B3" w:rsidRDefault="00B519B3" w:rsidP="00B519B3">
      <w:pPr>
        <w:jc w:val="center"/>
        <w:rPr>
          <w:rFonts w:eastAsia="Calibri"/>
          <w:b/>
          <w:bCs/>
          <w:sz w:val="16"/>
          <w:szCs w:val="16"/>
          <w:lang w:eastAsia="en-US"/>
        </w:rPr>
      </w:pPr>
    </w:p>
    <w:p w:rsidR="00B519B3" w:rsidRDefault="00B519B3" w:rsidP="00B519B3">
      <w:pPr>
        <w:jc w:val="center"/>
        <w:rPr>
          <w:rFonts w:eastAsia="Calibri"/>
          <w:b/>
          <w:bCs/>
          <w:sz w:val="16"/>
          <w:szCs w:val="16"/>
          <w:lang w:eastAsia="en-US"/>
        </w:rPr>
      </w:pPr>
    </w:p>
    <w:p w:rsidR="00B519B3" w:rsidRDefault="00B519B3" w:rsidP="00B519B3">
      <w:pPr>
        <w:jc w:val="center"/>
        <w:rPr>
          <w:rFonts w:eastAsia="Calibri"/>
          <w:b/>
          <w:bCs/>
          <w:sz w:val="16"/>
          <w:szCs w:val="16"/>
          <w:lang w:eastAsia="en-US"/>
        </w:rPr>
      </w:pPr>
    </w:p>
    <w:p w:rsidR="00B519B3" w:rsidRDefault="00B519B3" w:rsidP="00B519B3">
      <w:pPr>
        <w:jc w:val="center"/>
        <w:rPr>
          <w:rFonts w:eastAsia="Calibri"/>
          <w:b/>
          <w:bCs/>
          <w:sz w:val="16"/>
          <w:szCs w:val="16"/>
          <w:lang w:eastAsia="en-US"/>
        </w:rPr>
      </w:pPr>
    </w:p>
    <w:p w:rsidR="00B519B3" w:rsidRDefault="00B519B3" w:rsidP="00B519B3">
      <w:pPr>
        <w:jc w:val="center"/>
        <w:rPr>
          <w:rFonts w:eastAsia="Calibri"/>
          <w:b/>
          <w:bCs/>
          <w:sz w:val="16"/>
          <w:szCs w:val="16"/>
          <w:lang w:eastAsia="en-US"/>
        </w:rPr>
      </w:pPr>
    </w:p>
    <w:p w:rsidR="00B519B3" w:rsidRDefault="00B519B3" w:rsidP="00B519B3">
      <w:pPr>
        <w:jc w:val="center"/>
        <w:rPr>
          <w:rFonts w:eastAsia="Calibri"/>
          <w:b/>
          <w:bCs/>
          <w:sz w:val="16"/>
          <w:szCs w:val="16"/>
          <w:lang w:eastAsia="en-US"/>
        </w:rPr>
      </w:pPr>
    </w:p>
    <w:p w:rsidR="00B519B3" w:rsidRDefault="00B519B3" w:rsidP="00B519B3">
      <w:pPr>
        <w:jc w:val="center"/>
        <w:rPr>
          <w:rFonts w:eastAsia="Calibri"/>
          <w:b/>
          <w:bCs/>
          <w:sz w:val="16"/>
          <w:szCs w:val="16"/>
          <w:lang w:eastAsia="en-US"/>
        </w:rPr>
      </w:pPr>
    </w:p>
    <w:p w:rsidR="00B519B3" w:rsidRPr="00B519B3" w:rsidRDefault="00B519B3" w:rsidP="00B519B3">
      <w:pPr>
        <w:jc w:val="center"/>
        <w:rPr>
          <w:rFonts w:eastAsia="Calibri"/>
          <w:b/>
          <w:bCs/>
          <w:sz w:val="16"/>
          <w:szCs w:val="16"/>
          <w:lang w:eastAsia="en-US"/>
        </w:rPr>
      </w:pPr>
    </w:p>
    <w:p w:rsidR="009E1E6A" w:rsidRPr="009E1E6A" w:rsidRDefault="009E1E6A" w:rsidP="009E1E6A">
      <w:pPr>
        <w:jc w:val="center"/>
        <w:rPr>
          <w:rFonts w:eastAsia="Calibri"/>
          <w:b/>
          <w:bCs/>
          <w:lang w:eastAsia="en-US"/>
        </w:rPr>
      </w:pPr>
      <w:r w:rsidRPr="009E1E6A">
        <w:rPr>
          <w:rFonts w:eastAsia="Calibri"/>
          <w:b/>
          <w:bCs/>
          <w:lang w:eastAsia="en-US"/>
        </w:rPr>
        <w:lastRenderedPageBreak/>
        <w:t xml:space="preserve">3. Помесячный план достижения показателей муниципальной программы (комплексной программы) </w:t>
      </w:r>
    </w:p>
    <w:p w:rsidR="009E1E6A" w:rsidRPr="009E1E6A" w:rsidRDefault="009E1E6A" w:rsidP="009E1E6A">
      <w:pPr>
        <w:jc w:val="center"/>
        <w:rPr>
          <w:rFonts w:eastAsia="Calibri"/>
          <w:b/>
          <w:bCs/>
          <w:lang w:eastAsia="en-US"/>
        </w:rPr>
      </w:pPr>
      <w:r w:rsidRPr="009E1E6A">
        <w:rPr>
          <w:rFonts w:eastAsia="Calibri"/>
          <w:b/>
          <w:bCs/>
          <w:lang w:eastAsia="en-US"/>
        </w:rPr>
        <w:t xml:space="preserve">Хасынского муниципального округа Магаданской области в … </w:t>
      </w:r>
      <w:r w:rsidRPr="009E1E6A">
        <w:rPr>
          <w:rFonts w:eastAsia="Calibri"/>
          <w:bCs/>
          <w:lang w:eastAsia="en-US"/>
        </w:rPr>
        <w:t>(указывается год)</w:t>
      </w:r>
      <w:r w:rsidRPr="009E1E6A">
        <w:rPr>
          <w:rFonts w:eastAsia="Calibri"/>
          <w:b/>
          <w:bCs/>
          <w:lang w:eastAsia="en-US"/>
        </w:rPr>
        <w:t xml:space="preserve"> году</w:t>
      </w:r>
      <w:r w:rsidRPr="009E1E6A">
        <w:rPr>
          <w:rFonts w:eastAsia="Calibri"/>
          <w:b/>
          <w:bCs/>
          <w:vertAlign w:val="superscript"/>
          <w:lang w:eastAsia="en-US"/>
        </w:rPr>
        <w:footnoteReference w:id="21"/>
      </w:r>
    </w:p>
    <w:p w:rsidR="009E1E6A" w:rsidRPr="00B519B3" w:rsidRDefault="009E1E6A" w:rsidP="009E1E6A">
      <w:pPr>
        <w:jc w:val="center"/>
        <w:rPr>
          <w:rFonts w:eastAsia="Calibri"/>
          <w:b/>
          <w:bCs/>
          <w:sz w:val="16"/>
          <w:szCs w:val="16"/>
          <w:lang w:eastAsia="en-US"/>
        </w:rPr>
      </w:pPr>
    </w:p>
    <w:tbl>
      <w:tblPr>
        <w:tblW w:w="530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2120"/>
        <w:gridCol w:w="1338"/>
        <w:gridCol w:w="1273"/>
        <w:gridCol w:w="684"/>
        <w:gridCol w:w="695"/>
        <w:gridCol w:w="766"/>
        <w:gridCol w:w="677"/>
        <w:gridCol w:w="661"/>
        <w:gridCol w:w="800"/>
        <w:gridCol w:w="797"/>
        <w:gridCol w:w="633"/>
        <w:gridCol w:w="792"/>
        <w:gridCol w:w="792"/>
        <w:gridCol w:w="967"/>
        <w:gridCol w:w="1860"/>
      </w:tblGrid>
      <w:tr w:rsidR="00C21FAF" w:rsidRPr="006D634A" w:rsidTr="00212B7C">
        <w:tc>
          <w:tcPr>
            <w:tcW w:w="193" w:type="pct"/>
            <w:vMerge w:val="restart"/>
            <w:shd w:val="clear" w:color="auto" w:fill="auto"/>
            <w:vAlign w:val="center"/>
          </w:tcPr>
          <w:p w:rsidR="009E1E6A" w:rsidRPr="006D634A" w:rsidRDefault="009E1E6A" w:rsidP="009E1E6A">
            <w:pPr>
              <w:spacing w:line="276" w:lineRule="auto"/>
              <w:jc w:val="center"/>
              <w:rPr>
                <w:rFonts w:eastAsia="Calibri"/>
                <w:b/>
                <w:bCs/>
                <w:sz w:val="22"/>
                <w:szCs w:val="22"/>
                <w:lang w:eastAsia="en-US"/>
              </w:rPr>
            </w:pPr>
            <w:r w:rsidRPr="006D634A">
              <w:rPr>
                <w:rFonts w:eastAsia="Calibri"/>
                <w:b/>
                <w:bCs/>
                <w:sz w:val="22"/>
                <w:szCs w:val="22"/>
                <w:lang w:eastAsia="en-US"/>
              </w:rPr>
              <w:t>№ п/п</w:t>
            </w:r>
          </w:p>
        </w:tc>
        <w:tc>
          <w:tcPr>
            <w:tcW w:w="686" w:type="pct"/>
            <w:vMerge w:val="restart"/>
            <w:shd w:val="clear" w:color="auto" w:fill="auto"/>
            <w:vAlign w:val="center"/>
          </w:tcPr>
          <w:p w:rsidR="009E1E6A" w:rsidRPr="006D634A" w:rsidRDefault="009E1E6A" w:rsidP="009E1E6A">
            <w:pPr>
              <w:spacing w:line="276" w:lineRule="auto"/>
              <w:jc w:val="center"/>
              <w:rPr>
                <w:rFonts w:eastAsia="Calibri"/>
                <w:b/>
                <w:bCs/>
                <w:sz w:val="22"/>
                <w:szCs w:val="22"/>
                <w:lang w:eastAsia="en-US"/>
              </w:rPr>
            </w:pPr>
            <w:r w:rsidRPr="006D634A">
              <w:rPr>
                <w:rFonts w:eastAsia="Calibri"/>
                <w:b/>
                <w:bCs/>
                <w:sz w:val="22"/>
                <w:szCs w:val="22"/>
                <w:lang w:eastAsia="en-US"/>
              </w:rPr>
              <w:t>Наименование показателя</w:t>
            </w:r>
          </w:p>
        </w:tc>
        <w:tc>
          <w:tcPr>
            <w:tcW w:w="433" w:type="pct"/>
            <w:vMerge w:val="restart"/>
            <w:shd w:val="clear" w:color="auto" w:fill="auto"/>
            <w:vAlign w:val="center"/>
          </w:tcPr>
          <w:p w:rsidR="009E1E6A" w:rsidRPr="006D634A" w:rsidRDefault="009E1E6A" w:rsidP="009E1E6A">
            <w:pPr>
              <w:spacing w:line="276" w:lineRule="auto"/>
              <w:jc w:val="center"/>
              <w:rPr>
                <w:rFonts w:eastAsia="Calibri"/>
                <w:b/>
                <w:bCs/>
                <w:sz w:val="22"/>
                <w:szCs w:val="22"/>
                <w:lang w:eastAsia="en-US"/>
              </w:rPr>
            </w:pPr>
            <w:r w:rsidRPr="006D634A">
              <w:rPr>
                <w:rFonts w:eastAsia="Calibri"/>
                <w:b/>
                <w:bCs/>
                <w:sz w:val="22"/>
                <w:szCs w:val="22"/>
                <w:lang w:eastAsia="en-US"/>
              </w:rPr>
              <w:t>Уровень показателя</w:t>
            </w:r>
          </w:p>
        </w:tc>
        <w:tc>
          <w:tcPr>
            <w:tcW w:w="412" w:type="pct"/>
            <w:vMerge w:val="restart"/>
            <w:shd w:val="clear" w:color="auto" w:fill="auto"/>
            <w:vAlign w:val="center"/>
          </w:tcPr>
          <w:p w:rsidR="009E1E6A" w:rsidRPr="006D634A" w:rsidRDefault="009E1E6A" w:rsidP="009E1E6A">
            <w:pPr>
              <w:spacing w:line="276" w:lineRule="auto"/>
              <w:jc w:val="center"/>
              <w:rPr>
                <w:rFonts w:eastAsia="Calibri"/>
                <w:b/>
                <w:bCs/>
                <w:sz w:val="22"/>
                <w:szCs w:val="22"/>
                <w:lang w:eastAsia="en-US"/>
              </w:rPr>
            </w:pPr>
            <w:r w:rsidRPr="006D634A">
              <w:rPr>
                <w:rFonts w:eastAsia="Calibri"/>
                <w:b/>
                <w:bCs/>
                <w:sz w:val="22"/>
                <w:szCs w:val="22"/>
                <w:lang w:eastAsia="en-US"/>
              </w:rPr>
              <w:t>Единица измерения (по ОКЕИ)</w:t>
            </w:r>
          </w:p>
        </w:tc>
        <w:tc>
          <w:tcPr>
            <w:tcW w:w="2674" w:type="pct"/>
            <w:gridSpan w:val="11"/>
            <w:shd w:val="clear" w:color="auto" w:fill="auto"/>
            <w:vAlign w:val="center"/>
          </w:tcPr>
          <w:p w:rsidR="009E1E6A" w:rsidRPr="006D634A" w:rsidRDefault="009E1E6A" w:rsidP="009E1E6A">
            <w:pPr>
              <w:spacing w:line="276" w:lineRule="auto"/>
              <w:jc w:val="center"/>
              <w:rPr>
                <w:rFonts w:eastAsia="Calibri"/>
                <w:b/>
                <w:bCs/>
                <w:sz w:val="22"/>
                <w:szCs w:val="22"/>
                <w:lang w:eastAsia="en-US"/>
              </w:rPr>
            </w:pPr>
            <w:r w:rsidRPr="006D634A">
              <w:rPr>
                <w:rFonts w:eastAsia="Calibri"/>
                <w:b/>
                <w:bCs/>
                <w:sz w:val="22"/>
                <w:szCs w:val="22"/>
                <w:lang w:eastAsia="en-US"/>
              </w:rPr>
              <w:t>Плановые значения по кварталам/месяцам</w:t>
            </w:r>
          </w:p>
        </w:tc>
        <w:tc>
          <w:tcPr>
            <w:tcW w:w="603" w:type="pct"/>
            <w:vMerge w:val="restart"/>
            <w:shd w:val="clear" w:color="auto" w:fill="auto"/>
            <w:vAlign w:val="center"/>
          </w:tcPr>
          <w:p w:rsidR="009E1E6A" w:rsidRPr="006D634A" w:rsidRDefault="009E1E6A" w:rsidP="009E1E6A">
            <w:pPr>
              <w:spacing w:line="276" w:lineRule="auto"/>
              <w:jc w:val="center"/>
              <w:rPr>
                <w:rFonts w:eastAsia="Calibri"/>
                <w:b/>
                <w:bCs/>
                <w:sz w:val="22"/>
                <w:szCs w:val="22"/>
                <w:lang w:eastAsia="en-US"/>
              </w:rPr>
            </w:pPr>
            <w:r w:rsidRPr="006D634A">
              <w:rPr>
                <w:rFonts w:eastAsia="Calibri"/>
                <w:b/>
                <w:bCs/>
                <w:sz w:val="22"/>
                <w:szCs w:val="22"/>
                <w:lang w:eastAsia="en-US"/>
              </w:rPr>
              <w:t>На конец (указывается год) года</w:t>
            </w:r>
          </w:p>
        </w:tc>
      </w:tr>
      <w:tr w:rsidR="00C21FAF" w:rsidRPr="006D634A" w:rsidTr="00212B7C">
        <w:tc>
          <w:tcPr>
            <w:tcW w:w="193" w:type="pct"/>
            <w:vMerge/>
            <w:shd w:val="clear" w:color="auto" w:fill="auto"/>
            <w:vAlign w:val="center"/>
          </w:tcPr>
          <w:p w:rsidR="009E1E6A" w:rsidRPr="006D634A" w:rsidRDefault="009E1E6A" w:rsidP="009E1E6A">
            <w:pPr>
              <w:spacing w:line="276" w:lineRule="auto"/>
              <w:jc w:val="center"/>
              <w:rPr>
                <w:rFonts w:eastAsia="Calibri"/>
                <w:b/>
                <w:bCs/>
                <w:sz w:val="22"/>
                <w:szCs w:val="22"/>
                <w:lang w:eastAsia="en-US"/>
              </w:rPr>
            </w:pPr>
          </w:p>
        </w:tc>
        <w:tc>
          <w:tcPr>
            <w:tcW w:w="686" w:type="pct"/>
            <w:vMerge/>
            <w:shd w:val="clear" w:color="auto" w:fill="auto"/>
            <w:vAlign w:val="center"/>
          </w:tcPr>
          <w:p w:rsidR="009E1E6A" w:rsidRPr="006D634A" w:rsidRDefault="009E1E6A" w:rsidP="009E1E6A">
            <w:pPr>
              <w:spacing w:line="276" w:lineRule="auto"/>
              <w:jc w:val="center"/>
              <w:rPr>
                <w:rFonts w:eastAsia="Calibri"/>
                <w:b/>
                <w:bCs/>
                <w:sz w:val="22"/>
                <w:szCs w:val="22"/>
                <w:lang w:eastAsia="en-US"/>
              </w:rPr>
            </w:pPr>
          </w:p>
        </w:tc>
        <w:tc>
          <w:tcPr>
            <w:tcW w:w="433" w:type="pct"/>
            <w:vMerge/>
            <w:shd w:val="clear" w:color="auto" w:fill="auto"/>
            <w:vAlign w:val="center"/>
          </w:tcPr>
          <w:p w:rsidR="009E1E6A" w:rsidRPr="006D634A" w:rsidRDefault="009E1E6A" w:rsidP="009E1E6A">
            <w:pPr>
              <w:spacing w:line="276" w:lineRule="auto"/>
              <w:jc w:val="center"/>
              <w:rPr>
                <w:rFonts w:eastAsia="Calibri"/>
                <w:b/>
                <w:bCs/>
                <w:sz w:val="22"/>
                <w:szCs w:val="22"/>
                <w:lang w:eastAsia="en-US"/>
              </w:rPr>
            </w:pPr>
          </w:p>
        </w:tc>
        <w:tc>
          <w:tcPr>
            <w:tcW w:w="412" w:type="pct"/>
            <w:vMerge/>
            <w:shd w:val="clear" w:color="auto" w:fill="auto"/>
            <w:vAlign w:val="center"/>
          </w:tcPr>
          <w:p w:rsidR="009E1E6A" w:rsidRPr="006D634A" w:rsidRDefault="009E1E6A" w:rsidP="009E1E6A">
            <w:pPr>
              <w:spacing w:line="276" w:lineRule="auto"/>
              <w:jc w:val="center"/>
              <w:rPr>
                <w:rFonts w:eastAsia="Calibri"/>
                <w:b/>
                <w:bCs/>
                <w:sz w:val="22"/>
                <w:szCs w:val="22"/>
                <w:lang w:eastAsia="en-US"/>
              </w:rPr>
            </w:pPr>
          </w:p>
        </w:tc>
        <w:tc>
          <w:tcPr>
            <w:tcW w:w="221" w:type="pct"/>
            <w:shd w:val="clear" w:color="auto" w:fill="auto"/>
            <w:vAlign w:val="center"/>
          </w:tcPr>
          <w:p w:rsidR="009E1E6A" w:rsidRPr="006D634A" w:rsidRDefault="00C21FAF" w:rsidP="009E1E6A">
            <w:pPr>
              <w:spacing w:line="276" w:lineRule="auto"/>
              <w:jc w:val="center"/>
              <w:rPr>
                <w:rFonts w:eastAsia="Calibri"/>
                <w:b/>
                <w:bCs/>
                <w:sz w:val="22"/>
                <w:szCs w:val="22"/>
                <w:lang w:eastAsia="en-US"/>
              </w:rPr>
            </w:pPr>
            <w:r w:rsidRPr="006D634A">
              <w:rPr>
                <w:rFonts w:eastAsia="Calibri"/>
                <w:b/>
                <w:bCs/>
                <w:sz w:val="22"/>
                <w:szCs w:val="22"/>
                <w:lang w:eastAsia="en-US"/>
              </w:rPr>
              <w:t>Я</w:t>
            </w:r>
            <w:r w:rsidR="009E1E6A" w:rsidRPr="006D634A">
              <w:rPr>
                <w:rFonts w:eastAsia="Calibri"/>
                <w:b/>
                <w:bCs/>
                <w:sz w:val="22"/>
                <w:szCs w:val="22"/>
                <w:lang w:eastAsia="en-US"/>
              </w:rPr>
              <w:t>н</w:t>
            </w:r>
            <w:r w:rsidRPr="006D634A">
              <w:rPr>
                <w:rFonts w:eastAsia="Calibri"/>
                <w:b/>
                <w:bCs/>
                <w:sz w:val="22"/>
                <w:szCs w:val="22"/>
                <w:lang w:eastAsia="en-US"/>
              </w:rPr>
              <w:t>-</w:t>
            </w:r>
            <w:r w:rsidR="009E1E6A" w:rsidRPr="006D634A">
              <w:rPr>
                <w:rFonts w:eastAsia="Calibri"/>
                <w:b/>
                <w:bCs/>
                <w:sz w:val="22"/>
                <w:szCs w:val="22"/>
                <w:lang w:eastAsia="en-US"/>
              </w:rPr>
              <w:t>в</w:t>
            </w:r>
            <w:r w:rsidRPr="006D634A">
              <w:rPr>
                <w:rFonts w:eastAsia="Calibri"/>
                <w:b/>
                <w:bCs/>
                <w:sz w:val="22"/>
                <w:szCs w:val="22"/>
                <w:lang w:eastAsia="en-US"/>
              </w:rPr>
              <w:t>арь</w:t>
            </w:r>
          </w:p>
        </w:tc>
        <w:tc>
          <w:tcPr>
            <w:tcW w:w="225" w:type="pct"/>
            <w:shd w:val="clear" w:color="auto" w:fill="auto"/>
            <w:vAlign w:val="center"/>
          </w:tcPr>
          <w:p w:rsidR="009E1E6A" w:rsidRPr="006D634A" w:rsidRDefault="00C21FAF" w:rsidP="009E1E6A">
            <w:pPr>
              <w:spacing w:line="276" w:lineRule="auto"/>
              <w:jc w:val="center"/>
              <w:rPr>
                <w:rFonts w:eastAsia="Calibri"/>
                <w:b/>
                <w:bCs/>
                <w:sz w:val="22"/>
                <w:szCs w:val="22"/>
                <w:lang w:eastAsia="en-US"/>
              </w:rPr>
            </w:pPr>
            <w:r w:rsidRPr="006D634A">
              <w:rPr>
                <w:rFonts w:eastAsia="Calibri"/>
                <w:b/>
                <w:bCs/>
                <w:sz w:val="22"/>
                <w:szCs w:val="22"/>
                <w:lang w:eastAsia="en-US"/>
              </w:rPr>
              <w:t>Ф</w:t>
            </w:r>
            <w:r w:rsidR="009E1E6A" w:rsidRPr="006D634A">
              <w:rPr>
                <w:rFonts w:eastAsia="Calibri"/>
                <w:b/>
                <w:bCs/>
                <w:sz w:val="22"/>
                <w:szCs w:val="22"/>
                <w:lang w:eastAsia="en-US"/>
              </w:rPr>
              <w:t>ев</w:t>
            </w:r>
            <w:r w:rsidRPr="006D634A">
              <w:rPr>
                <w:rFonts w:eastAsia="Calibri"/>
                <w:b/>
                <w:bCs/>
                <w:sz w:val="22"/>
                <w:szCs w:val="22"/>
                <w:lang w:eastAsia="en-US"/>
              </w:rPr>
              <w:t>-раль</w:t>
            </w:r>
          </w:p>
        </w:tc>
        <w:tc>
          <w:tcPr>
            <w:tcW w:w="248" w:type="pct"/>
            <w:shd w:val="clear" w:color="auto" w:fill="auto"/>
            <w:vAlign w:val="center"/>
          </w:tcPr>
          <w:p w:rsidR="009E1E6A" w:rsidRPr="006D634A" w:rsidRDefault="00C21FAF" w:rsidP="009E1E6A">
            <w:pPr>
              <w:spacing w:line="276" w:lineRule="auto"/>
              <w:jc w:val="center"/>
              <w:rPr>
                <w:rFonts w:eastAsia="Calibri"/>
                <w:b/>
                <w:bCs/>
                <w:sz w:val="22"/>
                <w:szCs w:val="22"/>
                <w:lang w:eastAsia="en-US"/>
              </w:rPr>
            </w:pPr>
            <w:r w:rsidRPr="006D634A">
              <w:rPr>
                <w:rFonts w:eastAsia="Calibri"/>
                <w:b/>
                <w:bCs/>
                <w:sz w:val="22"/>
                <w:szCs w:val="22"/>
                <w:lang w:eastAsia="en-US"/>
              </w:rPr>
              <w:t>М</w:t>
            </w:r>
            <w:r w:rsidR="009E1E6A" w:rsidRPr="006D634A">
              <w:rPr>
                <w:rFonts w:eastAsia="Calibri"/>
                <w:b/>
                <w:bCs/>
                <w:sz w:val="22"/>
                <w:szCs w:val="22"/>
                <w:lang w:eastAsia="en-US"/>
              </w:rPr>
              <w:t>арт</w:t>
            </w:r>
          </w:p>
        </w:tc>
        <w:tc>
          <w:tcPr>
            <w:tcW w:w="219" w:type="pct"/>
            <w:shd w:val="clear" w:color="auto" w:fill="auto"/>
            <w:vAlign w:val="center"/>
          </w:tcPr>
          <w:p w:rsidR="009E1E6A" w:rsidRPr="006D634A" w:rsidRDefault="00C21FAF" w:rsidP="009E1E6A">
            <w:pPr>
              <w:spacing w:line="276" w:lineRule="auto"/>
              <w:jc w:val="center"/>
              <w:rPr>
                <w:rFonts w:eastAsia="Calibri"/>
                <w:b/>
                <w:bCs/>
                <w:sz w:val="22"/>
                <w:szCs w:val="22"/>
                <w:lang w:eastAsia="en-US"/>
              </w:rPr>
            </w:pPr>
            <w:r w:rsidRPr="006D634A">
              <w:rPr>
                <w:rFonts w:eastAsia="Calibri"/>
                <w:b/>
                <w:bCs/>
                <w:sz w:val="22"/>
                <w:szCs w:val="22"/>
                <w:lang w:eastAsia="en-US"/>
              </w:rPr>
              <w:t>А</w:t>
            </w:r>
            <w:r w:rsidR="009E1E6A" w:rsidRPr="006D634A">
              <w:rPr>
                <w:rFonts w:eastAsia="Calibri"/>
                <w:b/>
                <w:bCs/>
                <w:sz w:val="22"/>
                <w:szCs w:val="22"/>
                <w:lang w:eastAsia="en-US"/>
              </w:rPr>
              <w:t>п</w:t>
            </w:r>
            <w:r w:rsidRPr="006D634A">
              <w:rPr>
                <w:rFonts w:eastAsia="Calibri"/>
                <w:b/>
                <w:bCs/>
                <w:sz w:val="22"/>
                <w:szCs w:val="22"/>
                <w:lang w:eastAsia="en-US"/>
              </w:rPr>
              <w:t>-рель</w:t>
            </w:r>
          </w:p>
        </w:tc>
        <w:tc>
          <w:tcPr>
            <w:tcW w:w="214" w:type="pct"/>
            <w:shd w:val="clear" w:color="auto" w:fill="auto"/>
            <w:vAlign w:val="center"/>
          </w:tcPr>
          <w:p w:rsidR="009E1E6A" w:rsidRPr="006D634A" w:rsidRDefault="00C21FAF" w:rsidP="009E1E6A">
            <w:pPr>
              <w:spacing w:line="276" w:lineRule="auto"/>
              <w:jc w:val="center"/>
              <w:rPr>
                <w:rFonts w:eastAsia="Calibri"/>
                <w:b/>
                <w:bCs/>
                <w:sz w:val="22"/>
                <w:szCs w:val="22"/>
                <w:lang w:eastAsia="en-US"/>
              </w:rPr>
            </w:pPr>
            <w:r w:rsidRPr="006D634A">
              <w:rPr>
                <w:rFonts w:eastAsia="Calibri"/>
                <w:b/>
                <w:bCs/>
                <w:sz w:val="22"/>
                <w:szCs w:val="22"/>
                <w:lang w:eastAsia="en-US"/>
              </w:rPr>
              <w:t>М</w:t>
            </w:r>
            <w:r w:rsidR="009E1E6A" w:rsidRPr="006D634A">
              <w:rPr>
                <w:rFonts w:eastAsia="Calibri"/>
                <w:b/>
                <w:bCs/>
                <w:sz w:val="22"/>
                <w:szCs w:val="22"/>
                <w:lang w:eastAsia="en-US"/>
              </w:rPr>
              <w:t>ай</w:t>
            </w:r>
          </w:p>
        </w:tc>
        <w:tc>
          <w:tcPr>
            <w:tcW w:w="259" w:type="pct"/>
            <w:shd w:val="clear" w:color="auto" w:fill="auto"/>
            <w:vAlign w:val="center"/>
          </w:tcPr>
          <w:p w:rsidR="009E1E6A" w:rsidRPr="006D634A" w:rsidRDefault="00C21FAF" w:rsidP="009E1E6A">
            <w:pPr>
              <w:spacing w:line="276" w:lineRule="auto"/>
              <w:jc w:val="center"/>
              <w:rPr>
                <w:rFonts w:eastAsia="Calibri"/>
                <w:b/>
                <w:bCs/>
                <w:sz w:val="22"/>
                <w:szCs w:val="22"/>
                <w:lang w:eastAsia="en-US"/>
              </w:rPr>
            </w:pPr>
            <w:r w:rsidRPr="006D634A">
              <w:rPr>
                <w:rFonts w:eastAsia="Calibri"/>
                <w:b/>
                <w:bCs/>
                <w:sz w:val="22"/>
                <w:szCs w:val="22"/>
                <w:lang w:eastAsia="en-US"/>
              </w:rPr>
              <w:t>И</w:t>
            </w:r>
            <w:r w:rsidR="009E1E6A" w:rsidRPr="006D634A">
              <w:rPr>
                <w:rFonts w:eastAsia="Calibri"/>
                <w:b/>
                <w:bCs/>
                <w:sz w:val="22"/>
                <w:szCs w:val="22"/>
                <w:lang w:eastAsia="en-US"/>
              </w:rPr>
              <w:t>юнь</w:t>
            </w:r>
          </w:p>
        </w:tc>
        <w:tc>
          <w:tcPr>
            <w:tcW w:w="258" w:type="pct"/>
            <w:shd w:val="clear" w:color="auto" w:fill="auto"/>
            <w:vAlign w:val="center"/>
          </w:tcPr>
          <w:p w:rsidR="009E1E6A" w:rsidRPr="006D634A" w:rsidRDefault="00C21FAF" w:rsidP="009E1E6A">
            <w:pPr>
              <w:spacing w:line="276" w:lineRule="auto"/>
              <w:jc w:val="center"/>
              <w:rPr>
                <w:rFonts w:eastAsia="Calibri"/>
                <w:b/>
                <w:bCs/>
                <w:sz w:val="22"/>
                <w:szCs w:val="22"/>
                <w:lang w:eastAsia="en-US"/>
              </w:rPr>
            </w:pPr>
            <w:r w:rsidRPr="006D634A">
              <w:rPr>
                <w:rFonts w:eastAsia="Calibri"/>
                <w:b/>
                <w:bCs/>
                <w:sz w:val="22"/>
                <w:szCs w:val="22"/>
                <w:lang w:eastAsia="en-US"/>
              </w:rPr>
              <w:t>И</w:t>
            </w:r>
            <w:r w:rsidR="009E1E6A" w:rsidRPr="006D634A">
              <w:rPr>
                <w:rFonts w:eastAsia="Calibri"/>
                <w:b/>
                <w:bCs/>
                <w:sz w:val="22"/>
                <w:szCs w:val="22"/>
                <w:lang w:eastAsia="en-US"/>
              </w:rPr>
              <w:t>юль</w:t>
            </w:r>
          </w:p>
        </w:tc>
        <w:tc>
          <w:tcPr>
            <w:tcW w:w="205" w:type="pct"/>
            <w:shd w:val="clear" w:color="auto" w:fill="auto"/>
            <w:vAlign w:val="center"/>
          </w:tcPr>
          <w:p w:rsidR="009E1E6A" w:rsidRPr="006D634A" w:rsidRDefault="00C21FAF" w:rsidP="009E1E6A">
            <w:pPr>
              <w:spacing w:line="276" w:lineRule="auto"/>
              <w:jc w:val="center"/>
              <w:rPr>
                <w:rFonts w:eastAsia="Calibri"/>
                <w:b/>
                <w:bCs/>
                <w:sz w:val="22"/>
                <w:szCs w:val="22"/>
                <w:lang w:eastAsia="en-US"/>
              </w:rPr>
            </w:pPr>
            <w:r w:rsidRPr="006D634A">
              <w:rPr>
                <w:rFonts w:eastAsia="Calibri"/>
                <w:b/>
                <w:bCs/>
                <w:sz w:val="22"/>
                <w:szCs w:val="22"/>
                <w:lang w:eastAsia="en-US"/>
              </w:rPr>
              <w:t>А</w:t>
            </w:r>
            <w:r w:rsidR="009E1E6A" w:rsidRPr="006D634A">
              <w:rPr>
                <w:rFonts w:eastAsia="Calibri"/>
                <w:b/>
                <w:bCs/>
                <w:sz w:val="22"/>
                <w:szCs w:val="22"/>
                <w:lang w:eastAsia="en-US"/>
              </w:rPr>
              <w:t>в</w:t>
            </w:r>
            <w:r w:rsidRPr="006D634A">
              <w:rPr>
                <w:rFonts w:eastAsia="Calibri"/>
                <w:b/>
                <w:bCs/>
                <w:sz w:val="22"/>
                <w:szCs w:val="22"/>
                <w:lang w:eastAsia="en-US"/>
              </w:rPr>
              <w:t>-густ</w:t>
            </w:r>
          </w:p>
        </w:tc>
        <w:tc>
          <w:tcPr>
            <w:tcW w:w="256" w:type="pct"/>
            <w:shd w:val="clear" w:color="auto" w:fill="auto"/>
            <w:vAlign w:val="center"/>
          </w:tcPr>
          <w:p w:rsidR="009E1E6A" w:rsidRPr="006D634A" w:rsidRDefault="00C21FAF" w:rsidP="009E1E6A">
            <w:pPr>
              <w:spacing w:line="276" w:lineRule="auto"/>
              <w:jc w:val="center"/>
              <w:rPr>
                <w:rFonts w:eastAsia="Calibri"/>
                <w:b/>
                <w:bCs/>
                <w:sz w:val="22"/>
                <w:szCs w:val="22"/>
                <w:lang w:eastAsia="en-US"/>
              </w:rPr>
            </w:pPr>
            <w:r w:rsidRPr="006D634A">
              <w:rPr>
                <w:rFonts w:eastAsia="Calibri"/>
                <w:b/>
                <w:bCs/>
                <w:sz w:val="22"/>
                <w:szCs w:val="22"/>
                <w:lang w:eastAsia="en-US"/>
              </w:rPr>
              <w:t>Сен-тябрь</w:t>
            </w:r>
          </w:p>
        </w:tc>
        <w:tc>
          <w:tcPr>
            <w:tcW w:w="256" w:type="pct"/>
            <w:shd w:val="clear" w:color="auto" w:fill="auto"/>
            <w:vAlign w:val="center"/>
          </w:tcPr>
          <w:p w:rsidR="009E1E6A" w:rsidRPr="006D634A" w:rsidRDefault="00C21FAF" w:rsidP="009E1E6A">
            <w:pPr>
              <w:spacing w:line="276" w:lineRule="auto"/>
              <w:jc w:val="center"/>
              <w:rPr>
                <w:rFonts w:eastAsia="Calibri"/>
                <w:b/>
                <w:bCs/>
                <w:sz w:val="22"/>
                <w:szCs w:val="22"/>
                <w:lang w:eastAsia="en-US"/>
              </w:rPr>
            </w:pPr>
            <w:r w:rsidRPr="006D634A">
              <w:rPr>
                <w:rFonts w:eastAsia="Calibri"/>
                <w:b/>
                <w:bCs/>
                <w:sz w:val="22"/>
                <w:szCs w:val="22"/>
                <w:lang w:eastAsia="en-US"/>
              </w:rPr>
              <w:t>О</w:t>
            </w:r>
            <w:r w:rsidR="009E1E6A" w:rsidRPr="006D634A">
              <w:rPr>
                <w:rFonts w:eastAsia="Calibri"/>
                <w:b/>
                <w:bCs/>
                <w:sz w:val="22"/>
                <w:szCs w:val="22"/>
                <w:lang w:eastAsia="en-US"/>
              </w:rPr>
              <w:t>к</w:t>
            </w:r>
            <w:r w:rsidRPr="006D634A">
              <w:rPr>
                <w:rFonts w:eastAsia="Calibri"/>
                <w:b/>
                <w:bCs/>
                <w:sz w:val="22"/>
                <w:szCs w:val="22"/>
                <w:lang w:eastAsia="en-US"/>
              </w:rPr>
              <w:t>-тябрь</w:t>
            </w:r>
          </w:p>
        </w:tc>
        <w:tc>
          <w:tcPr>
            <w:tcW w:w="312" w:type="pct"/>
            <w:shd w:val="clear" w:color="auto" w:fill="auto"/>
            <w:vAlign w:val="center"/>
          </w:tcPr>
          <w:p w:rsidR="009E1E6A" w:rsidRPr="006D634A" w:rsidRDefault="00C21FAF" w:rsidP="009E1E6A">
            <w:pPr>
              <w:spacing w:line="276" w:lineRule="auto"/>
              <w:jc w:val="center"/>
              <w:rPr>
                <w:rFonts w:eastAsia="Calibri"/>
                <w:b/>
                <w:bCs/>
                <w:sz w:val="22"/>
                <w:szCs w:val="22"/>
                <w:lang w:eastAsia="en-US"/>
              </w:rPr>
            </w:pPr>
            <w:r w:rsidRPr="006D634A">
              <w:rPr>
                <w:rFonts w:eastAsia="Calibri"/>
                <w:b/>
                <w:bCs/>
                <w:sz w:val="22"/>
                <w:szCs w:val="22"/>
                <w:lang w:eastAsia="en-US"/>
              </w:rPr>
              <w:t>Н</w:t>
            </w:r>
            <w:r w:rsidR="009E1E6A" w:rsidRPr="006D634A">
              <w:rPr>
                <w:rFonts w:eastAsia="Calibri"/>
                <w:b/>
                <w:bCs/>
                <w:sz w:val="22"/>
                <w:szCs w:val="22"/>
                <w:lang w:eastAsia="en-US"/>
              </w:rPr>
              <w:t>оябрь</w:t>
            </w:r>
          </w:p>
        </w:tc>
        <w:tc>
          <w:tcPr>
            <w:tcW w:w="603" w:type="pct"/>
            <w:vMerge/>
            <w:shd w:val="clear" w:color="auto" w:fill="auto"/>
            <w:vAlign w:val="center"/>
          </w:tcPr>
          <w:p w:rsidR="009E1E6A" w:rsidRPr="006D634A" w:rsidRDefault="009E1E6A" w:rsidP="009E1E6A">
            <w:pPr>
              <w:spacing w:line="276" w:lineRule="auto"/>
              <w:jc w:val="center"/>
              <w:rPr>
                <w:rFonts w:eastAsia="Calibri"/>
                <w:b/>
                <w:bCs/>
                <w:sz w:val="22"/>
                <w:szCs w:val="22"/>
                <w:lang w:eastAsia="en-US"/>
              </w:rPr>
            </w:pPr>
          </w:p>
        </w:tc>
      </w:tr>
      <w:tr w:rsidR="00C21FAF" w:rsidRPr="006D634A" w:rsidTr="00212B7C">
        <w:tc>
          <w:tcPr>
            <w:tcW w:w="193" w:type="pct"/>
            <w:shd w:val="clear" w:color="auto" w:fill="auto"/>
          </w:tcPr>
          <w:p w:rsidR="009E1E6A" w:rsidRPr="006D634A" w:rsidRDefault="009E1E6A" w:rsidP="009E1E6A">
            <w:pPr>
              <w:spacing w:line="276" w:lineRule="auto"/>
              <w:jc w:val="center"/>
              <w:rPr>
                <w:rFonts w:eastAsia="Calibri"/>
                <w:b/>
                <w:bCs/>
                <w:sz w:val="22"/>
                <w:szCs w:val="22"/>
                <w:lang w:eastAsia="en-US"/>
              </w:rPr>
            </w:pPr>
            <w:r w:rsidRPr="006D634A">
              <w:rPr>
                <w:rFonts w:eastAsia="Calibri"/>
                <w:b/>
                <w:bCs/>
                <w:sz w:val="22"/>
                <w:szCs w:val="22"/>
                <w:lang w:eastAsia="en-US"/>
              </w:rPr>
              <w:t>1</w:t>
            </w:r>
          </w:p>
        </w:tc>
        <w:tc>
          <w:tcPr>
            <w:tcW w:w="686" w:type="pct"/>
            <w:shd w:val="clear" w:color="auto" w:fill="auto"/>
          </w:tcPr>
          <w:p w:rsidR="009E1E6A" w:rsidRPr="006D634A" w:rsidRDefault="009E1E6A" w:rsidP="009E1E6A">
            <w:pPr>
              <w:spacing w:line="276" w:lineRule="auto"/>
              <w:jc w:val="center"/>
              <w:rPr>
                <w:rFonts w:eastAsia="Calibri"/>
                <w:b/>
                <w:bCs/>
                <w:sz w:val="22"/>
                <w:szCs w:val="22"/>
                <w:lang w:eastAsia="en-US"/>
              </w:rPr>
            </w:pPr>
            <w:r w:rsidRPr="006D634A">
              <w:rPr>
                <w:rFonts w:eastAsia="Calibri"/>
                <w:b/>
                <w:bCs/>
                <w:sz w:val="22"/>
                <w:szCs w:val="22"/>
                <w:lang w:eastAsia="en-US"/>
              </w:rPr>
              <w:t>2</w:t>
            </w:r>
          </w:p>
        </w:tc>
        <w:tc>
          <w:tcPr>
            <w:tcW w:w="433" w:type="pct"/>
            <w:shd w:val="clear" w:color="auto" w:fill="auto"/>
          </w:tcPr>
          <w:p w:rsidR="009E1E6A" w:rsidRPr="006D634A" w:rsidRDefault="009E1E6A" w:rsidP="009E1E6A">
            <w:pPr>
              <w:spacing w:line="276" w:lineRule="auto"/>
              <w:jc w:val="center"/>
              <w:rPr>
                <w:rFonts w:eastAsia="Calibri"/>
                <w:b/>
                <w:bCs/>
                <w:sz w:val="22"/>
                <w:szCs w:val="22"/>
                <w:lang w:eastAsia="en-US"/>
              </w:rPr>
            </w:pPr>
            <w:r w:rsidRPr="006D634A">
              <w:rPr>
                <w:rFonts w:eastAsia="Calibri"/>
                <w:b/>
                <w:bCs/>
                <w:sz w:val="22"/>
                <w:szCs w:val="22"/>
                <w:lang w:eastAsia="en-US"/>
              </w:rPr>
              <w:t>3</w:t>
            </w:r>
          </w:p>
        </w:tc>
        <w:tc>
          <w:tcPr>
            <w:tcW w:w="412" w:type="pct"/>
            <w:shd w:val="clear" w:color="auto" w:fill="auto"/>
          </w:tcPr>
          <w:p w:rsidR="009E1E6A" w:rsidRPr="006D634A" w:rsidRDefault="009E1E6A" w:rsidP="009E1E6A">
            <w:pPr>
              <w:spacing w:line="276" w:lineRule="auto"/>
              <w:jc w:val="center"/>
              <w:rPr>
                <w:rFonts w:eastAsia="Calibri"/>
                <w:b/>
                <w:bCs/>
                <w:sz w:val="22"/>
                <w:szCs w:val="22"/>
                <w:lang w:eastAsia="en-US"/>
              </w:rPr>
            </w:pPr>
            <w:r w:rsidRPr="006D634A">
              <w:rPr>
                <w:rFonts w:eastAsia="Calibri"/>
                <w:b/>
                <w:bCs/>
                <w:sz w:val="22"/>
                <w:szCs w:val="22"/>
                <w:lang w:eastAsia="en-US"/>
              </w:rPr>
              <w:t>4</w:t>
            </w:r>
          </w:p>
        </w:tc>
        <w:tc>
          <w:tcPr>
            <w:tcW w:w="221" w:type="pct"/>
            <w:shd w:val="clear" w:color="auto" w:fill="auto"/>
          </w:tcPr>
          <w:p w:rsidR="009E1E6A" w:rsidRPr="006D634A" w:rsidRDefault="009E1E6A" w:rsidP="009E1E6A">
            <w:pPr>
              <w:spacing w:line="276" w:lineRule="auto"/>
              <w:jc w:val="center"/>
              <w:rPr>
                <w:rFonts w:eastAsia="Calibri"/>
                <w:b/>
                <w:bCs/>
                <w:sz w:val="22"/>
                <w:szCs w:val="22"/>
                <w:lang w:eastAsia="en-US"/>
              </w:rPr>
            </w:pPr>
            <w:r w:rsidRPr="006D634A">
              <w:rPr>
                <w:rFonts w:eastAsia="Calibri"/>
                <w:b/>
                <w:bCs/>
                <w:sz w:val="22"/>
                <w:szCs w:val="22"/>
                <w:lang w:eastAsia="en-US"/>
              </w:rPr>
              <w:t>5</w:t>
            </w:r>
          </w:p>
        </w:tc>
        <w:tc>
          <w:tcPr>
            <w:tcW w:w="225" w:type="pct"/>
            <w:shd w:val="clear" w:color="auto" w:fill="auto"/>
          </w:tcPr>
          <w:p w:rsidR="009E1E6A" w:rsidRPr="006D634A" w:rsidRDefault="009E1E6A" w:rsidP="009E1E6A">
            <w:pPr>
              <w:spacing w:line="276" w:lineRule="auto"/>
              <w:jc w:val="center"/>
              <w:rPr>
                <w:rFonts w:eastAsia="Calibri"/>
                <w:b/>
                <w:bCs/>
                <w:sz w:val="22"/>
                <w:szCs w:val="22"/>
                <w:lang w:eastAsia="en-US"/>
              </w:rPr>
            </w:pPr>
            <w:r w:rsidRPr="006D634A">
              <w:rPr>
                <w:rFonts w:eastAsia="Calibri"/>
                <w:b/>
                <w:bCs/>
                <w:sz w:val="22"/>
                <w:szCs w:val="22"/>
                <w:lang w:eastAsia="en-US"/>
              </w:rPr>
              <w:t>6</w:t>
            </w:r>
          </w:p>
        </w:tc>
        <w:tc>
          <w:tcPr>
            <w:tcW w:w="248" w:type="pct"/>
            <w:shd w:val="clear" w:color="auto" w:fill="auto"/>
          </w:tcPr>
          <w:p w:rsidR="009E1E6A" w:rsidRPr="006D634A" w:rsidRDefault="009E1E6A" w:rsidP="009E1E6A">
            <w:pPr>
              <w:spacing w:line="276" w:lineRule="auto"/>
              <w:jc w:val="center"/>
              <w:rPr>
                <w:rFonts w:eastAsia="Calibri"/>
                <w:b/>
                <w:bCs/>
                <w:sz w:val="22"/>
                <w:szCs w:val="22"/>
                <w:lang w:eastAsia="en-US"/>
              </w:rPr>
            </w:pPr>
            <w:r w:rsidRPr="006D634A">
              <w:rPr>
                <w:rFonts w:eastAsia="Calibri"/>
                <w:b/>
                <w:bCs/>
                <w:sz w:val="22"/>
                <w:szCs w:val="22"/>
                <w:lang w:eastAsia="en-US"/>
              </w:rPr>
              <w:t>7</w:t>
            </w:r>
          </w:p>
        </w:tc>
        <w:tc>
          <w:tcPr>
            <w:tcW w:w="219" w:type="pct"/>
            <w:shd w:val="clear" w:color="auto" w:fill="auto"/>
          </w:tcPr>
          <w:p w:rsidR="009E1E6A" w:rsidRPr="006D634A" w:rsidRDefault="009E1E6A" w:rsidP="009E1E6A">
            <w:pPr>
              <w:spacing w:line="276" w:lineRule="auto"/>
              <w:jc w:val="center"/>
              <w:rPr>
                <w:rFonts w:eastAsia="Calibri"/>
                <w:b/>
                <w:bCs/>
                <w:sz w:val="22"/>
                <w:szCs w:val="22"/>
                <w:lang w:eastAsia="en-US"/>
              </w:rPr>
            </w:pPr>
            <w:r w:rsidRPr="006D634A">
              <w:rPr>
                <w:rFonts w:eastAsia="Calibri"/>
                <w:b/>
                <w:bCs/>
                <w:sz w:val="22"/>
                <w:szCs w:val="22"/>
                <w:lang w:eastAsia="en-US"/>
              </w:rPr>
              <w:t>8</w:t>
            </w:r>
          </w:p>
        </w:tc>
        <w:tc>
          <w:tcPr>
            <w:tcW w:w="214" w:type="pct"/>
            <w:shd w:val="clear" w:color="auto" w:fill="auto"/>
          </w:tcPr>
          <w:p w:rsidR="009E1E6A" w:rsidRPr="006D634A" w:rsidRDefault="009E1E6A" w:rsidP="009E1E6A">
            <w:pPr>
              <w:spacing w:line="276" w:lineRule="auto"/>
              <w:jc w:val="center"/>
              <w:rPr>
                <w:rFonts w:eastAsia="Calibri"/>
                <w:b/>
                <w:bCs/>
                <w:sz w:val="22"/>
                <w:szCs w:val="22"/>
                <w:lang w:eastAsia="en-US"/>
              </w:rPr>
            </w:pPr>
            <w:r w:rsidRPr="006D634A">
              <w:rPr>
                <w:rFonts w:eastAsia="Calibri"/>
                <w:b/>
                <w:bCs/>
                <w:sz w:val="22"/>
                <w:szCs w:val="22"/>
                <w:lang w:eastAsia="en-US"/>
              </w:rPr>
              <w:t>9</w:t>
            </w:r>
          </w:p>
        </w:tc>
        <w:tc>
          <w:tcPr>
            <w:tcW w:w="259" w:type="pct"/>
            <w:shd w:val="clear" w:color="auto" w:fill="auto"/>
          </w:tcPr>
          <w:p w:rsidR="009E1E6A" w:rsidRPr="006D634A" w:rsidRDefault="009E1E6A" w:rsidP="009E1E6A">
            <w:pPr>
              <w:spacing w:line="276" w:lineRule="auto"/>
              <w:jc w:val="center"/>
              <w:rPr>
                <w:rFonts w:eastAsia="Calibri"/>
                <w:b/>
                <w:bCs/>
                <w:sz w:val="22"/>
                <w:szCs w:val="22"/>
                <w:lang w:eastAsia="en-US"/>
              </w:rPr>
            </w:pPr>
            <w:r w:rsidRPr="006D634A">
              <w:rPr>
                <w:rFonts w:eastAsia="Calibri"/>
                <w:b/>
                <w:bCs/>
                <w:sz w:val="22"/>
                <w:szCs w:val="22"/>
                <w:lang w:eastAsia="en-US"/>
              </w:rPr>
              <w:t>10</w:t>
            </w:r>
          </w:p>
        </w:tc>
        <w:tc>
          <w:tcPr>
            <w:tcW w:w="258" w:type="pct"/>
            <w:shd w:val="clear" w:color="auto" w:fill="auto"/>
          </w:tcPr>
          <w:p w:rsidR="009E1E6A" w:rsidRPr="006D634A" w:rsidRDefault="009E1E6A" w:rsidP="009E1E6A">
            <w:pPr>
              <w:spacing w:line="276" w:lineRule="auto"/>
              <w:jc w:val="center"/>
              <w:rPr>
                <w:rFonts w:eastAsia="Calibri"/>
                <w:b/>
                <w:bCs/>
                <w:sz w:val="22"/>
                <w:szCs w:val="22"/>
                <w:lang w:eastAsia="en-US"/>
              </w:rPr>
            </w:pPr>
            <w:r w:rsidRPr="006D634A">
              <w:rPr>
                <w:rFonts w:eastAsia="Calibri"/>
                <w:b/>
                <w:bCs/>
                <w:sz w:val="22"/>
                <w:szCs w:val="22"/>
                <w:lang w:eastAsia="en-US"/>
              </w:rPr>
              <w:t>11</w:t>
            </w:r>
          </w:p>
        </w:tc>
        <w:tc>
          <w:tcPr>
            <w:tcW w:w="205" w:type="pct"/>
            <w:shd w:val="clear" w:color="auto" w:fill="auto"/>
          </w:tcPr>
          <w:p w:rsidR="009E1E6A" w:rsidRPr="006D634A" w:rsidRDefault="009E1E6A" w:rsidP="009E1E6A">
            <w:pPr>
              <w:spacing w:line="276" w:lineRule="auto"/>
              <w:jc w:val="center"/>
              <w:rPr>
                <w:rFonts w:eastAsia="Calibri"/>
                <w:b/>
                <w:bCs/>
                <w:sz w:val="22"/>
                <w:szCs w:val="22"/>
                <w:lang w:eastAsia="en-US"/>
              </w:rPr>
            </w:pPr>
            <w:r w:rsidRPr="006D634A">
              <w:rPr>
                <w:rFonts w:eastAsia="Calibri"/>
                <w:b/>
                <w:bCs/>
                <w:sz w:val="22"/>
                <w:szCs w:val="22"/>
                <w:lang w:eastAsia="en-US"/>
              </w:rPr>
              <w:t>12</w:t>
            </w:r>
          </w:p>
        </w:tc>
        <w:tc>
          <w:tcPr>
            <w:tcW w:w="256" w:type="pct"/>
            <w:shd w:val="clear" w:color="auto" w:fill="auto"/>
          </w:tcPr>
          <w:p w:rsidR="009E1E6A" w:rsidRPr="006D634A" w:rsidRDefault="009E1E6A" w:rsidP="009E1E6A">
            <w:pPr>
              <w:spacing w:line="276" w:lineRule="auto"/>
              <w:jc w:val="center"/>
              <w:rPr>
                <w:rFonts w:eastAsia="Calibri"/>
                <w:b/>
                <w:bCs/>
                <w:sz w:val="22"/>
                <w:szCs w:val="22"/>
                <w:lang w:eastAsia="en-US"/>
              </w:rPr>
            </w:pPr>
            <w:r w:rsidRPr="006D634A">
              <w:rPr>
                <w:rFonts w:eastAsia="Calibri"/>
                <w:b/>
                <w:bCs/>
                <w:sz w:val="22"/>
                <w:szCs w:val="22"/>
                <w:lang w:eastAsia="en-US"/>
              </w:rPr>
              <w:t>13</w:t>
            </w:r>
          </w:p>
        </w:tc>
        <w:tc>
          <w:tcPr>
            <w:tcW w:w="256" w:type="pct"/>
            <w:shd w:val="clear" w:color="auto" w:fill="auto"/>
          </w:tcPr>
          <w:p w:rsidR="009E1E6A" w:rsidRPr="006D634A" w:rsidRDefault="009E1E6A" w:rsidP="009E1E6A">
            <w:pPr>
              <w:spacing w:line="276" w:lineRule="auto"/>
              <w:jc w:val="center"/>
              <w:rPr>
                <w:rFonts w:eastAsia="Calibri"/>
                <w:b/>
                <w:bCs/>
                <w:sz w:val="22"/>
                <w:szCs w:val="22"/>
                <w:lang w:eastAsia="en-US"/>
              </w:rPr>
            </w:pPr>
            <w:r w:rsidRPr="006D634A">
              <w:rPr>
                <w:rFonts w:eastAsia="Calibri"/>
                <w:b/>
                <w:bCs/>
                <w:sz w:val="22"/>
                <w:szCs w:val="22"/>
                <w:lang w:eastAsia="en-US"/>
              </w:rPr>
              <w:t>14</w:t>
            </w:r>
          </w:p>
        </w:tc>
        <w:tc>
          <w:tcPr>
            <w:tcW w:w="312" w:type="pct"/>
            <w:shd w:val="clear" w:color="auto" w:fill="auto"/>
          </w:tcPr>
          <w:p w:rsidR="009E1E6A" w:rsidRPr="006D634A" w:rsidRDefault="009E1E6A" w:rsidP="009E1E6A">
            <w:pPr>
              <w:spacing w:line="276" w:lineRule="auto"/>
              <w:jc w:val="center"/>
              <w:rPr>
                <w:rFonts w:eastAsia="Calibri"/>
                <w:b/>
                <w:bCs/>
                <w:sz w:val="22"/>
                <w:szCs w:val="22"/>
                <w:lang w:eastAsia="en-US"/>
              </w:rPr>
            </w:pPr>
            <w:r w:rsidRPr="006D634A">
              <w:rPr>
                <w:rFonts w:eastAsia="Calibri"/>
                <w:b/>
                <w:bCs/>
                <w:sz w:val="22"/>
                <w:szCs w:val="22"/>
                <w:lang w:eastAsia="en-US"/>
              </w:rPr>
              <w:t>15</w:t>
            </w:r>
          </w:p>
        </w:tc>
        <w:tc>
          <w:tcPr>
            <w:tcW w:w="603" w:type="pct"/>
            <w:shd w:val="clear" w:color="auto" w:fill="auto"/>
          </w:tcPr>
          <w:p w:rsidR="009E1E6A" w:rsidRPr="006D634A" w:rsidRDefault="009E1E6A" w:rsidP="009E1E6A">
            <w:pPr>
              <w:spacing w:line="276" w:lineRule="auto"/>
              <w:jc w:val="center"/>
              <w:rPr>
                <w:rFonts w:eastAsia="Calibri"/>
                <w:b/>
                <w:bCs/>
                <w:sz w:val="22"/>
                <w:szCs w:val="22"/>
                <w:lang w:eastAsia="en-US"/>
              </w:rPr>
            </w:pPr>
            <w:r w:rsidRPr="006D634A">
              <w:rPr>
                <w:rFonts w:eastAsia="Calibri"/>
                <w:b/>
                <w:bCs/>
                <w:sz w:val="22"/>
                <w:szCs w:val="22"/>
                <w:lang w:eastAsia="en-US"/>
              </w:rPr>
              <w:t>16</w:t>
            </w:r>
          </w:p>
        </w:tc>
      </w:tr>
      <w:tr w:rsidR="009E1E6A" w:rsidRPr="006D634A" w:rsidTr="00212B7C">
        <w:tc>
          <w:tcPr>
            <w:tcW w:w="193" w:type="pct"/>
            <w:shd w:val="clear" w:color="auto" w:fill="auto"/>
          </w:tcPr>
          <w:p w:rsidR="009E1E6A" w:rsidRPr="006D634A" w:rsidRDefault="009E1E6A" w:rsidP="009E1E6A">
            <w:pPr>
              <w:spacing w:line="276" w:lineRule="auto"/>
              <w:jc w:val="center"/>
              <w:rPr>
                <w:rFonts w:eastAsia="Calibri"/>
                <w:bCs/>
                <w:sz w:val="22"/>
                <w:szCs w:val="22"/>
                <w:lang w:eastAsia="en-US"/>
              </w:rPr>
            </w:pPr>
            <w:r w:rsidRPr="006D634A">
              <w:rPr>
                <w:rFonts w:eastAsia="Calibri"/>
                <w:bCs/>
                <w:sz w:val="22"/>
                <w:szCs w:val="22"/>
                <w:lang w:eastAsia="en-US"/>
              </w:rPr>
              <w:t>1.</w:t>
            </w:r>
          </w:p>
        </w:tc>
        <w:tc>
          <w:tcPr>
            <w:tcW w:w="4807" w:type="pct"/>
            <w:gridSpan w:val="15"/>
            <w:shd w:val="clear" w:color="auto" w:fill="auto"/>
          </w:tcPr>
          <w:p w:rsidR="009E1E6A" w:rsidRPr="006D634A" w:rsidRDefault="009E1E6A" w:rsidP="009E1E6A">
            <w:pPr>
              <w:spacing w:line="276" w:lineRule="auto"/>
              <w:jc w:val="both"/>
              <w:rPr>
                <w:rFonts w:eastAsia="Calibri"/>
                <w:bCs/>
                <w:sz w:val="22"/>
                <w:szCs w:val="22"/>
                <w:lang w:eastAsia="en-US"/>
              </w:rPr>
            </w:pPr>
            <w:r w:rsidRPr="006D634A">
              <w:rPr>
                <w:rFonts w:eastAsia="Calibri"/>
                <w:bCs/>
                <w:sz w:val="22"/>
                <w:szCs w:val="22"/>
                <w:lang w:eastAsia="en-US"/>
              </w:rPr>
              <w:t>Цель муниципальной программы Хасынского муниципальн</w:t>
            </w:r>
            <w:r w:rsidR="00B519B3" w:rsidRPr="006D634A">
              <w:rPr>
                <w:rFonts w:eastAsia="Calibri"/>
                <w:bCs/>
                <w:sz w:val="22"/>
                <w:szCs w:val="22"/>
                <w:lang w:eastAsia="en-US"/>
              </w:rPr>
              <w:t>ого округа Магаданской области</w:t>
            </w:r>
          </w:p>
        </w:tc>
      </w:tr>
      <w:tr w:rsidR="00C21FAF" w:rsidRPr="006D634A" w:rsidTr="00212B7C">
        <w:tc>
          <w:tcPr>
            <w:tcW w:w="193" w:type="pct"/>
            <w:shd w:val="clear" w:color="auto" w:fill="auto"/>
          </w:tcPr>
          <w:p w:rsidR="009E1E6A" w:rsidRPr="006D634A" w:rsidRDefault="009E1E6A" w:rsidP="009E1E6A">
            <w:pPr>
              <w:spacing w:line="276" w:lineRule="auto"/>
              <w:jc w:val="center"/>
              <w:rPr>
                <w:rFonts w:eastAsia="Calibri"/>
                <w:bCs/>
                <w:sz w:val="22"/>
                <w:szCs w:val="22"/>
                <w:lang w:eastAsia="en-US"/>
              </w:rPr>
            </w:pPr>
            <w:r w:rsidRPr="006D634A">
              <w:rPr>
                <w:rFonts w:eastAsia="Calibri"/>
                <w:bCs/>
                <w:sz w:val="22"/>
                <w:szCs w:val="22"/>
                <w:lang w:eastAsia="en-US"/>
              </w:rPr>
              <w:t xml:space="preserve">1.1. </w:t>
            </w:r>
          </w:p>
        </w:tc>
        <w:tc>
          <w:tcPr>
            <w:tcW w:w="686" w:type="pct"/>
            <w:shd w:val="clear" w:color="auto" w:fill="auto"/>
          </w:tcPr>
          <w:p w:rsidR="009E1E6A" w:rsidRPr="006D634A" w:rsidRDefault="009E1E6A" w:rsidP="00B519B3">
            <w:pPr>
              <w:spacing w:line="276" w:lineRule="auto"/>
              <w:jc w:val="both"/>
              <w:rPr>
                <w:rFonts w:eastAsia="Calibri"/>
                <w:bCs/>
                <w:sz w:val="22"/>
                <w:szCs w:val="22"/>
                <w:lang w:eastAsia="en-US"/>
              </w:rPr>
            </w:pPr>
            <w:r w:rsidRPr="006D634A">
              <w:rPr>
                <w:rFonts w:eastAsia="Calibri"/>
                <w:bCs/>
                <w:sz w:val="22"/>
                <w:szCs w:val="22"/>
                <w:lang w:eastAsia="en-US"/>
              </w:rPr>
              <w:t>(наименование показателя)</w:t>
            </w:r>
          </w:p>
        </w:tc>
        <w:tc>
          <w:tcPr>
            <w:tcW w:w="433"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412"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221"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225"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248"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219"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214"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259"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258"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205"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256"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256"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312"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603" w:type="pct"/>
            <w:shd w:val="clear" w:color="auto" w:fill="auto"/>
          </w:tcPr>
          <w:p w:rsidR="009E1E6A" w:rsidRPr="006D634A" w:rsidRDefault="009E1E6A" w:rsidP="009E1E6A">
            <w:pPr>
              <w:spacing w:line="276" w:lineRule="auto"/>
              <w:jc w:val="center"/>
              <w:rPr>
                <w:rFonts w:eastAsia="Calibri"/>
                <w:bCs/>
                <w:sz w:val="22"/>
                <w:szCs w:val="22"/>
                <w:lang w:eastAsia="en-US"/>
              </w:rPr>
            </w:pPr>
          </w:p>
        </w:tc>
      </w:tr>
      <w:tr w:rsidR="009E1E6A" w:rsidRPr="006D634A" w:rsidTr="00212B7C">
        <w:tc>
          <w:tcPr>
            <w:tcW w:w="193" w:type="pct"/>
            <w:shd w:val="clear" w:color="auto" w:fill="auto"/>
          </w:tcPr>
          <w:p w:rsidR="009E1E6A" w:rsidRPr="006D634A" w:rsidRDefault="009E1E6A" w:rsidP="009E1E6A">
            <w:pPr>
              <w:spacing w:line="276" w:lineRule="auto"/>
              <w:jc w:val="center"/>
              <w:rPr>
                <w:rFonts w:eastAsia="Calibri"/>
                <w:bCs/>
                <w:sz w:val="22"/>
                <w:szCs w:val="22"/>
                <w:lang w:eastAsia="en-US"/>
              </w:rPr>
            </w:pPr>
            <w:r w:rsidRPr="006D634A">
              <w:rPr>
                <w:rFonts w:eastAsia="Calibri"/>
                <w:bCs/>
                <w:sz w:val="22"/>
                <w:szCs w:val="22"/>
                <w:lang w:val="en-US" w:eastAsia="en-US"/>
              </w:rPr>
              <w:t>N</w:t>
            </w:r>
            <w:r w:rsidRPr="006D634A">
              <w:rPr>
                <w:rFonts w:eastAsia="Calibri"/>
                <w:bCs/>
                <w:sz w:val="22"/>
                <w:szCs w:val="22"/>
                <w:lang w:eastAsia="en-US"/>
              </w:rPr>
              <w:t>.</w:t>
            </w:r>
          </w:p>
        </w:tc>
        <w:tc>
          <w:tcPr>
            <w:tcW w:w="4807" w:type="pct"/>
            <w:gridSpan w:val="15"/>
            <w:shd w:val="clear" w:color="auto" w:fill="auto"/>
          </w:tcPr>
          <w:p w:rsidR="009E1E6A" w:rsidRPr="006D634A" w:rsidRDefault="009E1E6A" w:rsidP="009E1E6A">
            <w:pPr>
              <w:spacing w:line="276" w:lineRule="auto"/>
              <w:jc w:val="center"/>
              <w:rPr>
                <w:rFonts w:eastAsia="Calibri"/>
                <w:bCs/>
                <w:sz w:val="22"/>
                <w:szCs w:val="22"/>
                <w:lang w:eastAsia="en-US"/>
              </w:rPr>
            </w:pPr>
          </w:p>
        </w:tc>
      </w:tr>
      <w:tr w:rsidR="00C21FAF" w:rsidRPr="006D634A" w:rsidTr="00212B7C">
        <w:tc>
          <w:tcPr>
            <w:tcW w:w="193" w:type="pct"/>
            <w:shd w:val="clear" w:color="auto" w:fill="auto"/>
          </w:tcPr>
          <w:p w:rsidR="009E1E6A" w:rsidRPr="006D634A" w:rsidRDefault="009E1E6A" w:rsidP="009E1E6A">
            <w:pPr>
              <w:spacing w:line="276" w:lineRule="auto"/>
              <w:jc w:val="center"/>
              <w:rPr>
                <w:rFonts w:eastAsia="Calibri"/>
                <w:bCs/>
                <w:sz w:val="22"/>
                <w:szCs w:val="22"/>
                <w:lang w:eastAsia="en-US"/>
              </w:rPr>
            </w:pPr>
            <w:r w:rsidRPr="006D634A">
              <w:rPr>
                <w:rFonts w:eastAsia="Calibri"/>
                <w:bCs/>
                <w:sz w:val="22"/>
                <w:szCs w:val="22"/>
                <w:lang w:val="en-US" w:eastAsia="en-US"/>
              </w:rPr>
              <w:t>N</w:t>
            </w:r>
            <w:r w:rsidRPr="006D634A">
              <w:rPr>
                <w:rFonts w:eastAsia="Calibri"/>
                <w:bCs/>
                <w:sz w:val="22"/>
                <w:szCs w:val="22"/>
                <w:lang w:eastAsia="en-US"/>
              </w:rPr>
              <w:t>.1.</w:t>
            </w:r>
          </w:p>
        </w:tc>
        <w:tc>
          <w:tcPr>
            <w:tcW w:w="686"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433"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412"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221"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225"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248"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219"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214"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259"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258"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205"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256"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256"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312" w:type="pct"/>
            <w:shd w:val="clear" w:color="auto" w:fill="auto"/>
          </w:tcPr>
          <w:p w:rsidR="009E1E6A" w:rsidRPr="006D634A" w:rsidRDefault="009E1E6A" w:rsidP="009E1E6A">
            <w:pPr>
              <w:spacing w:line="276" w:lineRule="auto"/>
              <w:jc w:val="center"/>
              <w:rPr>
                <w:rFonts w:eastAsia="Calibri"/>
                <w:bCs/>
                <w:sz w:val="22"/>
                <w:szCs w:val="22"/>
                <w:lang w:eastAsia="en-US"/>
              </w:rPr>
            </w:pPr>
          </w:p>
        </w:tc>
        <w:tc>
          <w:tcPr>
            <w:tcW w:w="603" w:type="pct"/>
            <w:shd w:val="clear" w:color="auto" w:fill="auto"/>
          </w:tcPr>
          <w:p w:rsidR="009E1E6A" w:rsidRPr="006D634A" w:rsidRDefault="009E1E6A" w:rsidP="009E1E6A">
            <w:pPr>
              <w:spacing w:line="276" w:lineRule="auto"/>
              <w:jc w:val="center"/>
              <w:rPr>
                <w:rFonts w:eastAsia="Calibri"/>
                <w:bCs/>
                <w:sz w:val="22"/>
                <w:szCs w:val="22"/>
                <w:lang w:eastAsia="en-US"/>
              </w:rPr>
            </w:pPr>
          </w:p>
        </w:tc>
      </w:tr>
    </w:tbl>
    <w:p w:rsidR="009E1E6A" w:rsidRPr="007E4779" w:rsidRDefault="009E1E6A" w:rsidP="009E1E6A">
      <w:pPr>
        <w:jc w:val="center"/>
        <w:rPr>
          <w:rFonts w:eastAsia="Calibri"/>
          <w:b/>
          <w:bCs/>
          <w:sz w:val="16"/>
          <w:lang w:eastAsia="en-US"/>
        </w:rPr>
      </w:pPr>
    </w:p>
    <w:p w:rsidR="009E1E6A" w:rsidRPr="009E1E6A" w:rsidRDefault="009E1E6A" w:rsidP="009E1E6A">
      <w:pPr>
        <w:jc w:val="center"/>
        <w:rPr>
          <w:rFonts w:eastAsia="Calibri"/>
          <w:b/>
          <w:bCs/>
          <w:lang w:eastAsia="en-US"/>
        </w:rPr>
      </w:pPr>
      <w:r w:rsidRPr="009E1E6A">
        <w:rPr>
          <w:rFonts w:eastAsia="Calibri"/>
          <w:b/>
          <w:bCs/>
          <w:lang w:eastAsia="en-US"/>
        </w:rPr>
        <w:t>4. Структура муниципальной программы Хасынского муниципального округа Магаданской области</w:t>
      </w:r>
    </w:p>
    <w:p w:rsidR="009E1E6A" w:rsidRPr="007E4779" w:rsidRDefault="009E1E6A" w:rsidP="009E1E6A">
      <w:pPr>
        <w:jc w:val="center"/>
        <w:rPr>
          <w:rFonts w:eastAsia="Calibri"/>
          <w:b/>
          <w:bCs/>
          <w:sz w:val="16"/>
          <w:lang w:eastAsia="en-US"/>
        </w:rPr>
      </w:pPr>
    </w:p>
    <w:tbl>
      <w:tblPr>
        <w:tblW w:w="1542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7512"/>
        <w:gridCol w:w="42"/>
        <w:gridCol w:w="3475"/>
        <w:gridCol w:w="27"/>
        <w:gridCol w:w="6"/>
        <w:gridCol w:w="3509"/>
      </w:tblGrid>
      <w:tr w:rsidR="009E1E6A" w:rsidRPr="00212B7C" w:rsidTr="00B519B3">
        <w:tc>
          <w:tcPr>
            <w:tcW w:w="852" w:type="dxa"/>
            <w:shd w:val="clear" w:color="auto" w:fill="auto"/>
          </w:tcPr>
          <w:p w:rsidR="00C21FAF" w:rsidRPr="00212B7C" w:rsidRDefault="009E1E6A" w:rsidP="00C21FAF">
            <w:pPr>
              <w:spacing w:line="276" w:lineRule="auto"/>
              <w:jc w:val="center"/>
              <w:rPr>
                <w:rFonts w:eastAsia="Calibri"/>
                <w:b/>
                <w:bCs/>
                <w:sz w:val="22"/>
                <w:szCs w:val="22"/>
                <w:lang w:eastAsia="en-US"/>
              </w:rPr>
            </w:pPr>
            <w:r w:rsidRPr="00212B7C">
              <w:rPr>
                <w:rFonts w:eastAsia="Calibri"/>
                <w:b/>
                <w:bCs/>
                <w:sz w:val="22"/>
                <w:szCs w:val="22"/>
                <w:lang w:eastAsia="en-US"/>
              </w:rPr>
              <w:t xml:space="preserve">№ </w:t>
            </w:r>
          </w:p>
          <w:p w:rsidR="009E1E6A" w:rsidRPr="00212B7C" w:rsidRDefault="009E1E6A" w:rsidP="00C21FAF">
            <w:pPr>
              <w:spacing w:line="276" w:lineRule="auto"/>
              <w:jc w:val="center"/>
              <w:rPr>
                <w:rFonts w:eastAsia="Calibri"/>
                <w:b/>
                <w:bCs/>
                <w:sz w:val="22"/>
                <w:szCs w:val="22"/>
                <w:lang w:eastAsia="en-US"/>
              </w:rPr>
            </w:pPr>
            <w:r w:rsidRPr="00212B7C">
              <w:rPr>
                <w:rFonts w:eastAsia="Calibri"/>
                <w:b/>
                <w:bCs/>
                <w:sz w:val="22"/>
                <w:szCs w:val="22"/>
                <w:lang w:eastAsia="en-US"/>
              </w:rPr>
              <w:t>п/п</w:t>
            </w:r>
          </w:p>
        </w:tc>
        <w:tc>
          <w:tcPr>
            <w:tcW w:w="7512" w:type="dxa"/>
            <w:shd w:val="clear" w:color="auto" w:fill="auto"/>
          </w:tcPr>
          <w:p w:rsidR="009E1E6A" w:rsidRPr="00212B7C" w:rsidRDefault="009E1E6A" w:rsidP="00C21FAF">
            <w:pPr>
              <w:spacing w:line="276" w:lineRule="auto"/>
              <w:jc w:val="center"/>
              <w:rPr>
                <w:rFonts w:eastAsia="Calibri"/>
                <w:b/>
                <w:bCs/>
                <w:sz w:val="22"/>
                <w:szCs w:val="22"/>
                <w:lang w:eastAsia="en-US"/>
              </w:rPr>
            </w:pPr>
            <w:r w:rsidRPr="00212B7C">
              <w:rPr>
                <w:rFonts w:eastAsia="Calibri"/>
                <w:b/>
                <w:bCs/>
                <w:sz w:val="22"/>
                <w:szCs w:val="22"/>
                <w:lang w:eastAsia="en-US"/>
              </w:rPr>
              <w:t>Задачи структурного элемента</w:t>
            </w:r>
            <w:r w:rsidRPr="00212B7C">
              <w:rPr>
                <w:rFonts w:eastAsia="Calibri"/>
                <w:b/>
                <w:bCs/>
                <w:sz w:val="22"/>
                <w:szCs w:val="22"/>
                <w:vertAlign w:val="superscript"/>
                <w:lang w:eastAsia="en-US"/>
              </w:rPr>
              <w:footnoteReference w:id="22"/>
            </w:r>
          </w:p>
        </w:tc>
        <w:tc>
          <w:tcPr>
            <w:tcW w:w="3544" w:type="dxa"/>
            <w:gridSpan w:val="3"/>
            <w:shd w:val="clear" w:color="auto" w:fill="auto"/>
          </w:tcPr>
          <w:p w:rsidR="009E1E6A" w:rsidRPr="00212B7C" w:rsidRDefault="009E1E6A" w:rsidP="00C21FAF">
            <w:pPr>
              <w:spacing w:line="276" w:lineRule="auto"/>
              <w:jc w:val="center"/>
              <w:rPr>
                <w:rFonts w:eastAsia="Calibri"/>
                <w:b/>
                <w:bCs/>
                <w:sz w:val="22"/>
                <w:szCs w:val="22"/>
                <w:lang w:eastAsia="en-US"/>
              </w:rPr>
            </w:pPr>
            <w:r w:rsidRPr="00212B7C">
              <w:rPr>
                <w:rFonts w:eastAsia="Calibri"/>
                <w:b/>
                <w:bCs/>
                <w:sz w:val="22"/>
                <w:szCs w:val="22"/>
                <w:lang w:eastAsia="en-US"/>
              </w:rPr>
              <w:t>Краткое описание ожидаемых эффектов от реализации задачи структурного элемента</w:t>
            </w:r>
            <w:r w:rsidRPr="00212B7C">
              <w:rPr>
                <w:rFonts w:eastAsia="Calibri"/>
                <w:b/>
                <w:bCs/>
                <w:sz w:val="22"/>
                <w:szCs w:val="22"/>
                <w:vertAlign w:val="superscript"/>
                <w:lang w:eastAsia="en-US"/>
              </w:rPr>
              <w:footnoteReference w:id="23"/>
            </w:r>
          </w:p>
        </w:tc>
        <w:tc>
          <w:tcPr>
            <w:tcW w:w="3515" w:type="dxa"/>
            <w:gridSpan w:val="2"/>
            <w:shd w:val="clear" w:color="auto" w:fill="auto"/>
          </w:tcPr>
          <w:p w:rsidR="009E1E6A" w:rsidRPr="00212B7C" w:rsidRDefault="009E1E6A" w:rsidP="00C21FAF">
            <w:pPr>
              <w:spacing w:line="276" w:lineRule="auto"/>
              <w:jc w:val="center"/>
              <w:rPr>
                <w:rFonts w:eastAsia="Calibri"/>
                <w:b/>
                <w:bCs/>
                <w:sz w:val="22"/>
                <w:szCs w:val="22"/>
                <w:lang w:eastAsia="en-US"/>
              </w:rPr>
            </w:pPr>
            <w:r w:rsidRPr="00212B7C">
              <w:rPr>
                <w:rFonts w:eastAsia="Calibri"/>
                <w:b/>
                <w:bCs/>
                <w:sz w:val="22"/>
                <w:szCs w:val="22"/>
                <w:lang w:eastAsia="en-US"/>
              </w:rPr>
              <w:t>Связь с показателями</w:t>
            </w:r>
            <w:r w:rsidRPr="00212B7C">
              <w:rPr>
                <w:rFonts w:eastAsia="Calibri"/>
                <w:b/>
                <w:bCs/>
                <w:sz w:val="22"/>
                <w:szCs w:val="22"/>
                <w:vertAlign w:val="superscript"/>
                <w:lang w:eastAsia="en-US"/>
              </w:rPr>
              <w:footnoteReference w:id="24"/>
            </w:r>
          </w:p>
        </w:tc>
      </w:tr>
      <w:tr w:rsidR="009E1E6A" w:rsidRPr="00212B7C" w:rsidTr="00B519B3">
        <w:tc>
          <w:tcPr>
            <w:tcW w:w="852" w:type="dxa"/>
            <w:shd w:val="clear" w:color="auto" w:fill="auto"/>
          </w:tcPr>
          <w:p w:rsidR="009E1E6A" w:rsidRPr="00212B7C" w:rsidRDefault="009E1E6A" w:rsidP="00C21FAF">
            <w:pPr>
              <w:spacing w:line="276" w:lineRule="auto"/>
              <w:jc w:val="center"/>
              <w:rPr>
                <w:rFonts w:eastAsia="Calibri"/>
                <w:bCs/>
                <w:sz w:val="22"/>
                <w:szCs w:val="22"/>
                <w:lang w:eastAsia="en-US"/>
              </w:rPr>
            </w:pPr>
            <w:r w:rsidRPr="00212B7C">
              <w:rPr>
                <w:rFonts w:eastAsia="Calibri"/>
                <w:bCs/>
                <w:sz w:val="22"/>
                <w:szCs w:val="22"/>
                <w:lang w:eastAsia="en-US"/>
              </w:rPr>
              <w:t>1</w:t>
            </w:r>
          </w:p>
        </w:tc>
        <w:tc>
          <w:tcPr>
            <w:tcW w:w="7512" w:type="dxa"/>
            <w:shd w:val="clear" w:color="auto" w:fill="auto"/>
          </w:tcPr>
          <w:p w:rsidR="009E1E6A" w:rsidRPr="00212B7C" w:rsidRDefault="009E1E6A" w:rsidP="00C21FAF">
            <w:pPr>
              <w:spacing w:line="276" w:lineRule="auto"/>
              <w:jc w:val="center"/>
              <w:rPr>
                <w:rFonts w:eastAsia="Calibri"/>
                <w:bCs/>
                <w:sz w:val="22"/>
                <w:szCs w:val="22"/>
                <w:lang w:eastAsia="en-US"/>
              </w:rPr>
            </w:pPr>
            <w:r w:rsidRPr="00212B7C">
              <w:rPr>
                <w:rFonts w:eastAsia="Calibri"/>
                <w:bCs/>
                <w:sz w:val="22"/>
                <w:szCs w:val="22"/>
                <w:lang w:eastAsia="en-US"/>
              </w:rPr>
              <w:t>2</w:t>
            </w:r>
          </w:p>
        </w:tc>
        <w:tc>
          <w:tcPr>
            <w:tcW w:w="3544" w:type="dxa"/>
            <w:gridSpan w:val="3"/>
            <w:shd w:val="clear" w:color="auto" w:fill="auto"/>
          </w:tcPr>
          <w:p w:rsidR="009E1E6A" w:rsidRPr="00212B7C" w:rsidRDefault="009E1E6A" w:rsidP="00C21FAF">
            <w:pPr>
              <w:spacing w:line="276" w:lineRule="auto"/>
              <w:jc w:val="center"/>
              <w:rPr>
                <w:rFonts w:eastAsia="Calibri"/>
                <w:bCs/>
                <w:sz w:val="22"/>
                <w:szCs w:val="22"/>
                <w:lang w:eastAsia="en-US"/>
              </w:rPr>
            </w:pPr>
            <w:r w:rsidRPr="00212B7C">
              <w:rPr>
                <w:rFonts w:eastAsia="Calibri"/>
                <w:bCs/>
                <w:sz w:val="22"/>
                <w:szCs w:val="22"/>
                <w:lang w:eastAsia="en-US"/>
              </w:rPr>
              <w:t>3</w:t>
            </w:r>
          </w:p>
        </w:tc>
        <w:tc>
          <w:tcPr>
            <w:tcW w:w="3515" w:type="dxa"/>
            <w:gridSpan w:val="2"/>
            <w:shd w:val="clear" w:color="auto" w:fill="auto"/>
          </w:tcPr>
          <w:p w:rsidR="009E1E6A" w:rsidRPr="00212B7C" w:rsidRDefault="009E1E6A" w:rsidP="00C21FAF">
            <w:pPr>
              <w:spacing w:line="276" w:lineRule="auto"/>
              <w:jc w:val="center"/>
              <w:rPr>
                <w:rFonts w:eastAsia="Calibri"/>
                <w:bCs/>
                <w:sz w:val="22"/>
                <w:szCs w:val="22"/>
                <w:lang w:eastAsia="en-US"/>
              </w:rPr>
            </w:pPr>
            <w:r w:rsidRPr="00212B7C">
              <w:rPr>
                <w:rFonts w:eastAsia="Calibri"/>
                <w:bCs/>
                <w:sz w:val="22"/>
                <w:szCs w:val="22"/>
                <w:lang w:eastAsia="en-US"/>
              </w:rPr>
              <w:t>4</w:t>
            </w:r>
          </w:p>
        </w:tc>
      </w:tr>
      <w:tr w:rsidR="009E1E6A" w:rsidRPr="00212B7C" w:rsidTr="00B519B3">
        <w:tc>
          <w:tcPr>
            <w:tcW w:w="852" w:type="dxa"/>
            <w:shd w:val="clear" w:color="auto" w:fill="auto"/>
          </w:tcPr>
          <w:p w:rsidR="009E1E6A" w:rsidRPr="00212B7C" w:rsidRDefault="009E1E6A" w:rsidP="00C21FAF">
            <w:pPr>
              <w:spacing w:line="276" w:lineRule="auto"/>
              <w:jc w:val="center"/>
              <w:rPr>
                <w:rFonts w:eastAsia="Calibri"/>
                <w:bCs/>
                <w:sz w:val="22"/>
                <w:szCs w:val="22"/>
                <w:lang w:eastAsia="en-US"/>
              </w:rPr>
            </w:pPr>
            <w:r w:rsidRPr="00212B7C">
              <w:rPr>
                <w:rFonts w:eastAsia="Calibri"/>
                <w:bCs/>
                <w:sz w:val="22"/>
                <w:szCs w:val="22"/>
                <w:lang w:eastAsia="en-US"/>
              </w:rPr>
              <w:t>1.</w:t>
            </w:r>
          </w:p>
        </w:tc>
        <w:tc>
          <w:tcPr>
            <w:tcW w:w="14571" w:type="dxa"/>
            <w:gridSpan w:val="6"/>
            <w:shd w:val="clear" w:color="auto" w:fill="auto"/>
          </w:tcPr>
          <w:p w:rsidR="009E1E6A" w:rsidRPr="00212B7C" w:rsidRDefault="009E1E6A" w:rsidP="00B519B3">
            <w:pPr>
              <w:spacing w:line="276" w:lineRule="auto"/>
              <w:jc w:val="both"/>
              <w:rPr>
                <w:rFonts w:eastAsia="Calibri"/>
                <w:bCs/>
                <w:sz w:val="22"/>
                <w:szCs w:val="22"/>
                <w:lang w:eastAsia="en-US"/>
              </w:rPr>
            </w:pPr>
            <w:r w:rsidRPr="00212B7C">
              <w:rPr>
                <w:rFonts w:eastAsia="Calibri"/>
                <w:bCs/>
                <w:sz w:val="22"/>
                <w:szCs w:val="22"/>
                <w:lang w:eastAsia="en-US"/>
              </w:rPr>
              <w:t>Направление (подпрограмма) «Наименование»</w:t>
            </w:r>
            <w:r w:rsidRPr="00212B7C">
              <w:rPr>
                <w:rFonts w:eastAsia="Calibri"/>
                <w:bCs/>
                <w:sz w:val="22"/>
                <w:szCs w:val="22"/>
                <w:vertAlign w:val="superscript"/>
                <w:lang w:eastAsia="en-US"/>
              </w:rPr>
              <w:footnoteReference w:id="25"/>
            </w:r>
            <w:r w:rsidRPr="00212B7C">
              <w:rPr>
                <w:rFonts w:eastAsia="Calibri"/>
                <w:bCs/>
                <w:sz w:val="22"/>
                <w:szCs w:val="22"/>
                <w:lang w:eastAsia="en-US"/>
              </w:rPr>
              <w:t xml:space="preserve"> </w:t>
            </w:r>
          </w:p>
        </w:tc>
      </w:tr>
      <w:tr w:rsidR="009E1E6A" w:rsidRPr="00212B7C" w:rsidTr="00B519B3">
        <w:tc>
          <w:tcPr>
            <w:tcW w:w="852" w:type="dxa"/>
            <w:shd w:val="clear" w:color="auto" w:fill="auto"/>
          </w:tcPr>
          <w:p w:rsidR="009E1E6A" w:rsidRPr="00212B7C" w:rsidRDefault="009E1E6A" w:rsidP="00C21FAF">
            <w:pPr>
              <w:spacing w:line="276" w:lineRule="auto"/>
              <w:jc w:val="center"/>
              <w:rPr>
                <w:rFonts w:eastAsia="Calibri"/>
                <w:bCs/>
                <w:sz w:val="22"/>
                <w:szCs w:val="22"/>
                <w:lang w:eastAsia="en-US"/>
              </w:rPr>
            </w:pPr>
            <w:r w:rsidRPr="00212B7C">
              <w:rPr>
                <w:rFonts w:eastAsia="Calibri"/>
                <w:bCs/>
                <w:sz w:val="22"/>
                <w:szCs w:val="22"/>
                <w:lang w:eastAsia="en-US"/>
              </w:rPr>
              <w:t>1.1.</w:t>
            </w:r>
          </w:p>
        </w:tc>
        <w:tc>
          <w:tcPr>
            <w:tcW w:w="14571" w:type="dxa"/>
            <w:gridSpan w:val="6"/>
            <w:shd w:val="clear" w:color="auto" w:fill="auto"/>
          </w:tcPr>
          <w:p w:rsidR="009E1E6A" w:rsidRPr="00212B7C" w:rsidRDefault="009E1E6A" w:rsidP="00B519B3">
            <w:pPr>
              <w:spacing w:line="276" w:lineRule="auto"/>
              <w:jc w:val="both"/>
              <w:rPr>
                <w:rFonts w:eastAsia="Calibri"/>
                <w:bCs/>
                <w:sz w:val="22"/>
                <w:szCs w:val="22"/>
                <w:lang w:eastAsia="en-US"/>
              </w:rPr>
            </w:pPr>
            <w:r w:rsidRPr="00212B7C">
              <w:rPr>
                <w:rFonts w:eastAsia="Calibri"/>
                <w:bCs/>
                <w:sz w:val="22"/>
                <w:szCs w:val="22"/>
                <w:lang w:eastAsia="en-US"/>
              </w:rPr>
              <w:t>Муниципальный проект «Наименование» (Ф.И.О. куратора)</w:t>
            </w:r>
            <w:r w:rsidRPr="00212B7C">
              <w:rPr>
                <w:rFonts w:eastAsia="Calibri"/>
                <w:bCs/>
                <w:sz w:val="22"/>
                <w:szCs w:val="22"/>
                <w:vertAlign w:val="superscript"/>
                <w:lang w:eastAsia="en-US"/>
              </w:rPr>
              <w:footnoteReference w:id="26"/>
            </w:r>
          </w:p>
        </w:tc>
      </w:tr>
      <w:tr w:rsidR="009E1E6A" w:rsidRPr="00212B7C" w:rsidTr="00B519B3">
        <w:tc>
          <w:tcPr>
            <w:tcW w:w="852" w:type="dxa"/>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7512" w:type="dxa"/>
            <w:shd w:val="clear" w:color="auto" w:fill="auto"/>
          </w:tcPr>
          <w:p w:rsidR="009E1E6A" w:rsidRPr="00212B7C" w:rsidRDefault="009E1E6A" w:rsidP="00B519B3">
            <w:pPr>
              <w:spacing w:line="276" w:lineRule="auto"/>
              <w:jc w:val="center"/>
              <w:rPr>
                <w:rFonts w:eastAsia="Calibri"/>
                <w:bCs/>
                <w:sz w:val="22"/>
                <w:szCs w:val="22"/>
                <w:lang w:eastAsia="en-US"/>
              </w:rPr>
            </w:pPr>
            <w:r w:rsidRPr="00212B7C">
              <w:rPr>
                <w:rFonts w:eastAsia="Calibri"/>
                <w:bCs/>
                <w:sz w:val="22"/>
                <w:szCs w:val="22"/>
                <w:lang w:eastAsia="en-US"/>
              </w:rPr>
              <w:t xml:space="preserve">Ответственный за реализацию (наименование органа местного самоуправления Хасынского муниципального </w:t>
            </w:r>
            <w:r w:rsidR="002C53A6" w:rsidRPr="00212B7C">
              <w:rPr>
                <w:rFonts w:eastAsia="Calibri"/>
                <w:bCs/>
                <w:sz w:val="22"/>
                <w:szCs w:val="22"/>
                <w:lang w:eastAsia="en-US"/>
              </w:rPr>
              <w:t>округа Магаданской</w:t>
            </w:r>
            <w:r w:rsidRPr="00212B7C">
              <w:rPr>
                <w:rFonts w:eastAsia="Calibri"/>
                <w:bCs/>
                <w:sz w:val="22"/>
                <w:szCs w:val="22"/>
                <w:lang w:eastAsia="en-US"/>
              </w:rPr>
              <w:t xml:space="preserve"> области, </w:t>
            </w:r>
            <w:r w:rsidRPr="00212B7C">
              <w:rPr>
                <w:rFonts w:eastAsia="Calibri"/>
                <w:bCs/>
                <w:sz w:val="22"/>
                <w:szCs w:val="22"/>
                <w:lang w:eastAsia="en-US"/>
              </w:rPr>
              <w:lastRenderedPageBreak/>
              <w:t>структурного подразделения Администрации Ха</w:t>
            </w:r>
            <w:r w:rsidR="00C21FAF" w:rsidRPr="00212B7C">
              <w:rPr>
                <w:rFonts w:eastAsia="Calibri"/>
                <w:bCs/>
                <w:sz w:val="22"/>
                <w:szCs w:val="22"/>
                <w:lang w:eastAsia="en-US"/>
              </w:rPr>
              <w:t xml:space="preserve">сынского муниципального округа </w:t>
            </w:r>
            <w:r w:rsidRPr="00212B7C">
              <w:rPr>
                <w:rFonts w:eastAsia="Calibri"/>
                <w:bCs/>
                <w:sz w:val="22"/>
                <w:szCs w:val="22"/>
                <w:lang w:eastAsia="en-US"/>
              </w:rPr>
              <w:t>Магаданской области)</w:t>
            </w:r>
          </w:p>
        </w:tc>
        <w:tc>
          <w:tcPr>
            <w:tcW w:w="7059" w:type="dxa"/>
            <w:gridSpan w:val="5"/>
            <w:shd w:val="clear" w:color="auto" w:fill="auto"/>
          </w:tcPr>
          <w:p w:rsidR="009E1E6A" w:rsidRPr="00212B7C" w:rsidRDefault="009E1E6A" w:rsidP="00C21FAF">
            <w:pPr>
              <w:spacing w:line="276" w:lineRule="auto"/>
              <w:jc w:val="center"/>
              <w:rPr>
                <w:rFonts w:eastAsia="Calibri"/>
                <w:bCs/>
                <w:sz w:val="22"/>
                <w:szCs w:val="22"/>
                <w:lang w:eastAsia="en-US"/>
              </w:rPr>
            </w:pPr>
            <w:r w:rsidRPr="00212B7C">
              <w:rPr>
                <w:rFonts w:eastAsia="Calibri"/>
                <w:bCs/>
                <w:sz w:val="22"/>
                <w:szCs w:val="22"/>
                <w:lang w:eastAsia="en-US"/>
              </w:rPr>
              <w:lastRenderedPageBreak/>
              <w:t>Срок реализации (год начала - год окончания)</w:t>
            </w:r>
          </w:p>
        </w:tc>
      </w:tr>
      <w:tr w:rsidR="009E1E6A" w:rsidRPr="00212B7C" w:rsidTr="00B519B3">
        <w:tc>
          <w:tcPr>
            <w:tcW w:w="852" w:type="dxa"/>
            <w:shd w:val="clear" w:color="auto" w:fill="auto"/>
          </w:tcPr>
          <w:p w:rsidR="009E1E6A" w:rsidRPr="00212B7C" w:rsidRDefault="009E1E6A" w:rsidP="00C21FAF">
            <w:pPr>
              <w:spacing w:line="276" w:lineRule="auto"/>
              <w:jc w:val="center"/>
              <w:rPr>
                <w:rFonts w:eastAsia="Calibri"/>
                <w:bCs/>
                <w:sz w:val="22"/>
                <w:szCs w:val="22"/>
                <w:lang w:eastAsia="en-US"/>
              </w:rPr>
            </w:pPr>
            <w:r w:rsidRPr="00212B7C">
              <w:rPr>
                <w:rFonts w:eastAsia="Calibri"/>
                <w:bCs/>
                <w:sz w:val="22"/>
                <w:szCs w:val="22"/>
                <w:lang w:eastAsia="en-US"/>
              </w:rPr>
              <w:t xml:space="preserve">1.1.1 </w:t>
            </w:r>
          </w:p>
        </w:tc>
        <w:tc>
          <w:tcPr>
            <w:tcW w:w="7512" w:type="dxa"/>
            <w:shd w:val="clear" w:color="auto" w:fill="auto"/>
          </w:tcPr>
          <w:p w:rsidR="009E1E6A" w:rsidRPr="00212B7C" w:rsidRDefault="009E1E6A" w:rsidP="00C21FAF">
            <w:pPr>
              <w:spacing w:line="276" w:lineRule="auto"/>
              <w:jc w:val="both"/>
              <w:rPr>
                <w:rFonts w:eastAsia="Calibri"/>
                <w:bCs/>
                <w:sz w:val="22"/>
                <w:szCs w:val="22"/>
                <w:lang w:eastAsia="en-US"/>
              </w:rPr>
            </w:pPr>
            <w:r w:rsidRPr="00212B7C">
              <w:rPr>
                <w:rFonts w:eastAsia="Calibri"/>
                <w:bCs/>
                <w:sz w:val="22"/>
                <w:szCs w:val="22"/>
                <w:lang w:eastAsia="en-US"/>
              </w:rPr>
              <w:t>Задача 1</w:t>
            </w:r>
          </w:p>
        </w:tc>
        <w:tc>
          <w:tcPr>
            <w:tcW w:w="3544" w:type="dxa"/>
            <w:gridSpan w:val="3"/>
            <w:shd w:val="clear" w:color="auto" w:fill="auto"/>
          </w:tcPr>
          <w:p w:rsidR="009E1E6A" w:rsidRPr="00212B7C" w:rsidRDefault="009E1E6A" w:rsidP="00C21FAF">
            <w:pPr>
              <w:spacing w:line="276" w:lineRule="auto"/>
              <w:jc w:val="both"/>
              <w:rPr>
                <w:rFonts w:eastAsia="Calibri"/>
                <w:bCs/>
                <w:sz w:val="22"/>
                <w:szCs w:val="22"/>
                <w:lang w:eastAsia="en-US"/>
              </w:rPr>
            </w:pPr>
          </w:p>
        </w:tc>
        <w:tc>
          <w:tcPr>
            <w:tcW w:w="3515" w:type="dxa"/>
            <w:gridSpan w:val="2"/>
            <w:shd w:val="clear" w:color="auto" w:fill="auto"/>
          </w:tcPr>
          <w:p w:rsidR="009E1E6A" w:rsidRPr="00212B7C" w:rsidRDefault="009E1E6A" w:rsidP="00C21FAF">
            <w:pPr>
              <w:spacing w:line="276" w:lineRule="auto"/>
              <w:jc w:val="center"/>
              <w:rPr>
                <w:rFonts w:eastAsia="Calibri"/>
                <w:bCs/>
                <w:sz w:val="22"/>
                <w:szCs w:val="22"/>
                <w:lang w:eastAsia="en-US"/>
              </w:rPr>
            </w:pPr>
          </w:p>
        </w:tc>
      </w:tr>
      <w:tr w:rsidR="009E1E6A" w:rsidRPr="00212B7C" w:rsidTr="00B519B3">
        <w:tc>
          <w:tcPr>
            <w:tcW w:w="852" w:type="dxa"/>
            <w:shd w:val="clear" w:color="auto" w:fill="auto"/>
          </w:tcPr>
          <w:p w:rsidR="009E1E6A" w:rsidRPr="00212B7C" w:rsidRDefault="009E1E6A" w:rsidP="00C21FAF">
            <w:pPr>
              <w:spacing w:line="276" w:lineRule="auto"/>
              <w:jc w:val="center"/>
              <w:rPr>
                <w:rFonts w:eastAsia="Calibri"/>
                <w:bCs/>
                <w:sz w:val="22"/>
                <w:szCs w:val="22"/>
                <w:lang w:eastAsia="en-US"/>
              </w:rPr>
            </w:pPr>
            <w:r w:rsidRPr="00212B7C">
              <w:rPr>
                <w:rFonts w:eastAsia="Calibri"/>
                <w:bCs/>
                <w:sz w:val="22"/>
                <w:szCs w:val="22"/>
                <w:lang w:eastAsia="en-US"/>
              </w:rPr>
              <w:t>1.1.2.</w:t>
            </w:r>
          </w:p>
        </w:tc>
        <w:tc>
          <w:tcPr>
            <w:tcW w:w="7512" w:type="dxa"/>
            <w:shd w:val="clear" w:color="auto" w:fill="auto"/>
          </w:tcPr>
          <w:p w:rsidR="009E1E6A" w:rsidRPr="00212B7C" w:rsidRDefault="009E1E6A" w:rsidP="00C21FAF">
            <w:pPr>
              <w:spacing w:line="276" w:lineRule="auto"/>
              <w:jc w:val="both"/>
              <w:rPr>
                <w:rFonts w:eastAsia="Calibri"/>
                <w:bCs/>
                <w:sz w:val="22"/>
                <w:szCs w:val="22"/>
                <w:lang w:eastAsia="en-US"/>
              </w:rPr>
            </w:pPr>
            <w:r w:rsidRPr="00212B7C">
              <w:rPr>
                <w:rFonts w:eastAsia="Calibri"/>
                <w:bCs/>
                <w:sz w:val="22"/>
                <w:szCs w:val="22"/>
                <w:lang w:eastAsia="en-US"/>
              </w:rPr>
              <w:t xml:space="preserve">Задача </w:t>
            </w:r>
            <w:r w:rsidRPr="00212B7C">
              <w:rPr>
                <w:rFonts w:eastAsia="Calibri"/>
                <w:bCs/>
                <w:sz w:val="22"/>
                <w:szCs w:val="22"/>
                <w:lang w:val="en-US" w:eastAsia="en-US"/>
              </w:rPr>
              <w:t>N</w:t>
            </w:r>
          </w:p>
        </w:tc>
        <w:tc>
          <w:tcPr>
            <w:tcW w:w="3544" w:type="dxa"/>
            <w:gridSpan w:val="3"/>
            <w:shd w:val="clear" w:color="auto" w:fill="auto"/>
          </w:tcPr>
          <w:p w:rsidR="009E1E6A" w:rsidRPr="00212B7C" w:rsidRDefault="009E1E6A" w:rsidP="00C21FAF">
            <w:pPr>
              <w:spacing w:line="276" w:lineRule="auto"/>
              <w:jc w:val="both"/>
              <w:rPr>
                <w:rFonts w:eastAsia="Calibri"/>
                <w:bCs/>
                <w:sz w:val="22"/>
                <w:szCs w:val="22"/>
                <w:lang w:eastAsia="en-US"/>
              </w:rPr>
            </w:pPr>
          </w:p>
        </w:tc>
        <w:tc>
          <w:tcPr>
            <w:tcW w:w="3515" w:type="dxa"/>
            <w:gridSpan w:val="2"/>
            <w:shd w:val="clear" w:color="auto" w:fill="auto"/>
          </w:tcPr>
          <w:p w:rsidR="009E1E6A" w:rsidRPr="00212B7C" w:rsidRDefault="009E1E6A" w:rsidP="00C21FAF">
            <w:pPr>
              <w:spacing w:line="276" w:lineRule="auto"/>
              <w:jc w:val="center"/>
              <w:rPr>
                <w:rFonts w:eastAsia="Calibri"/>
                <w:bCs/>
                <w:sz w:val="22"/>
                <w:szCs w:val="22"/>
                <w:lang w:eastAsia="en-US"/>
              </w:rPr>
            </w:pPr>
          </w:p>
        </w:tc>
      </w:tr>
      <w:tr w:rsidR="009E1E6A" w:rsidRPr="00212B7C" w:rsidTr="00B519B3">
        <w:tc>
          <w:tcPr>
            <w:tcW w:w="852" w:type="dxa"/>
            <w:shd w:val="clear" w:color="auto" w:fill="auto"/>
          </w:tcPr>
          <w:p w:rsidR="009E1E6A" w:rsidRPr="00212B7C" w:rsidRDefault="009E1E6A" w:rsidP="00C21FAF">
            <w:pPr>
              <w:spacing w:line="276" w:lineRule="auto"/>
              <w:jc w:val="center"/>
              <w:rPr>
                <w:rFonts w:eastAsia="Calibri"/>
                <w:bCs/>
                <w:sz w:val="22"/>
                <w:szCs w:val="22"/>
                <w:lang w:val="en-US" w:eastAsia="en-US"/>
              </w:rPr>
            </w:pPr>
            <w:r w:rsidRPr="00212B7C">
              <w:rPr>
                <w:rFonts w:eastAsia="Calibri"/>
                <w:bCs/>
                <w:sz w:val="22"/>
                <w:szCs w:val="22"/>
                <w:lang w:val="en-US" w:eastAsia="en-US"/>
              </w:rPr>
              <w:t>1.M.</w:t>
            </w:r>
          </w:p>
        </w:tc>
        <w:tc>
          <w:tcPr>
            <w:tcW w:w="14571" w:type="dxa"/>
            <w:gridSpan w:val="6"/>
            <w:shd w:val="clear" w:color="auto" w:fill="auto"/>
          </w:tcPr>
          <w:p w:rsidR="009E1E6A" w:rsidRPr="00212B7C" w:rsidRDefault="009E1E6A" w:rsidP="00C21FAF">
            <w:pPr>
              <w:spacing w:line="276" w:lineRule="auto"/>
              <w:jc w:val="center"/>
              <w:rPr>
                <w:rFonts w:eastAsia="Calibri"/>
                <w:bCs/>
                <w:sz w:val="22"/>
                <w:szCs w:val="22"/>
                <w:lang w:eastAsia="en-US"/>
              </w:rPr>
            </w:pPr>
            <w:r w:rsidRPr="00212B7C">
              <w:rPr>
                <w:rFonts w:eastAsia="Calibri"/>
                <w:bCs/>
                <w:sz w:val="22"/>
                <w:szCs w:val="22"/>
                <w:lang w:eastAsia="en-US"/>
              </w:rPr>
              <w:t>Комплекс процессных мероприятий «Наименование»</w:t>
            </w:r>
          </w:p>
        </w:tc>
      </w:tr>
      <w:tr w:rsidR="009E1E6A" w:rsidRPr="00212B7C" w:rsidTr="00B519B3">
        <w:tc>
          <w:tcPr>
            <w:tcW w:w="852" w:type="dxa"/>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7512" w:type="dxa"/>
            <w:shd w:val="clear" w:color="auto" w:fill="auto"/>
          </w:tcPr>
          <w:p w:rsidR="009E1E6A" w:rsidRPr="00212B7C" w:rsidRDefault="009E1E6A" w:rsidP="00C21FAF">
            <w:pPr>
              <w:spacing w:line="276" w:lineRule="auto"/>
              <w:jc w:val="both"/>
              <w:rPr>
                <w:rFonts w:eastAsia="Calibri"/>
                <w:bCs/>
                <w:sz w:val="22"/>
                <w:szCs w:val="22"/>
                <w:lang w:eastAsia="en-US"/>
              </w:rPr>
            </w:pPr>
            <w:r w:rsidRPr="00212B7C">
              <w:rPr>
                <w:rFonts w:eastAsia="Calibri"/>
                <w:bCs/>
                <w:sz w:val="22"/>
                <w:szCs w:val="22"/>
                <w:lang w:eastAsia="en-US"/>
              </w:rPr>
              <w:t>Ответственный за реализацию (наименование органа местного самоуправления Ха</w:t>
            </w:r>
            <w:r w:rsidR="00C21FAF" w:rsidRPr="00212B7C">
              <w:rPr>
                <w:rFonts w:eastAsia="Calibri"/>
                <w:bCs/>
                <w:sz w:val="22"/>
                <w:szCs w:val="22"/>
                <w:lang w:eastAsia="en-US"/>
              </w:rPr>
              <w:t xml:space="preserve">сынского муниципального округа </w:t>
            </w:r>
            <w:r w:rsidRPr="00212B7C">
              <w:rPr>
                <w:rFonts w:eastAsia="Calibri"/>
                <w:bCs/>
                <w:sz w:val="22"/>
                <w:szCs w:val="22"/>
                <w:lang w:eastAsia="en-US"/>
              </w:rPr>
              <w:t xml:space="preserve">Магаданской области, структурного подразделения Администрации Хасынского муниципального </w:t>
            </w:r>
            <w:r w:rsidR="00C21FAF" w:rsidRPr="00212B7C">
              <w:rPr>
                <w:rFonts w:eastAsia="Calibri"/>
                <w:bCs/>
                <w:sz w:val="22"/>
                <w:szCs w:val="22"/>
                <w:lang w:eastAsia="en-US"/>
              </w:rPr>
              <w:t>округа Магаданской</w:t>
            </w:r>
            <w:r w:rsidRPr="00212B7C">
              <w:rPr>
                <w:rFonts w:eastAsia="Calibri"/>
                <w:bCs/>
                <w:sz w:val="22"/>
                <w:szCs w:val="22"/>
                <w:lang w:eastAsia="en-US"/>
              </w:rPr>
              <w:t xml:space="preserve"> области)</w:t>
            </w:r>
          </w:p>
        </w:tc>
        <w:tc>
          <w:tcPr>
            <w:tcW w:w="7059" w:type="dxa"/>
            <w:gridSpan w:val="5"/>
            <w:shd w:val="clear" w:color="auto" w:fill="auto"/>
          </w:tcPr>
          <w:p w:rsidR="009E1E6A" w:rsidRPr="00212B7C" w:rsidRDefault="009E1E6A" w:rsidP="00C21FAF">
            <w:pPr>
              <w:spacing w:line="276" w:lineRule="auto"/>
              <w:jc w:val="center"/>
              <w:rPr>
                <w:rFonts w:eastAsia="Calibri"/>
                <w:bCs/>
                <w:sz w:val="22"/>
                <w:szCs w:val="22"/>
                <w:lang w:eastAsia="en-US"/>
              </w:rPr>
            </w:pPr>
          </w:p>
        </w:tc>
      </w:tr>
      <w:tr w:rsidR="009E1E6A" w:rsidRPr="00212B7C" w:rsidTr="00B519B3">
        <w:tc>
          <w:tcPr>
            <w:tcW w:w="852" w:type="dxa"/>
            <w:shd w:val="clear" w:color="auto" w:fill="auto"/>
          </w:tcPr>
          <w:p w:rsidR="009E1E6A" w:rsidRPr="00212B7C" w:rsidRDefault="009E1E6A" w:rsidP="00C21FAF">
            <w:pPr>
              <w:spacing w:line="276" w:lineRule="auto"/>
              <w:jc w:val="center"/>
              <w:rPr>
                <w:rFonts w:eastAsia="Calibri"/>
                <w:bCs/>
                <w:sz w:val="22"/>
                <w:szCs w:val="22"/>
                <w:lang w:eastAsia="en-US"/>
              </w:rPr>
            </w:pPr>
            <w:r w:rsidRPr="00212B7C">
              <w:rPr>
                <w:rFonts w:eastAsia="Calibri"/>
                <w:bCs/>
                <w:sz w:val="22"/>
                <w:szCs w:val="22"/>
                <w:lang w:eastAsia="en-US"/>
              </w:rPr>
              <w:t>1.М.1.</w:t>
            </w:r>
          </w:p>
        </w:tc>
        <w:tc>
          <w:tcPr>
            <w:tcW w:w="7512" w:type="dxa"/>
            <w:shd w:val="clear" w:color="auto" w:fill="auto"/>
          </w:tcPr>
          <w:p w:rsidR="009E1E6A" w:rsidRPr="00212B7C" w:rsidRDefault="009E1E6A" w:rsidP="00C21FAF">
            <w:pPr>
              <w:spacing w:line="276" w:lineRule="auto"/>
              <w:rPr>
                <w:rFonts w:eastAsia="Calibri"/>
                <w:bCs/>
                <w:sz w:val="22"/>
                <w:szCs w:val="22"/>
                <w:lang w:eastAsia="en-US"/>
              </w:rPr>
            </w:pPr>
            <w:r w:rsidRPr="00212B7C">
              <w:rPr>
                <w:rFonts w:eastAsia="Calibri"/>
                <w:bCs/>
                <w:sz w:val="22"/>
                <w:szCs w:val="22"/>
                <w:lang w:eastAsia="en-US"/>
              </w:rPr>
              <w:t>Задача 1</w:t>
            </w:r>
          </w:p>
        </w:tc>
        <w:tc>
          <w:tcPr>
            <w:tcW w:w="3517" w:type="dxa"/>
            <w:gridSpan w:val="2"/>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3542" w:type="dxa"/>
            <w:gridSpan w:val="3"/>
            <w:shd w:val="clear" w:color="auto" w:fill="auto"/>
          </w:tcPr>
          <w:p w:rsidR="009E1E6A" w:rsidRPr="00212B7C" w:rsidRDefault="009E1E6A" w:rsidP="00C21FAF">
            <w:pPr>
              <w:spacing w:line="276" w:lineRule="auto"/>
              <w:jc w:val="center"/>
              <w:rPr>
                <w:rFonts w:eastAsia="Calibri"/>
                <w:bCs/>
                <w:sz w:val="22"/>
                <w:szCs w:val="22"/>
                <w:lang w:eastAsia="en-US"/>
              </w:rPr>
            </w:pPr>
          </w:p>
        </w:tc>
      </w:tr>
      <w:tr w:rsidR="009E1E6A" w:rsidRPr="00212B7C" w:rsidTr="00B519B3">
        <w:tc>
          <w:tcPr>
            <w:tcW w:w="852" w:type="dxa"/>
            <w:shd w:val="clear" w:color="auto" w:fill="auto"/>
          </w:tcPr>
          <w:p w:rsidR="009E1E6A" w:rsidRPr="00212B7C" w:rsidRDefault="009E1E6A" w:rsidP="00C21FAF">
            <w:pPr>
              <w:spacing w:line="276" w:lineRule="auto"/>
              <w:jc w:val="center"/>
              <w:rPr>
                <w:rFonts w:eastAsia="Calibri"/>
                <w:bCs/>
                <w:sz w:val="22"/>
                <w:szCs w:val="22"/>
                <w:lang w:val="en-US" w:eastAsia="en-US"/>
              </w:rPr>
            </w:pPr>
            <w:r w:rsidRPr="00212B7C">
              <w:rPr>
                <w:rFonts w:eastAsia="Calibri"/>
                <w:bCs/>
                <w:sz w:val="22"/>
                <w:szCs w:val="22"/>
                <w:lang w:eastAsia="en-US"/>
              </w:rPr>
              <w:t>1.М.</w:t>
            </w:r>
            <w:r w:rsidRPr="00212B7C">
              <w:rPr>
                <w:rFonts w:eastAsia="Calibri"/>
                <w:bCs/>
                <w:sz w:val="22"/>
                <w:szCs w:val="22"/>
                <w:lang w:val="en-US" w:eastAsia="en-US"/>
              </w:rPr>
              <w:t>m</w:t>
            </w:r>
          </w:p>
        </w:tc>
        <w:tc>
          <w:tcPr>
            <w:tcW w:w="7512" w:type="dxa"/>
            <w:shd w:val="clear" w:color="auto" w:fill="auto"/>
          </w:tcPr>
          <w:p w:rsidR="009E1E6A" w:rsidRPr="00212B7C" w:rsidRDefault="009E1E6A" w:rsidP="00C21FAF">
            <w:pPr>
              <w:spacing w:line="276" w:lineRule="auto"/>
              <w:rPr>
                <w:rFonts w:eastAsia="Calibri"/>
                <w:bCs/>
                <w:sz w:val="22"/>
                <w:szCs w:val="22"/>
                <w:lang w:eastAsia="en-US"/>
              </w:rPr>
            </w:pPr>
            <w:r w:rsidRPr="00212B7C">
              <w:rPr>
                <w:rFonts w:eastAsia="Calibri"/>
                <w:bCs/>
                <w:sz w:val="22"/>
                <w:szCs w:val="22"/>
                <w:lang w:eastAsia="en-US"/>
              </w:rPr>
              <w:t xml:space="preserve">Задача </w:t>
            </w:r>
            <w:r w:rsidRPr="00212B7C">
              <w:rPr>
                <w:rFonts w:eastAsia="Calibri"/>
                <w:bCs/>
                <w:sz w:val="22"/>
                <w:szCs w:val="22"/>
                <w:lang w:val="en-US" w:eastAsia="en-US"/>
              </w:rPr>
              <w:t>N</w:t>
            </w:r>
          </w:p>
        </w:tc>
        <w:tc>
          <w:tcPr>
            <w:tcW w:w="3517" w:type="dxa"/>
            <w:gridSpan w:val="2"/>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3542" w:type="dxa"/>
            <w:gridSpan w:val="3"/>
            <w:shd w:val="clear" w:color="auto" w:fill="auto"/>
          </w:tcPr>
          <w:p w:rsidR="009E1E6A" w:rsidRPr="00212B7C" w:rsidRDefault="009E1E6A" w:rsidP="00C21FAF">
            <w:pPr>
              <w:spacing w:line="276" w:lineRule="auto"/>
              <w:jc w:val="center"/>
              <w:rPr>
                <w:rFonts w:eastAsia="Calibri"/>
                <w:bCs/>
                <w:sz w:val="22"/>
                <w:szCs w:val="22"/>
                <w:lang w:eastAsia="en-US"/>
              </w:rPr>
            </w:pPr>
          </w:p>
        </w:tc>
      </w:tr>
      <w:tr w:rsidR="009E1E6A" w:rsidRPr="00212B7C" w:rsidTr="00B519B3">
        <w:tc>
          <w:tcPr>
            <w:tcW w:w="852" w:type="dxa"/>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14571" w:type="dxa"/>
            <w:gridSpan w:val="6"/>
            <w:shd w:val="clear" w:color="auto" w:fill="auto"/>
          </w:tcPr>
          <w:p w:rsidR="009E1E6A" w:rsidRPr="00212B7C" w:rsidRDefault="009E1E6A" w:rsidP="00C21FAF">
            <w:pPr>
              <w:spacing w:line="276" w:lineRule="auto"/>
              <w:jc w:val="center"/>
              <w:rPr>
                <w:rFonts w:eastAsia="Calibri"/>
                <w:bCs/>
                <w:sz w:val="22"/>
                <w:szCs w:val="22"/>
                <w:lang w:eastAsia="en-US"/>
              </w:rPr>
            </w:pPr>
            <w:r w:rsidRPr="00212B7C">
              <w:rPr>
                <w:rFonts w:eastAsia="Calibri"/>
                <w:bCs/>
                <w:sz w:val="22"/>
                <w:szCs w:val="22"/>
                <w:lang w:eastAsia="en-US"/>
              </w:rPr>
              <w:t>Структурные элементы, не входящие в направления (подпрограммы)</w:t>
            </w:r>
            <w:r w:rsidRPr="00212B7C">
              <w:rPr>
                <w:rFonts w:eastAsia="Calibri"/>
                <w:bCs/>
                <w:sz w:val="22"/>
                <w:szCs w:val="22"/>
                <w:vertAlign w:val="superscript"/>
                <w:lang w:eastAsia="en-US"/>
              </w:rPr>
              <w:footnoteReference w:id="27"/>
            </w:r>
          </w:p>
        </w:tc>
      </w:tr>
      <w:tr w:rsidR="009E1E6A" w:rsidRPr="00212B7C" w:rsidTr="00B519B3">
        <w:tc>
          <w:tcPr>
            <w:tcW w:w="852" w:type="dxa"/>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14571" w:type="dxa"/>
            <w:gridSpan w:val="6"/>
            <w:shd w:val="clear" w:color="auto" w:fill="auto"/>
          </w:tcPr>
          <w:p w:rsidR="009E1E6A" w:rsidRPr="00212B7C" w:rsidRDefault="009E1E6A" w:rsidP="00C21FAF">
            <w:pPr>
              <w:spacing w:line="276" w:lineRule="auto"/>
              <w:jc w:val="center"/>
              <w:rPr>
                <w:rFonts w:eastAsia="Calibri"/>
                <w:bCs/>
                <w:sz w:val="22"/>
                <w:szCs w:val="22"/>
                <w:lang w:eastAsia="en-US"/>
              </w:rPr>
            </w:pPr>
            <w:r w:rsidRPr="00212B7C">
              <w:rPr>
                <w:rFonts w:eastAsia="Calibri"/>
                <w:bCs/>
                <w:sz w:val="22"/>
                <w:szCs w:val="22"/>
                <w:lang w:eastAsia="en-US"/>
              </w:rPr>
              <w:t>Муниципальный проект «Наименование» (Ф.И.О. куратора)</w:t>
            </w:r>
          </w:p>
        </w:tc>
      </w:tr>
      <w:tr w:rsidR="009E1E6A" w:rsidRPr="00212B7C" w:rsidTr="00B519B3">
        <w:tc>
          <w:tcPr>
            <w:tcW w:w="852" w:type="dxa"/>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7554" w:type="dxa"/>
            <w:gridSpan w:val="2"/>
            <w:shd w:val="clear" w:color="auto" w:fill="auto"/>
          </w:tcPr>
          <w:p w:rsidR="009E1E6A" w:rsidRPr="00212B7C" w:rsidRDefault="009E1E6A" w:rsidP="00C21FAF">
            <w:pPr>
              <w:spacing w:line="276" w:lineRule="auto"/>
              <w:jc w:val="both"/>
              <w:rPr>
                <w:rFonts w:eastAsia="Calibri"/>
                <w:bCs/>
                <w:sz w:val="22"/>
                <w:szCs w:val="22"/>
                <w:lang w:eastAsia="en-US"/>
              </w:rPr>
            </w:pPr>
            <w:r w:rsidRPr="00212B7C">
              <w:rPr>
                <w:rFonts w:eastAsia="Calibri"/>
                <w:bCs/>
                <w:sz w:val="22"/>
                <w:szCs w:val="22"/>
                <w:lang w:eastAsia="en-US"/>
              </w:rPr>
              <w:t xml:space="preserve">Ответственный за реализацию (наименование органа местного самоуправления Хасынского муниципального </w:t>
            </w:r>
            <w:r w:rsidR="00C21FAF" w:rsidRPr="00212B7C">
              <w:rPr>
                <w:rFonts w:eastAsia="Calibri"/>
                <w:bCs/>
                <w:sz w:val="22"/>
                <w:szCs w:val="22"/>
                <w:lang w:eastAsia="en-US"/>
              </w:rPr>
              <w:t>округа Магаданской</w:t>
            </w:r>
            <w:r w:rsidRPr="00212B7C">
              <w:rPr>
                <w:rFonts w:eastAsia="Calibri"/>
                <w:bCs/>
                <w:sz w:val="22"/>
                <w:szCs w:val="22"/>
                <w:lang w:eastAsia="en-US"/>
              </w:rPr>
              <w:t xml:space="preserve"> области, структурного подразделения Администрации Хасынского муниципального </w:t>
            </w:r>
            <w:r w:rsidR="007E4779" w:rsidRPr="00212B7C">
              <w:rPr>
                <w:rFonts w:eastAsia="Calibri"/>
                <w:bCs/>
                <w:sz w:val="22"/>
                <w:szCs w:val="22"/>
                <w:lang w:eastAsia="en-US"/>
              </w:rPr>
              <w:t>округа Магаданской</w:t>
            </w:r>
            <w:r w:rsidRPr="00212B7C">
              <w:rPr>
                <w:rFonts w:eastAsia="Calibri"/>
                <w:bCs/>
                <w:sz w:val="22"/>
                <w:szCs w:val="22"/>
                <w:lang w:eastAsia="en-US"/>
              </w:rPr>
              <w:t xml:space="preserve"> области)</w:t>
            </w:r>
          </w:p>
        </w:tc>
        <w:tc>
          <w:tcPr>
            <w:tcW w:w="7017" w:type="dxa"/>
            <w:gridSpan w:val="4"/>
            <w:shd w:val="clear" w:color="auto" w:fill="auto"/>
          </w:tcPr>
          <w:p w:rsidR="009E1E6A" w:rsidRPr="00212B7C" w:rsidRDefault="009E1E6A" w:rsidP="00C21FAF">
            <w:pPr>
              <w:spacing w:line="276" w:lineRule="auto"/>
              <w:jc w:val="center"/>
              <w:rPr>
                <w:rFonts w:eastAsia="Calibri"/>
                <w:bCs/>
                <w:sz w:val="22"/>
                <w:szCs w:val="22"/>
                <w:lang w:eastAsia="en-US"/>
              </w:rPr>
            </w:pPr>
            <w:r w:rsidRPr="00212B7C">
              <w:rPr>
                <w:rFonts w:eastAsia="Calibri"/>
                <w:bCs/>
                <w:sz w:val="22"/>
                <w:szCs w:val="22"/>
                <w:lang w:eastAsia="en-US"/>
              </w:rPr>
              <w:t>Срок реализации (год начала – год окончания)</w:t>
            </w:r>
          </w:p>
        </w:tc>
      </w:tr>
      <w:tr w:rsidR="009E1E6A" w:rsidRPr="00212B7C" w:rsidTr="00B519B3">
        <w:trPr>
          <w:trHeight w:val="313"/>
        </w:trPr>
        <w:tc>
          <w:tcPr>
            <w:tcW w:w="852" w:type="dxa"/>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7554" w:type="dxa"/>
            <w:gridSpan w:val="2"/>
            <w:shd w:val="clear" w:color="auto" w:fill="auto"/>
          </w:tcPr>
          <w:p w:rsidR="009E1E6A" w:rsidRPr="00212B7C" w:rsidRDefault="009E1E6A" w:rsidP="00C21FAF">
            <w:pPr>
              <w:spacing w:line="276" w:lineRule="auto"/>
              <w:rPr>
                <w:rFonts w:eastAsia="Calibri"/>
                <w:bCs/>
                <w:sz w:val="22"/>
                <w:szCs w:val="22"/>
                <w:lang w:eastAsia="en-US"/>
              </w:rPr>
            </w:pPr>
            <w:r w:rsidRPr="00212B7C">
              <w:rPr>
                <w:rFonts w:eastAsia="Calibri"/>
                <w:bCs/>
                <w:sz w:val="22"/>
                <w:szCs w:val="22"/>
                <w:lang w:eastAsia="en-US"/>
              </w:rPr>
              <w:t>Задача 1</w:t>
            </w:r>
          </w:p>
        </w:tc>
        <w:tc>
          <w:tcPr>
            <w:tcW w:w="7017" w:type="dxa"/>
            <w:gridSpan w:val="4"/>
            <w:shd w:val="clear" w:color="auto" w:fill="auto"/>
          </w:tcPr>
          <w:p w:rsidR="009E1E6A" w:rsidRPr="00212B7C" w:rsidRDefault="009E1E6A" w:rsidP="00C21FAF">
            <w:pPr>
              <w:spacing w:line="276" w:lineRule="auto"/>
              <w:jc w:val="center"/>
              <w:rPr>
                <w:rFonts w:eastAsia="Calibri"/>
                <w:bCs/>
                <w:sz w:val="22"/>
                <w:szCs w:val="22"/>
                <w:lang w:eastAsia="en-US"/>
              </w:rPr>
            </w:pPr>
          </w:p>
        </w:tc>
      </w:tr>
      <w:tr w:rsidR="009E1E6A" w:rsidRPr="00212B7C" w:rsidTr="00B519B3">
        <w:trPr>
          <w:trHeight w:val="47"/>
        </w:trPr>
        <w:tc>
          <w:tcPr>
            <w:tcW w:w="852" w:type="dxa"/>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7554" w:type="dxa"/>
            <w:gridSpan w:val="2"/>
            <w:shd w:val="clear" w:color="auto" w:fill="auto"/>
          </w:tcPr>
          <w:p w:rsidR="009E1E6A" w:rsidRPr="00212B7C" w:rsidRDefault="009E1E6A" w:rsidP="00C21FAF">
            <w:pPr>
              <w:spacing w:line="276" w:lineRule="auto"/>
              <w:rPr>
                <w:rFonts w:eastAsia="Calibri"/>
                <w:bCs/>
                <w:sz w:val="22"/>
                <w:szCs w:val="22"/>
                <w:lang w:eastAsia="en-US"/>
              </w:rPr>
            </w:pPr>
            <w:r w:rsidRPr="00212B7C">
              <w:rPr>
                <w:rFonts w:eastAsia="Calibri"/>
                <w:bCs/>
                <w:sz w:val="22"/>
                <w:szCs w:val="22"/>
                <w:lang w:eastAsia="en-US"/>
              </w:rPr>
              <w:t xml:space="preserve">Задача </w:t>
            </w:r>
            <w:r w:rsidRPr="00212B7C">
              <w:rPr>
                <w:rFonts w:eastAsia="Calibri"/>
                <w:bCs/>
                <w:sz w:val="22"/>
                <w:szCs w:val="22"/>
                <w:lang w:val="en-US" w:eastAsia="en-US"/>
              </w:rPr>
              <w:t>N</w:t>
            </w:r>
          </w:p>
        </w:tc>
        <w:tc>
          <w:tcPr>
            <w:tcW w:w="7017" w:type="dxa"/>
            <w:gridSpan w:val="4"/>
            <w:shd w:val="clear" w:color="auto" w:fill="auto"/>
          </w:tcPr>
          <w:p w:rsidR="009E1E6A" w:rsidRPr="00212B7C" w:rsidRDefault="009E1E6A" w:rsidP="00C21FAF">
            <w:pPr>
              <w:spacing w:line="276" w:lineRule="auto"/>
              <w:jc w:val="center"/>
              <w:rPr>
                <w:rFonts w:eastAsia="Calibri"/>
                <w:bCs/>
                <w:sz w:val="22"/>
                <w:szCs w:val="22"/>
                <w:lang w:eastAsia="en-US"/>
              </w:rPr>
            </w:pPr>
          </w:p>
        </w:tc>
      </w:tr>
      <w:tr w:rsidR="009E1E6A" w:rsidRPr="00212B7C" w:rsidTr="00B519B3">
        <w:tc>
          <w:tcPr>
            <w:tcW w:w="852" w:type="dxa"/>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14571" w:type="dxa"/>
            <w:gridSpan w:val="6"/>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C21FAF">
            <w:pPr>
              <w:spacing w:line="276" w:lineRule="auto"/>
              <w:jc w:val="center"/>
              <w:rPr>
                <w:rFonts w:eastAsia="Calibri"/>
                <w:bCs/>
                <w:sz w:val="22"/>
                <w:szCs w:val="22"/>
                <w:lang w:eastAsia="en-US"/>
              </w:rPr>
            </w:pPr>
            <w:r w:rsidRPr="00212B7C">
              <w:rPr>
                <w:rFonts w:eastAsia="Calibri"/>
                <w:bCs/>
                <w:sz w:val="22"/>
                <w:szCs w:val="22"/>
                <w:lang w:eastAsia="en-US"/>
              </w:rPr>
              <w:t>Комплекс процессных мероприятий «Наименование»</w:t>
            </w:r>
          </w:p>
        </w:tc>
      </w:tr>
      <w:tr w:rsidR="009E1E6A" w:rsidRPr="00212B7C" w:rsidTr="00B519B3">
        <w:tc>
          <w:tcPr>
            <w:tcW w:w="852" w:type="dxa"/>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7554" w:type="dxa"/>
            <w:gridSpan w:val="2"/>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C21FAF">
            <w:pPr>
              <w:spacing w:line="276" w:lineRule="auto"/>
              <w:jc w:val="both"/>
              <w:rPr>
                <w:rFonts w:eastAsia="Calibri"/>
                <w:bCs/>
                <w:sz w:val="22"/>
                <w:szCs w:val="22"/>
                <w:lang w:eastAsia="en-US"/>
              </w:rPr>
            </w:pPr>
            <w:r w:rsidRPr="00212B7C">
              <w:rPr>
                <w:rFonts w:eastAsia="Calibri"/>
                <w:bCs/>
                <w:sz w:val="22"/>
                <w:szCs w:val="22"/>
                <w:lang w:eastAsia="en-US"/>
              </w:rPr>
              <w:t xml:space="preserve">Ответственный за реализацию (наименование органа местного самоуправления Хасынского муниципального </w:t>
            </w:r>
            <w:r w:rsidR="00C21FAF" w:rsidRPr="00212B7C">
              <w:rPr>
                <w:rFonts w:eastAsia="Calibri"/>
                <w:bCs/>
                <w:sz w:val="22"/>
                <w:szCs w:val="22"/>
                <w:lang w:eastAsia="en-US"/>
              </w:rPr>
              <w:t>округа Магаданской</w:t>
            </w:r>
            <w:r w:rsidRPr="00212B7C">
              <w:rPr>
                <w:rFonts w:eastAsia="Calibri"/>
                <w:bCs/>
                <w:sz w:val="22"/>
                <w:szCs w:val="22"/>
                <w:lang w:eastAsia="en-US"/>
              </w:rPr>
              <w:t xml:space="preserve"> области, структурного подразделения Администрации Хасынского муниципального </w:t>
            </w:r>
            <w:r w:rsidR="00C21FAF" w:rsidRPr="00212B7C">
              <w:rPr>
                <w:rFonts w:eastAsia="Calibri"/>
                <w:bCs/>
                <w:sz w:val="22"/>
                <w:szCs w:val="22"/>
                <w:lang w:eastAsia="en-US"/>
              </w:rPr>
              <w:t>округа Магаданской</w:t>
            </w:r>
            <w:r w:rsidRPr="00212B7C">
              <w:rPr>
                <w:rFonts w:eastAsia="Calibri"/>
                <w:bCs/>
                <w:sz w:val="22"/>
                <w:szCs w:val="22"/>
                <w:lang w:eastAsia="en-US"/>
              </w:rPr>
              <w:t xml:space="preserve"> области)</w:t>
            </w:r>
          </w:p>
        </w:tc>
        <w:tc>
          <w:tcPr>
            <w:tcW w:w="7017" w:type="dxa"/>
            <w:gridSpan w:val="4"/>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C21FAF">
            <w:pPr>
              <w:spacing w:line="276" w:lineRule="auto"/>
              <w:jc w:val="center"/>
              <w:rPr>
                <w:rFonts w:eastAsia="Calibri"/>
                <w:bCs/>
                <w:sz w:val="22"/>
                <w:szCs w:val="22"/>
                <w:lang w:eastAsia="en-US"/>
              </w:rPr>
            </w:pPr>
          </w:p>
        </w:tc>
      </w:tr>
      <w:tr w:rsidR="009E1E6A" w:rsidRPr="00212B7C" w:rsidTr="00B519B3">
        <w:tc>
          <w:tcPr>
            <w:tcW w:w="852" w:type="dxa"/>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7554" w:type="dxa"/>
            <w:gridSpan w:val="2"/>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C21FAF">
            <w:pPr>
              <w:spacing w:line="276" w:lineRule="auto"/>
              <w:jc w:val="both"/>
              <w:rPr>
                <w:rFonts w:eastAsia="Calibri"/>
                <w:bCs/>
                <w:sz w:val="22"/>
                <w:szCs w:val="22"/>
                <w:lang w:eastAsia="en-US"/>
              </w:rPr>
            </w:pPr>
            <w:r w:rsidRPr="00212B7C">
              <w:rPr>
                <w:rFonts w:eastAsia="Calibri"/>
                <w:bCs/>
                <w:sz w:val="22"/>
                <w:szCs w:val="22"/>
                <w:lang w:eastAsia="en-US"/>
              </w:rPr>
              <w:t>Задача 1</w:t>
            </w:r>
          </w:p>
        </w:tc>
        <w:tc>
          <w:tcPr>
            <w:tcW w:w="3508" w:type="dxa"/>
            <w:gridSpan w:val="3"/>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C21FAF">
            <w:pPr>
              <w:spacing w:line="276" w:lineRule="auto"/>
              <w:jc w:val="center"/>
              <w:rPr>
                <w:rFonts w:eastAsia="Calibri"/>
                <w:bCs/>
                <w:sz w:val="22"/>
                <w:szCs w:val="22"/>
                <w:lang w:eastAsia="en-US"/>
              </w:rPr>
            </w:pPr>
          </w:p>
        </w:tc>
      </w:tr>
      <w:tr w:rsidR="009E1E6A" w:rsidRPr="00212B7C" w:rsidTr="00B519B3">
        <w:tc>
          <w:tcPr>
            <w:tcW w:w="852" w:type="dxa"/>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7554" w:type="dxa"/>
            <w:gridSpan w:val="2"/>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C21FAF">
            <w:pPr>
              <w:spacing w:line="276" w:lineRule="auto"/>
              <w:rPr>
                <w:rFonts w:eastAsia="Calibri"/>
                <w:bCs/>
                <w:sz w:val="22"/>
                <w:szCs w:val="22"/>
                <w:lang w:val="en-US" w:eastAsia="en-US"/>
              </w:rPr>
            </w:pPr>
            <w:r w:rsidRPr="00212B7C">
              <w:rPr>
                <w:rFonts w:eastAsia="Calibri"/>
                <w:bCs/>
                <w:sz w:val="22"/>
                <w:szCs w:val="22"/>
                <w:lang w:eastAsia="en-US"/>
              </w:rPr>
              <w:t xml:space="preserve">Задача </w:t>
            </w:r>
            <w:r w:rsidRPr="00212B7C">
              <w:rPr>
                <w:rFonts w:eastAsia="Calibri"/>
                <w:bCs/>
                <w:sz w:val="22"/>
                <w:szCs w:val="22"/>
                <w:lang w:val="en-US" w:eastAsia="en-US"/>
              </w:rPr>
              <w:t>N</w:t>
            </w:r>
          </w:p>
        </w:tc>
        <w:tc>
          <w:tcPr>
            <w:tcW w:w="3508" w:type="dxa"/>
            <w:gridSpan w:val="3"/>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C21FAF">
            <w:pPr>
              <w:spacing w:line="276" w:lineRule="auto"/>
              <w:jc w:val="center"/>
              <w:rPr>
                <w:rFonts w:eastAsia="Calibri"/>
                <w:bCs/>
                <w:sz w:val="22"/>
                <w:szCs w:val="22"/>
                <w:lang w:eastAsia="en-US"/>
              </w:rPr>
            </w:pPr>
          </w:p>
        </w:tc>
      </w:tr>
      <w:tr w:rsidR="009E1E6A" w:rsidRPr="00212B7C" w:rsidTr="00B519B3">
        <w:tc>
          <w:tcPr>
            <w:tcW w:w="852" w:type="dxa"/>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14571" w:type="dxa"/>
            <w:gridSpan w:val="6"/>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C21FAF">
            <w:pPr>
              <w:spacing w:line="276" w:lineRule="auto"/>
              <w:jc w:val="center"/>
              <w:rPr>
                <w:rFonts w:eastAsia="Calibri"/>
                <w:bCs/>
                <w:sz w:val="22"/>
                <w:szCs w:val="22"/>
                <w:lang w:eastAsia="en-US"/>
              </w:rPr>
            </w:pPr>
            <w:r w:rsidRPr="00212B7C">
              <w:rPr>
                <w:rFonts w:eastAsia="Calibri"/>
                <w:bCs/>
                <w:sz w:val="22"/>
                <w:szCs w:val="22"/>
                <w:lang w:eastAsia="en-US"/>
              </w:rPr>
              <w:t>Отдельные мероприятия, направленные на ликвидацию последствий чрезвычайных ситуаций</w:t>
            </w:r>
            <w:r w:rsidRPr="00212B7C">
              <w:rPr>
                <w:rFonts w:eastAsia="Calibri"/>
                <w:bCs/>
                <w:sz w:val="22"/>
                <w:szCs w:val="22"/>
                <w:vertAlign w:val="superscript"/>
                <w:lang w:eastAsia="en-US"/>
              </w:rPr>
              <w:footnoteReference w:id="28"/>
            </w:r>
          </w:p>
        </w:tc>
      </w:tr>
      <w:tr w:rsidR="009E1E6A" w:rsidRPr="00212B7C" w:rsidTr="00B519B3">
        <w:tc>
          <w:tcPr>
            <w:tcW w:w="852" w:type="dxa"/>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7554" w:type="dxa"/>
            <w:gridSpan w:val="2"/>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B519B3">
            <w:pPr>
              <w:spacing w:line="276" w:lineRule="auto"/>
              <w:jc w:val="center"/>
              <w:rPr>
                <w:rFonts w:eastAsia="Calibri"/>
                <w:bCs/>
                <w:sz w:val="22"/>
                <w:szCs w:val="22"/>
                <w:lang w:eastAsia="en-US"/>
              </w:rPr>
            </w:pPr>
            <w:r w:rsidRPr="00212B7C">
              <w:rPr>
                <w:rFonts w:eastAsia="Calibri"/>
                <w:bCs/>
                <w:sz w:val="22"/>
                <w:szCs w:val="22"/>
                <w:lang w:eastAsia="en-US"/>
              </w:rPr>
              <w:t xml:space="preserve">Ответственный за реализацию (наименование органа местного самоуправления Хасынского муниципального </w:t>
            </w:r>
            <w:r w:rsidR="00C21FAF" w:rsidRPr="00212B7C">
              <w:rPr>
                <w:rFonts w:eastAsia="Calibri"/>
                <w:bCs/>
                <w:sz w:val="22"/>
                <w:szCs w:val="22"/>
                <w:lang w:eastAsia="en-US"/>
              </w:rPr>
              <w:t>округа Магаданской</w:t>
            </w:r>
            <w:r w:rsidRPr="00212B7C">
              <w:rPr>
                <w:rFonts w:eastAsia="Calibri"/>
                <w:bCs/>
                <w:sz w:val="22"/>
                <w:szCs w:val="22"/>
                <w:lang w:eastAsia="en-US"/>
              </w:rPr>
              <w:t xml:space="preserve"> области, структурного подразделения Администрации Хасынского муниципального </w:t>
            </w:r>
            <w:r w:rsidR="00C21FAF" w:rsidRPr="00212B7C">
              <w:rPr>
                <w:rFonts w:eastAsia="Calibri"/>
                <w:bCs/>
                <w:sz w:val="22"/>
                <w:szCs w:val="22"/>
                <w:lang w:eastAsia="en-US"/>
              </w:rPr>
              <w:t>округа Магаданской</w:t>
            </w:r>
            <w:r w:rsidRPr="00212B7C">
              <w:rPr>
                <w:rFonts w:eastAsia="Calibri"/>
                <w:bCs/>
                <w:sz w:val="22"/>
                <w:szCs w:val="22"/>
                <w:lang w:eastAsia="en-US"/>
              </w:rPr>
              <w:t xml:space="preserve"> области)</w:t>
            </w:r>
          </w:p>
        </w:tc>
        <w:tc>
          <w:tcPr>
            <w:tcW w:w="3508" w:type="dxa"/>
            <w:gridSpan w:val="3"/>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C21FAF">
            <w:pPr>
              <w:spacing w:line="276" w:lineRule="auto"/>
              <w:jc w:val="center"/>
              <w:rPr>
                <w:rFonts w:eastAsia="Calibri"/>
                <w:bCs/>
                <w:sz w:val="22"/>
                <w:szCs w:val="22"/>
                <w:lang w:eastAsia="en-US"/>
              </w:rPr>
            </w:pPr>
          </w:p>
        </w:tc>
      </w:tr>
    </w:tbl>
    <w:p w:rsidR="002C53A6" w:rsidRDefault="002C53A6" w:rsidP="009E1E6A">
      <w:pPr>
        <w:jc w:val="center"/>
        <w:rPr>
          <w:rFonts w:eastAsia="Calibri"/>
          <w:b/>
          <w:bCs/>
          <w:lang w:eastAsia="en-US"/>
        </w:rPr>
      </w:pPr>
    </w:p>
    <w:p w:rsidR="009E1E6A" w:rsidRPr="009E1E6A" w:rsidRDefault="009E1E6A" w:rsidP="009E1E6A">
      <w:pPr>
        <w:jc w:val="center"/>
        <w:rPr>
          <w:rFonts w:eastAsia="Calibri"/>
          <w:b/>
          <w:bCs/>
          <w:lang w:eastAsia="en-US"/>
        </w:rPr>
      </w:pPr>
      <w:r w:rsidRPr="009E1E6A">
        <w:rPr>
          <w:rFonts w:eastAsia="Calibri"/>
          <w:b/>
          <w:bCs/>
          <w:lang w:eastAsia="en-US"/>
        </w:rPr>
        <w:t>5. Финансовое обеспечение муниципальной программы (комплексной программы) Хасынского</w:t>
      </w:r>
    </w:p>
    <w:p w:rsidR="009E1E6A" w:rsidRPr="009E1E6A" w:rsidRDefault="009E1E6A" w:rsidP="009E1E6A">
      <w:pPr>
        <w:jc w:val="center"/>
        <w:rPr>
          <w:rFonts w:eastAsia="Calibri"/>
          <w:b/>
          <w:bCs/>
          <w:lang w:eastAsia="en-US"/>
        </w:rPr>
      </w:pPr>
      <w:r w:rsidRPr="009E1E6A">
        <w:rPr>
          <w:rFonts w:eastAsia="Calibri"/>
          <w:b/>
          <w:bCs/>
          <w:lang w:eastAsia="en-US"/>
        </w:rPr>
        <w:t>муниципального образования Магаданской области</w:t>
      </w:r>
    </w:p>
    <w:p w:rsidR="009E1E6A" w:rsidRPr="009E1E6A" w:rsidRDefault="009E1E6A" w:rsidP="009E1E6A">
      <w:pPr>
        <w:jc w:val="center"/>
        <w:rPr>
          <w:rFonts w:eastAsia="Calibri"/>
          <w:b/>
          <w:bCs/>
          <w:lang w:eastAsia="en-US"/>
        </w:rPr>
      </w:pPr>
    </w:p>
    <w:tbl>
      <w:tblPr>
        <w:tblW w:w="1549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4"/>
        <w:gridCol w:w="2112"/>
        <w:gridCol w:w="2112"/>
        <w:gridCol w:w="2112"/>
        <w:gridCol w:w="2113"/>
        <w:gridCol w:w="2113"/>
      </w:tblGrid>
      <w:tr w:rsidR="009E1E6A" w:rsidRPr="00212B7C" w:rsidTr="00212B7C">
        <w:tc>
          <w:tcPr>
            <w:tcW w:w="4934"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Наименование муниципальной программы (комплексной программы), структурного элемента / источник финансирования</w:t>
            </w:r>
            <w:r w:rsidRPr="00212B7C">
              <w:rPr>
                <w:rFonts w:eastAsia="Calibri"/>
                <w:b/>
                <w:bCs/>
                <w:sz w:val="22"/>
                <w:szCs w:val="22"/>
                <w:vertAlign w:val="superscript"/>
                <w:lang w:eastAsia="en-US"/>
              </w:rPr>
              <w:footnoteReference w:id="29"/>
            </w:r>
            <w:r w:rsidRPr="00212B7C">
              <w:rPr>
                <w:rFonts w:eastAsia="Calibri"/>
                <w:b/>
                <w:bCs/>
                <w:sz w:val="22"/>
                <w:szCs w:val="22"/>
                <w:lang w:eastAsia="en-US"/>
              </w:rPr>
              <w:t xml:space="preserve"> </w:t>
            </w:r>
          </w:p>
        </w:tc>
        <w:tc>
          <w:tcPr>
            <w:tcW w:w="10562" w:type="dxa"/>
            <w:gridSpan w:val="5"/>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xml:space="preserve">Объем финансового обеспечения по годам реализации, тыс. рублей </w:t>
            </w:r>
          </w:p>
        </w:tc>
      </w:tr>
      <w:tr w:rsidR="009E1E6A" w:rsidRPr="00212B7C" w:rsidTr="00212B7C">
        <w:tc>
          <w:tcPr>
            <w:tcW w:w="4934"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w:t>
            </w:r>
          </w:p>
        </w:tc>
        <w:tc>
          <w:tcPr>
            <w:tcW w:w="2112"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N+1</w:t>
            </w:r>
          </w:p>
        </w:tc>
        <w:tc>
          <w:tcPr>
            <w:tcW w:w="2112"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w:t>
            </w:r>
          </w:p>
        </w:tc>
        <w:tc>
          <w:tcPr>
            <w:tcW w:w="2113"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val="en-US" w:eastAsia="en-US"/>
              </w:rPr>
              <w:t>N+n</w:t>
            </w:r>
          </w:p>
        </w:tc>
        <w:tc>
          <w:tcPr>
            <w:tcW w:w="2113"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Всего</w:t>
            </w:r>
          </w:p>
        </w:tc>
      </w:tr>
      <w:tr w:rsidR="009E1E6A" w:rsidRPr="00212B7C" w:rsidTr="00212B7C">
        <w:tc>
          <w:tcPr>
            <w:tcW w:w="4934"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1</w:t>
            </w: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2</w:t>
            </w: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3</w:t>
            </w: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4</w:t>
            </w: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5</w:t>
            </w: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6</w:t>
            </w:r>
          </w:p>
        </w:tc>
      </w:tr>
      <w:tr w:rsidR="009E1E6A" w:rsidRPr="00212B7C" w:rsidTr="00212B7C">
        <w:tc>
          <w:tcPr>
            <w:tcW w:w="493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Муниципальная программа (комплексная программа) (всего), в том числе:</w:t>
            </w: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12B7C">
        <w:tc>
          <w:tcPr>
            <w:tcW w:w="493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 xml:space="preserve">Местный бюджет, из них: </w:t>
            </w: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12B7C">
        <w:tc>
          <w:tcPr>
            <w:tcW w:w="4934" w:type="dxa"/>
            <w:shd w:val="clear" w:color="auto" w:fill="auto"/>
          </w:tcPr>
          <w:p w:rsidR="009E1E6A" w:rsidRPr="00212B7C" w:rsidRDefault="009E1E6A" w:rsidP="009E1E6A">
            <w:pPr>
              <w:spacing w:line="276" w:lineRule="auto"/>
              <w:rPr>
                <w:rFonts w:eastAsia="Calibri"/>
                <w:bCs/>
                <w:sz w:val="22"/>
                <w:szCs w:val="22"/>
                <w:lang w:eastAsia="en-US"/>
              </w:rPr>
            </w:pPr>
            <w:r w:rsidRPr="00212B7C">
              <w:rPr>
                <w:rFonts w:eastAsia="Calibri"/>
                <w:bCs/>
                <w:sz w:val="22"/>
                <w:szCs w:val="22"/>
                <w:lang w:eastAsia="en-US"/>
              </w:rPr>
              <w:t>в том числе, межбюджетные трансферты из федерального бюджета (справочно)</w:t>
            </w:r>
            <w:r w:rsidRPr="00212B7C">
              <w:rPr>
                <w:rFonts w:eastAsia="Calibri"/>
                <w:bCs/>
                <w:sz w:val="22"/>
                <w:szCs w:val="22"/>
                <w:vertAlign w:val="superscript"/>
                <w:lang w:eastAsia="en-US"/>
              </w:rPr>
              <w:footnoteReference w:id="30"/>
            </w: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12B7C">
        <w:tc>
          <w:tcPr>
            <w:tcW w:w="493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в том числе, межбюджетные трансферты из областного бюджета (справочно)</w:t>
            </w: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12B7C">
        <w:tc>
          <w:tcPr>
            <w:tcW w:w="493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Внебюджетные источники</w:t>
            </w: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12B7C">
        <w:tc>
          <w:tcPr>
            <w:tcW w:w="493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Объем налоговых расходов Хасынского муниципального округа Магаданской области (справочно)</w:t>
            </w:r>
            <w:r w:rsidRPr="00212B7C">
              <w:rPr>
                <w:rFonts w:eastAsia="Calibri"/>
                <w:bCs/>
                <w:sz w:val="22"/>
                <w:szCs w:val="22"/>
                <w:vertAlign w:val="superscript"/>
                <w:lang w:eastAsia="en-US"/>
              </w:rPr>
              <w:footnoteReference w:id="31"/>
            </w:r>
            <w:r w:rsidRPr="00212B7C">
              <w:rPr>
                <w:rFonts w:eastAsia="Calibri"/>
                <w:bCs/>
                <w:sz w:val="22"/>
                <w:szCs w:val="22"/>
                <w:lang w:eastAsia="en-US"/>
              </w:rPr>
              <w:t xml:space="preserve">  </w:t>
            </w: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12B7C">
        <w:tc>
          <w:tcPr>
            <w:tcW w:w="493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lastRenderedPageBreak/>
              <w:t>Структурный элемент</w:t>
            </w:r>
            <w:r w:rsidRPr="00212B7C">
              <w:rPr>
                <w:rFonts w:eastAsia="Calibri"/>
                <w:bCs/>
                <w:sz w:val="22"/>
                <w:szCs w:val="22"/>
                <w:vertAlign w:val="superscript"/>
                <w:lang w:eastAsia="en-US"/>
              </w:rPr>
              <w:footnoteReference w:id="32"/>
            </w:r>
            <w:r w:rsidRPr="00212B7C">
              <w:rPr>
                <w:rFonts w:eastAsia="Calibri"/>
                <w:bCs/>
                <w:sz w:val="22"/>
                <w:szCs w:val="22"/>
                <w:lang w:eastAsia="en-US"/>
              </w:rPr>
              <w:t xml:space="preserve"> «Наименование» (всего), в том числе:</w:t>
            </w: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12B7C">
        <w:tc>
          <w:tcPr>
            <w:tcW w:w="493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Местный бюджет, из них:</w:t>
            </w: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12B7C">
        <w:tc>
          <w:tcPr>
            <w:tcW w:w="493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 xml:space="preserve">в том числе, межбюджетные трансферты из федерального бюджета (справочно) </w:t>
            </w: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12B7C">
        <w:tc>
          <w:tcPr>
            <w:tcW w:w="493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в том числе, межбюджетные трансферты из областного бюджета (справочно)</w:t>
            </w: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12B7C">
        <w:tc>
          <w:tcPr>
            <w:tcW w:w="493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Внебюджетные источники</w:t>
            </w: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12B7C">
        <w:tc>
          <w:tcPr>
            <w:tcW w:w="493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Нераспределенный резерв (местный бюджет)</w:t>
            </w:r>
            <w:r w:rsidRPr="00212B7C">
              <w:rPr>
                <w:rFonts w:eastAsia="Calibri"/>
                <w:bCs/>
                <w:sz w:val="22"/>
                <w:szCs w:val="22"/>
                <w:vertAlign w:val="superscript"/>
                <w:lang w:eastAsia="en-US"/>
              </w:rPr>
              <w:footnoteReference w:id="33"/>
            </w: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3" w:type="dxa"/>
            <w:shd w:val="clear" w:color="auto" w:fill="auto"/>
          </w:tcPr>
          <w:p w:rsidR="009E1E6A" w:rsidRPr="00212B7C" w:rsidRDefault="009E1E6A" w:rsidP="009E1E6A">
            <w:pPr>
              <w:spacing w:line="276" w:lineRule="auto"/>
              <w:jc w:val="center"/>
              <w:rPr>
                <w:rFonts w:eastAsia="Calibri"/>
                <w:bCs/>
                <w:sz w:val="22"/>
                <w:szCs w:val="22"/>
                <w:lang w:eastAsia="en-US"/>
              </w:rPr>
            </w:pPr>
          </w:p>
        </w:tc>
      </w:tr>
    </w:tbl>
    <w:p w:rsidR="009E1E6A" w:rsidRPr="00B519B3" w:rsidRDefault="009E1E6A" w:rsidP="00B519B3">
      <w:pPr>
        <w:jc w:val="center"/>
        <w:rPr>
          <w:rFonts w:eastAsia="Calibri"/>
          <w:b/>
          <w:bCs/>
          <w:sz w:val="16"/>
          <w:szCs w:val="16"/>
          <w:lang w:eastAsia="en-US"/>
        </w:rPr>
      </w:pPr>
    </w:p>
    <w:p w:rsidR="009E1E6A" w:rsidRPr="009E1E6A" w:rsidRDefault="009E1E6A" w:rsidP="009E1E6A">
      <w:pPr>
        <w:jc w:val="center"/>
        <w:rPr>
          <w:rFonts w:eastAsia="Calibri"/>
          <w:b/>
          <w:bCs/>
          <w:lang w:eastAsia="en-US"/>
        </w:rPr>
      </w:pPr>
      <w:r w:rsidRPr="009E1E6A">
        <w:rPr>
          <w:rFonts w:eastAsia="Calibri"/>
          <w:b/>
          <w:bCs/>
          <w:lang w:eastAsia="en-US"/>
        </w:rPr>
        <w:t>5.1. Финансовое обеспечение муниципальной программы (комплексной программы) Хасынского муниципального округа Магаданской области за счет бюджетных ассигнований по источникам финансирования дефицита местного бюджета</w:t>
      </w:r>
      <w:r w:rsidRPr="009E1E6A">
        <w:rPr>
          <w:rFonts w:eastAsia="Calibri"/>
          <w:b/>
          <w:bCs/>
          <w:vertAlign w:val="superscript"/>
          <w:lang w:eastAsia="en-US"/>
        </w:rPr>
        <w:footnoteReference w:id="34"/>
      </w:r>
      <w:r w:rsidRPr="009E1E6A">
        <w:rPr>
          <w:rFonts w:eastAsia="Calibri"/>
          <w:b/>
          <w:bCs/>
          <w:lang w:eastAsia="en-US"/>
        </w:rPr>
        <w:t xml:space="preserve">     </w:t>
      </w:r>
    </w:p>
    <w:p w:rsidR="009E1E6A" w:rsidRPr="00B519B3" w:rsidRDefault="009E1E6A" w:rsidP="009E1E6A">
      <w:pPr>
        <w:jc w:val="center"/>
        <w:rPr>
          <w:rFonts w:eastAsia="Calibri"/>
          <w:b/>
          <w:bCs/>
          <w:sz w:val="16"/>
          <w:lang w:eastAsia="en-US"/>
        </w:rPr>
      </w:pPr>
      <w:r w:rsidRPr="009E1E6A">
        <w:rPr>
          <w:rFonts w:eastAsia="Calibri"/>
          <w:b/>
          <w:bCs/>
          <w:lang w:eastAsia="en-US"/>
        </w:rPr>
        <w:t xml:space="preserve">  </w:t>
      </w:r>
    </w:p>
    <w:tbl>
      <w:tblPr>
        <w:tblW w:w="1545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6"/>
        <w:gridCol w:w="1423"/>
        <w:gridCol w:w="1423"/>
        <w:gridCol w:w="1423"/>
        <w:gridCol w:w="1423"/>
        <w:gridCol w:w="1424"/>
      </w:tblGrid>
      <w:tr w:rsidR="009E1E6A" w:rsidRPr="00212B7C" w:rsidTr="00B519B3">
        <w:tc>
          <w:tcPr>
            <w:tcW w:w="8336" w:type="dxa"/>
            <w:vMerge w:val="restart"/>
            <w:shd w:val="clear" w:color="auto" w:fill="auto"/>
          </w:tcPr>
          <w:p w:rsidR="009E1E6A" w:rsidRPr="00212B7C" w:rsidRDefault="009E1E6A" w:rsidP="00C21FAF">
            <w:pPr>
              <w:spacing w:line="276" w:lineRule="auto"/>
              <w:jc w:val="center"/>
              <w:rPr>
                <w:rFonts w:eastAsia="Calibri"/>
                <w:b/>
                <w:bCs/>
                <w:sz w:val="22"/>
                <w:szCs w:val="22"/>
                <w:lang w:eastAsia="en-US"/>
              </w:rPr>
            </w:pPr>
            <w:r w:rsidRPr="00212B7C">
              <w:rPr>
                <w:rFonts w:eastAsia="Calibri"/>
                <w:b/>
                <w:bCs/>
                <w:sz w:val="22"/>
                <w:szCs w:val="22"/>
                <w:lang w:eastAsia="en-US"/>
              </w:rPr>
              <w:t>Наименование структурного элемента</w:t>
            </w:r>
          </w:p>
        </w:tc>
        <w:tc>
          <w:tcPr>
            <w:tcW w:w="7116" w:type="dxa"/>
            <w:gridSpan w:val="5"/>
            <w:shd w:val="clear" w:color="auto" w:fill="auto"/>
          </w:tcPr>
          <w:p w:rsidR="009E1E6A" w:rsidRPr="00212B7C" w:rsidRDefault="009E1E6A" w:rsidP="00C21FAF">
            <w:pPr>
              <w:spacing w:line="276" w:lineRule="auto"/>
              <w:jc w:val="center"/>
              <w:rPr>
                <w:rFonts w:eastAsia="Calibri"/>
                <w:b/>
                <w:bCs/>
                <w:sz w:val="22"/>
                <w:szCs w:val="22"/>
                <w:lang w:eastAsia="en-US"/>
              </w:rPr>
            </w:pPr>
            <w:r w:rsidRPr="00212B7C">
              <w:rPr>
                <w:rFonts w:eastAsia="Calibri"/>
                <w:b/>
                <w:bCs/>
                <w:sz w:val="22"/>
                <w:szCs w:val="22"/>
                <w:lang w:eastAsia="en-US"/>
              </w:rPr>
              <w:t xml:space="preserve">Объем финансового обеспечения по годам реализации, </w:t>
            </w:r>
          </w:p>
          <w:p w:rsidR="009E1E6A" w:rsidRPr="00212B7C" w:rsidRDefault="009E1E6A" w:rsidP="00C21FAF">
            <w:pPr>
              <w:spacing w:line="276" w:lineRule="auto"/>
              <w:jc w:val="center"/>
              <w:rPr>
                <w:rFonts w:eastAsia="Calibri"/>
                <w:b/>
                <w:bCs/>
                <w:sz w:val="22"/>
                <w:szCs w:val="22"/>
                <w:lang w:eastAsia="en-US"/>
              </w:rPr>
            </w:pPr>
            <w:r w:rsidRPr="00212B7C">
              <w:rPr>
                <w:rFonts w:eastAsia="Calibri"/>
                <w:b/>
                <w:bCs/>
                <w:sz w:val="22"/>
                <w:szCs w:val="22"/>
                <w:lang w:eastAsia="en-US"/>
              </w:rPr>
              <w:t xml:space="preserve">тыс. рублей </w:t>
            </w:r>
          </w:p>
        </w:tc>
      </w:tr>
      <w:tr w:rsidR="009E1E6A" w:rsidRPr="00212B7C" w:rsidTr="00B519B3">
        <w:tc>
          <w:tcPr>
            <w:tcW w:w="8336" w:type="dxa"/>
            <w:vMerge/>
            <w:shd w:val="clear" w:color="auto" w:fill="auto"/>
          </w:tcPr>
          <w:p w:rsidR="009E1E6A" w:rsidRPr="00212B7C" w:rsidRDefault="009E1E6A" w:rsidP="00C21FAF">
            <w:pPr>
              <w:spacing w:line="276" w:lineRule="auto"/>
              <w:jc w:val="center"/>
              <w:rPr>
                <w:rFonts w:eastAsia="Calibri"/>
                <w:b/>
                <w:bCs/>
                <w:sz w:val="22"/>
                <w:szCs w:val="22"/>
                <w:lang w:eastAsia="en-US"/>
              </w:rPr>
            </w:pPr>
          </w:p>
        </w:tc>
        <w:tc>
          <w:tcPr>
            <w:tcW w:w="1423" w:type="dxa"/>
            <w:shd w:val="clear" w:color="auto" w:fill="auto"/>
          </w:tcPr>
          <w:p w:rsidR="009E1E6A" w:rsidRPr="00212B7C" w:rsidRDefault="009E1E6A" w:rsidP="00C21FAF">
            <w:pPr>
              <w:spacing w:line="276" w:lineRule="auto"/>
              <w:jc w:val="center"/>
              <w:rPr>
                <w:rFonts w:eastAsia="Calibri"/>
                <w:b/>
                <w:bCs/>
                <w:sz w:val="22"/>
                <w:szCs w:val="22"/>
                <w:lang w:val="en-US" w:eastAsia="en-US"/>
              </w:rPr>
            </w:pPr>
            <w:r w:rsidRPr="00212B7C">
              <w:rPr>
                <w:rFonts w:eastAsia="Calibri"/>
                <w:b/>
                <w:bCs/>
                <w:sz w:val="22"/>
                <w:szCs w:val="22"/>
                <w:lang w:eastAsia="en-US"/>
              </w:rPr>
              <w:t xml:space="preserve"> </w:t>
            </w:r>
            <w:r w:rsidRPr="00212B7C">
              <w:rPr>
                <w:rFonts w:eastAsia="Calibri"/>
                <w:b/>
                <w:bCs/>
                <w:sz w:val="22"/>
                <w:szCs w:val="22"/>
                <w:lang w:val="en-US" w:eastAsia="en-US"/>
              </w:rPr>
              <w:t>N</w:t>
            </w:r>
          </w:p>
        </w:tc>
        <w:tc>
          <w:tcPr>
            <w:tcW w:w="1423" w:type="dxa"/>
            <w:shd w:val="clear" w:color="auto" w:fill="auto"/>
          </w:tcPr>
          <w:p w:rsidR="009E1E6A" w:rsidRPr="00212B7C" w:rsidRDefault="009E1E6A" w:rsidP="00C21FAF">
            <w:pPr>
              <w:spacing w:line="276" w:lineRule="auto"/>
              <w:jc w:val="center"/>
              <w:rPr>
                <w:rFonts w:eastAsia="Calibri"/>
                <w:b/>
                <w:bCs/>
                <w:sz w:val="22"/>
                <w:szCs w:val="22"/>
                <w:lang w:val="en-US" w:eastAsia="en-US"/>
              </w:rPr>
            </w:pPr>
            <w:r w:rsidRPr="00212B7C">
              <w:rPr>
                <w:rFonts w:eastAsia="Calibri"/>
                <w:b/>
                <w:bCs/>
                <w:sz w:val="22"/>
                <w:szCs w:val="22"/>
                <w:lang w:val="en-US" w:eastAsia="en-US"/>
              </w:rPr>
              <w:t>N+1</w:t>
            </w:r>
          </w:p>
        </w:tc>
        <w:tc>
          <w:tcPr>
            <w:tcW w:w="1423" w:type="dxa"/>
            <w:shd w:val="clear" w:color="auto" w:fill="auto"/>
          </w:tcPr>
          <w:p w:rsidR="009E1E6A" w:rsidRPr="00212B7C" w:rsidRDefault="009E1E6A" w:rsidP="00C21FAF">
            <w:pPr>
              <w:spacing w:line="276" w:lineRule="auto"/>
              <w:jc w:val="center"/>
              <w:rPr>
                <w:rFonts w:eastAsia="Calibri"/>
                <w:b/>
                <w:bCs/>
                <w:sz w:val="22"/>
                <w:szCs w:val="22"/>
                <w:lang w:val="en-US" w:eastAsia="en-US"/>
              </w:rPr>
            </w:pPr>
            <w:r w:rsidRPr="00212B7C">
              <w:rPr>
                <w:rFonts w:eastAsia="Calibri"/>
                <w:b/>
                <w:bCs/>
                <w:sz w:val="22"/>
                <w:szCs w:val="22"/>
                <w:lang w:val="en-US" w:eastAsia="en-US"/>
              </w:rPr>
              <w:t>…</w:t>
            </w:r>
          </w:p>
        </w:tc>
        <w:tc>
          <w:tcPr>
            <w:tcW w:w="1423" w:type="dxa"/>
            <w:shd w:val="clear" w:color="auto" w:fill="auto"/>
          </w:tcPr>
          <w:p w:rsidR="009E1E6A" w:rsidRPr="00212B7C" w:rsidRDefault="009E1E6A" w:rsidP="00C21FAF">
            <w:pPr>
              <w:spacing w:line="276" w:lineRule="auto"/>
              <w:jc w:val="center"/>
              <w:rPr>
                <w:rFonts w:eastAsia="Calibri"/>
                <w:b/>
                <w:bCs/>
                <w:sz w:val="22"/>
                <w:szCs w:val="22"/>
                <w:lang w:val="en-US" w:eastAsia="en-US"/>
              </w:rPr>
            </w:pPr>
            <w:r w:rsidRPr="00212B7C">
              <w:rPr>
                <w:rFonts w:eastAsia="Calibri"/>
                <w:b/>
                <w:bCs/>
                <w:sz w:val="22"/>
                <w:szCs w:val="22"/>
                <w:lang w:val="en-US" w:eastAsia="en-US"/>
              </w:rPr>
              <w:t xml:space="preserve">N+n </w:t>
            </w:r>
          </w:p>
        </w:tc>
        <w:tc>
          <w:tcPr>
            <w:tcW w:w="1424" w:type="dxa"/>
            <w:shd w:val="clear" w:color="auto" w:fill="auto"/>
          </w:tcPr>
          <w:p w:rsidR="009E1E6A" w:rsidRPr="00212B7C" w:rsidRDefault="009E1E6A" w:rsidP="00C21FAF">
            <w:pPr>
              <w:spacing w:line="276" w:lineRule="auto"/>
              <w:jc w:val="center"/>
              <w:rPr>
                <w:rFonts w:eastAsia="Calibri"/>
                <w:b/>
                <w:bCs/>
                <w:sz w:val="22"/>
                <w:szCs w:val="22"/>
                <w:lang w:eastAsia="en-US"/>
              </w:rPr>
            </w:pPr>
            <w:r w:rsidRPr="00212B7C">
              <w:rPr>
                <w:rFonts w:eastAsia="Calibri"/>
                <w:b/>
                <w:bCs/>
                <w:sz w:val="22"/>
                <w:szCs w:val="22"/>
                <w:lang w:eastAsia="en-US"/>
              </w:rPr>
              <w:t>Всего</w:t>
            </w:r>
          </w:p>
        </w:tc>
      </w:tr>
      <w:tr w:rsidR="009E1E6A" w:rsidRPr="00212B7C" w:rsidTr="00B519B3">
        <w:tc>
          <w:tcPr>
            <w:tcW w:w="8336" w:type="dxa"/>
            <w:shd w:val="clear" w:color="auto" w:fill="auto"/>
          </w:tcPr>
          <w:p w:rsidR="009E1E6A" w:rsidRPr="00212B7C" w:rsidRDefault="009E1E6A" w:rsidP="00C21FAF">
            <w:pPr>
              <w:spacing w:line="276" w:lineRule="auto"/>
              <w:jc w:val="center"/>
              <w:rPr>
                <w:rFonts w:eastAsia="Calibri"/>
                <w:bCs/>
                <w:sz w:val="22"/>
                <w:szCs w:val="22"/>
                <w:lang w:eastAsia="en-US"/>
              </w:rPr>
            </w:pPr>
            <w:r w:rsidRPr="00212B7C">
              <w:rPr>
                <w:rFonts w:eastAsia="Calibri"/>
                <w:bCs/>
                <w:sz w:val="22"/>
                <w:szCs w:val="22"/>
                <w:lang w:eastAsia="en-US"/>
              </w:rPr>
              <w:t>1</w:t>
            </w:r>
          </w:p>
        </w:tc>
        <w:tc>
          <w:tcPr>
            <w:tcW w:w="1423" w:type="dxa"/>
            <w:shd w:val="clear" w:color="auto" w:fill="auto"/>
          </w:tcPr>
          <w:p w:rsidR="009E1E6A" w:rsidRPr="00D91E5A" w:rsidRDefault="009E1E6A" w:rsidP="00C21FAF">
            <w:pPr>
              <w:spacing w:line="276" w:lineRule="auto"/>
              <w:jc w:val="center"/>
              <w:rPr>
                <w:rFonts w:eastAsia="Calibri"/>
                <w:b/>
                <w:bCs/>
                <w:sz w:val="22"/>
                <w:szCs w:val="22"/>
                <w:lang w:eastAsia="en-US"/>
              </w:rPr>
            </w:pPr>
            <w:r w:rsidRPr="00D91E5A">
              <w:rPr>
                <w:rFonts w:eastAsia="Calibri"/>
                <w:b/>
                <w:bCs/>
                <w:sz w:val="22"/>
                <w:szCs w:val="22"/>
                <w:lang w:eastAsia="en-US"/>
              </w:rPr>
              <w:t>2</w:t>
            </w:r>
          </w:p>
        </w:tc>
        <w:tc>
          <w:tcPr>
            <w:tcW w:w="1423" w:type="dxa"/>
            <w:shd w:val="clear" w:color="auto" w:fill="auto"/>
          </w:tcPr>
          <w:p w:rsidR="009E1E6A" w:rsidRPr="00D91E5A" w:rsidRDefault="009E1E6A" w:rsidP="00C21FAF">
            <w:pPr>
              <w:spacing w:line="276" w:lineRule="auto"/>
              <w:jc w:val="center"/>
              <w:rPr>
                <w:rFonts w:eastAsia="Calibri"/>
                <w:b/>
                <w:bCs/>
                <w:sz w:val="22"/>
                <w:szCs w:val="22"/>
                <w:lang w:eastAsia="en-US"/>
              </w:rPr>
            </w:pPr>
            <w:r w:rsidRPr="00D91E5A">
              <w:rPr>
                <w:rFonts w:eastAsia="Calibri"/>
                <w:b/>
                <w:bCs/>
                <w:sz w:val="22"/>
                <w:szCs w:val="22"/>
                <w:lang w:eastAsia="en-US"/>
              </w:rPr>
              <w:t>3</w:t>
            </w:r>
          </w:p>
        </w:tc>
        <w:tc>
          <w:tcPr>
            <w:tcW w:w="1423" w:type="dxa"/>
            <w:shd w:val="clear" w:color="auto" w:fill="auto"/>
          </w:tcPr>
          <w:p w:rsidR="009E1E6A" w:rsidRPr="00D91E5A" w:rsidRDefault="009E1E6A" w:rsidP="00C21FAF">
            <w:pPr>
              <w:spacing w:line="276" w:lineRule="auto"/>
              <w:jc w:val="center"/>
              <w:rPr>
                <w:rFonts w:eastAsia="Calibri"/>
                <w:b/>
                <w:bCs/>
                <w:sz w:val="22"/>
                <w:szCs w:val="22"/>
                <w:lang w:eastAsia="en-US"/>
              </w:rPr>
            </w:pPr>
            <w:r w:rsidRPr="00D91E5A">
              <w:rPr>
                <w:rFonts w:eastAsia="Calibri"/>
                <w:b/>
                <w:bCs/>
                <w:sz w:val="22"/>
                <w:szCs w:val="22"/>
                <w:lang w:eastAsia="en-US"/>
              </w:rPr>
              <w:t>4</w:t>
            </w:r>
          </w:p>
        </w:tc>
        <w:tc>
          <w:tcPr>
            <w:tcW w:w="1423" w:type="dxa"/>
            <w:shd w:val="clear" w:color="auto" w:fill="auto"/>
          </w:tcPr>
          <w:p w:rsidR="009E1E6A" w:rsidRPr="00D91E5A" w:rsidRDefault="009E1E6A" w:rsidP="00C21FAF">
            <w:pPr>
              <w:spacing w:line="276" w:lineRule="auto"/>
              <w:jc w:val="center"/>
              <w:rPr>
                <w:rFonts w:eastAsia="Calibri"/>
                <w:b/>
                <w:bCs/>
                <w:sz w:val="22"/>
                <w:szCs w:val="22"/>
                <w:lang w:eastAsia="en-US"/>
              </w:rPr>
            </w:pPr>
            <w:r w:rsidRPr="00D91E5A">
              <w:rPr>
                <w:rFonts w:eastAsia="Calibri"/>
                <w:b/>
                <w:bCs/>
                <w:sz w:val="22"/>
                <w:szCs w:val="22"/>
                <w:lang w:eastAsia="en-US"/>
              </w:rPr>
              <w:t>5</w:t>
            </w:r>
          </w:p>
        </w:tc>
        <w:tc>
          <w:tcPr>
            <w:tcW w:w="1424" w:type="dxa"/>
            <w:shd w:val="clear" w:color="auto" w:fill="auto"/>
          </w:tcPr>
          <w:p w:rsidR="009E1E6A" w:rsidRPr="00D91E5A" w:rsidRDefault="009E1E6A" w:rsidP="00C21FAF">
            <w:pPr>
              <w:spacing w:line="276" w:lineRule="auto"/>
              <w:jc w:val="center"/>
              <w:rPr>
                <w:rFonts w:eastAsia="Calibri"/>
                <w:b/>
                <w:bCs/>
                <w:sz w:val="22"/>
                <w:szCs w:val="22"/>
                <w:lang w:eastAsia="en-US"/>
              </w:rPr>
            </w:pPr>
            <w:r w:rsidRPr="00D91E5A">
              <w:rPr>
                <w:rFonts w:eastAsia="Calibri"/>
                <w:b/>
                <w:bCs/>
                <w:sz w:val="22"/>
                <w:szCs w:val="22"/>
                <w:lang w:eastAsia="en-US"/>
              </w:rPr>
              <w:t>6</w:t>
            </w:r>
          </w:p>
        </w:tc>
      </w:tr>
      <w:tr w:rsidR="009E1E6A" w:rsidRPr="00212B7C" w:rsidTr="00B519B3">
        <w:tc>
          <w:tcPr>
            <w:tcW w:w="8336" w:type="dxa"/>
            <w:shd w:val="clear" w:color="auto" w:fill="auto"/>
          </w:tcPr>
          <w:p w:rsidR="009E1E6A" w:rsidRPr="00212B7C" w:rsidRDefault="009E1E6A" w:rsidP="00C21FAF">
            <w:pPr>
              <w:spacing w:line="276" w:lineRule="auto"/>
              <w:jc w:val="both"/>
              <w:rPr>
                <w:rFonts w:eastAsia="Calibri"/>
                <w:bCs/>
                <w:sz w:val="22"/>
                <w:szCs w:val="22"/>
                <w:lang w:eastAsia="en-US"/>
              </w:rPr>
            </w:pPr>
            <w:r w:rsidRPr="00212B7C">
              <w:rPr>
                <w:rFonts w:eastAsia="Calibri"/>
                <w:bCs/>
                <w:sz w:val="22"/>
                <w:szCs w:val="22"/>
                <w:lang w:eastAsia="en-US"/>
              </w:rPr>
              <w:t>Муниципальная программа (комплексная программа) Хасынского муниципального округа Магаданской области за счет бюджетных ассигнований по источникам финансирования дефицита местного бюджета</w:t>
            </w:r>
          </w:p>
        </w:tc>
        <w:tc>
          <w:tcPr>
            <w:tcW w:w="1423" w:type="dxa"/>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1423" w:type="dxa"/>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1423" w:type="dxa"/>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1423" w:type="dxa"/>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1424" w:type="dxa"/>
            <w:shd w:val="clear" w:color="auto" w:fill="auto"/>
          </w:tcPr>
          <w:p w:rsidR="009E1E6A" w:rsidRPr="00212B7C" w:rsidRDefault="009E1E6A" w:rsidP="00C21FAF">
            <w:pPr>
              <w:spacing w:line="276" w:lineRule="auto"/>
              <w:jc w:val="center"/>
              <w:rPr>
                <w:rFonts w:eastAsia="Calibri"/>
                <w:bCs/>
                <w:sz w:val="22"/>
                <w:szCs w:val="22"/>
                <w:lang w:eastAsia="en-US"/>
              </w:rPr>
            </w:pPr>
          </w:p>
        </w:tc>
      </w:tr>
      <w:tr w:rsidR="009E1E6A" w:rsidRPr="00212B7C" w:rsidTr="00B519B3">
        <w:tc>
          <w:tcPr>
            <w:tcW w:w="8336" w:type="dxa"/>
            <w:shd w:val="clear" w:color="auto" w:fill="auto"/>
          </w:tcPr>
          <w:p w:rsidR="009E1E6A" w:rsidRPr="00212B7C" w:rsidRDefault="009E1E6A" w:rsidP="00C21FAF">
            <w:pPr>
              <w:spacing w:line="276" w:lineRule="auto"/>
              <w:jc w:val="both"/>
              <w:rPr>
                <w:rFonts w:eastAsia="Calibri"/>
                <w:bCs/>
                <w:sz w:val="22"/>
                <w:szCs w:val="22"/>
                <w:lang w:eastAsia="en-US"/>
              </w:rPr>
            </w:pPr>
            <w:r w:rsidRPr="00212B7C">
              <w:rPr>
                <w:rFonts w:eastAsia="Calibri"/>
                <w:bCs/>
                <w:sz w:val="22"/>
                <w:szCs w:val="22"/>
                <w:lang w:eastAsia="en-US"/>
              </w:rPr>
              <w:t xml:space="preserve">Структурный элемент «Наименование» </w:t>
            </w:r>
            <w:r w:rsidRPr="00212B7C">
              <w:rPr>
                <w:rFonts w:eastAsia="Calibri"/>
                <w:bCs/>
                <w:sz w:val="22"/>
                <w:szCs w:val="22"/>
                <w:lang w:val="en-US" w:eastAsia="en-US"/>
              </w:rPr>
              <w:t>N</w:t>
            </w:r>
          </w:p>
        </w:tc>
        <w:tc>
          <w:tcPr>
            <w:tcW w:w="1423" w:type="dxa"/>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1423" w:type="dxa"/>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1423" w:type="dxa"/>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1423" w:type="dxa"/>
            <w:shd w:val="clear" w:color="auto" w:fill="auto"/>
          </w:tcPr>
          <w:p w:rsidR="009E1E6A" w:rsidRPr="00212B7C" w:rsidRDefault="009E1E6A" w:rsidP="00C21FAF">
            <w:pPr>
              <w:spacing w:line="276" w:lineRule="auto"/>
              <w:jc w:val="center"/>
              <w:rPr>
                <w:rFonts w:eastAsia="Calibri"/>
                <w:bCs/>
                <w:sz w:val="22"/>
                <w:szCs w:val="22"/>
                <w:lang w:eastAsia="en-US"/>
              </w:rPr>
            </w:pPr>
          </w:p>
        </w:tc>
        <w:tc>
          <w:tcPr>
            <w:tcW w:w="1424" w:type="dxa"/>
            <w:shd w:val="clear" w:color="auto" w:fill="auto"/>
          </w:tcPr>
          <w:p w:rsidR="009E1E6A" w:rsidRPr="00212B7C" w:rsidRDefault="009E1E6A" w:rsidP="00C21FAF">
            <w:pPr>
              <w:spacing w:line="276" w:lineRule="auto"/>
              <w:jc w:val="center"/>
              <w:rPr>
                <w:rFonts w:eastAsia="Calibri"/>
                <w:bCs/>
                <w:sz w:val="22"/>
                <w:szCs w:val="22"/>
                <w:lang w:eastAsia="en-US"/>
              </w:rPr>
            </w:pPr>
          </w:p>
        </w:tc>
      </w:tr>
    </w:tbl>
    <w:p w:rsidR="009E1E6A" w:rsidRPr="009E1E6A" w:rsidRDefault="009E1E6A" w:rsidP="002C53A6">
      <w:pPr>
        <w:spacing w:line="360" w:lineRule="auto"/>
        <w:jc w:val="center"/>
        <w:rPr>
          <w:rFonts w:eastAsia="Calibri"/>
          <w:b/>
          <w:bCs/>
          <w:lang w:eastAsia="en-US"/>
        </w:rPr>
      </w:pPr>
    </w:p>
    <w:p w:rsidR="009E1E6A" w:rsidRPr="009E1E6A" w:rsidRDefault="009E1E6A" w:rsidP="002C53A6">
      <w:pPr>
        <w:spacing w:line="360" w:lineRule="auto"/>
        <w:jc w:val="center"/>
        <w:rPr>
          <w:rFonts w:eastAsia="Calibri"/>
          <w:b/>
          <w:bCs/>
          <w:lang w:eastAsia="en-US"/>
        </w:rPr>
      </w:pPr>
    </w:p>
    <w:p w:rsidR="009E1E6A" w:rsidRPr="00D724AD" w:rsidRDefault="002C53A6" w:rsidP="002C53A6">
      <w:pPr>
        <w:spacing w:line="360" w:lineRule="auto"/>
        <w:jc w:val="center"/>
        <w:rPr>
          <w:rFonts w:eastAsia="Calibri"/>
          <w:bCs/>
          <w:lang w:eastAsia="en-US"/>
        </w:rPr>
      </w:pPr>
      <w:r w:rsidRPr="00D724AD">
        <w:rPr>
          <w:rFonts w:eastAsia="Calibri"/>
          <w:bCs/>
          <w:lang w:eastAsia="en-US"/>
        </w:rPr>
        <w:t>_________________</w:t>
      </w:r>
    </w:p>
    <w:tbl>
      <w:tblPr>
        <w:tblW w:w="4223" w:type="dxa"/>
        <w:tblInd w:w="10627" w:type="dxa"/>
        <w:tblLook w:val="00A0" w:firstRow="1" w:lastRow="0" w:firstColumn="1" w:lastColumn="0" w:noHBand="0" w:noVBand="0"/>
      </w:tblPr>
      <w:tblGrid>
        <w:gridCol w:w="4223"/>
      </w:tblGrid>
      <w:tr w:rsidR="009E1E6A" w:rsidRPr="009E1E6A" w:rsidTr="002C53A6">
        <w:trPr>
          <w:trHeight w:val="472"/>
        </w:trPr>
        <w:tc>
          <w:tcPr>
            <w:tcW w:w="4223" w:type="dxa"/>
          </w:tcPr>
          <w:p w:rsidR="009E1E6A" w:rsidRPr="009E1E6A" w:rsidRDefault="009E1E6A" w:rsidP="00D91E5A">
            <w:pPr>
              <w:widowControl w:val="0"/>
              <w:autoSpaceDE w:val="0"/>
              <w:autoSpaceDN w:val="0"/>
              <w:adjustRightInd w:val="0"/>
              <w:jc w:val="center"/>
              <w:rPr>
                <w:rFonts w:eastAsia="Calibri"/>
                <w:lang w:eastAsia="en-US"/>
              </w:rPr>
            </w:pPr>
            <w:r w:rsidRPr="009E1E6A">
              <w:rPr>
                <w:rFonts w:eastAsia="Calibri"/>
                <w:b/>
                <w:bCs/>
                <w:lang w:eastAsia="en-US"/>
              </w:rPr>
              <w:lastRenderedPageBreak/>
              <w:br w:type="page"/>
            </w:r>
            <w:r w:rsidRPr="009E1E6A">
              <w:rPr>
                <w:rFonts w:eastAsia="Calibri"/>
                <w:bCs/>
                <w:lang w:eastAsia="en-US"/>
              </w:rPr>
              <w:br w:type="page"/>
            </w:r>
            <w:r w:rsidRPr="009E1E6A">
              <w:rPr>
                <w:rFonts w:eastAsia="Calibri"/>
                <w:b/>
                <w:lang w:eastAsia="en-US"/>
              </w:rPr>
              <w:br w:type="page"/>
            </w:r>
            <w:r w:rsidRPr="009E1E6A">
              <w:rPr>
                <w:rFonts w:eastAsia="Calibri"/>
                <w:b/>
                <w:lang w:eastAsia="en-US"/>
              </w:rPr>
              <w:br w:type="page"/>
            </w:r>
            <w:r w:rsidRPr="009E1E6A">
              <w:rPr>
                <w:rFonts w:eastAsia="Calibri"/>
                <w:lang w:eastAsia="en-US"/>
              </w:rPr>
              <w:t>Приложение № 3</w:t>
            </w:r>
          </w:p>
          <w:p w:rsidR="009E1E6A" w:rsidRPr="009E1E6A" w:rsidRDefault="009E1E6A" w:rsidP="00D91E5A">
            <w:pPr>
              <w:widowControl w:val="0"/>
              <w:autoSpaceDE w:val="0"/>
              <w:autoSpaceDN w:val="0"/>
              <w:adjustRightInd w:val="0"/>
              <w:jc w:val="center"/>
              <w:rPr>
                <w:rFonts w:eastAsia="Calibri"/>
                <w:bCs/>
                <w:lang w:eastAsia="en-US"/>
              </w:rPr>
            </w:pPr>
            <w:r w:rsidRPr="009E1E6A">
              <w:rPr>
                <w:rFonts w:eastAsia="Calibri"/>
                <w:bCs/>
                <w:lang w:eastAsia="en-US"/>
              </w:rPr>
              <w:t xml:space="preserve">к Методическим рекомендациям </w:t>
            </w:r>
          </w:p>
          <w:p w:rsidR="002C53A6" w:rsidRDefault="009E1E6A" w:rsidP="00D91E5A">
            <w:pPr>
              <w:widowControl w:val="0"/>
              <w:autoSpaceDE w:val="0"/>
              <w:autoSpaceDN w:val="0"/>
              <w:adjustRightInd w:val="0"/>
              <w:jc w:val="center"/>
              <w:rPr>
                <w:rFonts w:eastAsia="Calibri"/>
                <w:bCs/>
                <w:lang w:eastAsia="en-US"/>
              </w:rPr>
            </w:pPr>
            <w:r w:rsidRPr="009E1E6A">
              <w:rPr>
                <w:rFonts w:eastAsia="Calibri"/>
                <w:bCs/>
                <w:lang w:eastAsia="en-US"/>
              </w:rPr>
              <w:t>по разработке и реализации муниципальных программ Хасынского муниципального</w:t>
            </w:r>
          </w:p>
          <w:p w:rsidR="009E1E6A" w:rsidRPr="009E1E6A" w:rsidRDefault="009E1E6A" w:rsidP="00D91E5A">
            <w:pPr>
              <w:widowControl w:val="0"/>
              <w:autoSpaceDE w:val="0"/>
              <w:autoSpaceDN w:val="0"/>
              <w:adjustRightInd w:val="0"/>
              <w:jc w:val="center"/>
              <w:rPr>
                <w:rFonts w:eastAsia="Calibri"/>
                <w:bCs/>
                <w:lang w:eastAsia="en-US"/>
              </w:rPr>
            </w:pPr>
            <w:r w:rsidRPr="009E1E6A">
              <w:rPr>
                <w:rFonts w:eastAsia="Calibri"/>
                <w:bCs/>
                <w:lang w:eastAsia="en-US"/>
              </w:rPr>
              <w:t xml:space="preserve"> округа Магаданской области</w:t>
            </w:r>
          </w:p>
        </w:tc>
      </w:tr>
      <w:tr w:rsidR="009E1E6A" w:rsidRPr="009E1E6A" w:rsidTr="002C53A6">
        <w:trPr>
          <w:trHeight w:val="472"/>
        </w:trPr>
        <w:tc>
          <w:tcPr>
            <w:tcW w:w="4223" w:type="dxa"/>
          </w:tcPr>
          <w:p w:rsidR="009E1E6A" w:rsidRPr="009E1E6A" w:rsidRDefault="009E1E6A" w:rsidP="009E1E6A">
            <w:pPr>
              <w:widowControl w:val="0"/>
              <w:autoSpaceDE w:val="0"/>
              <w:autoSpaceDN w:val="0"/>
              <w:adjustRightInd w:val="0"/>
              <w:jc w:val="center"/>
              <w:rPr>
                <w:rFonts w:eastAsia="Calibri"/>
                <w:bCs/>
                <w:lang w:eastAsia="en-US"/>
              </w:rPr>
            </w:pPr>
          </w:p>
        </w:tc>
      </w:tr>
    </w:tbl>
    <w:p w:rsidR="009E1E6A" w:rsidRPr="009E1E6A" w:rsidRDefault="009E1E6A" w:rsidP="009E1E6A">
      <w:pPr>
        <w:jc w:val="center"/>
        <w:rPr>
          <w:rFonts w:eastAsia="Calibri"/>
          <w:b/>
          <w:bCs/>
          <w:lang w:eastAsia="en-US"/>
        </w:rPr>
      </w:pPr>
    </w:p>
    <w:p w:rsidR="009E1E6A" w:rsidRPr="009E1E6A" w:rsidRDefault="009E1E6A" w:rsidP="009E1E6A">
      <w:pPr>
        <w:jc w:val="right"/>
        <w:rPr>
          <w:rFonts w:eastAsia="Calibri"/>
          <w:bCs/>
          <w:lang w:eastAsia="en-US"/>
        </w:rPr>
      </w:pPr>
      <w:r w:rsidRPr="009E1E6A">
        <w:rPr>
          <w:rFonts w:eastAsia="Calibri"/>
          <w:bCs/>
          <w:lang w:eastAsia="en-US"/>
        </w:rPr>
        <w:t>Форма</w:t>
      </w:r>
    </w:p>
    <w:p w:rsidR="009E1E6A" w:rsidRPr="009E1E6A" w:rsidRDefault="009E1E6A" w:rsidP="009E1E6A">
      <w:pPr>
        <w:jc w:val="center"/>
        <w:rPr>
          <w:rFonts w:eastAsia="Calibri"/>
          <w:b/>
          <w:bCs/>
          <w:lang w:eastAsia="en-US"/>
        </w:rPr>
      </w:pPr>
    </w:p>
    <w:p w:rsidR="009E1E6A" w:rsidRPr="002C53A6" w:rsidRDefault="009E1E6A" w:rsidP="009E1E6A">
      <w:pPr>
        <w:jc w:val="center"/>
        <w:rPr>
          <w:rFonts w:eastAsia="Calibri"/>
          <w:b/>
          <w:bCs/>
          <w:sz w:val="28"/>
          <w:lang w:eastAsia="en-US"/>
        </w:rPr>
      </w:pPr>
      <w:r w:rsidRPr="002C53A6">
        <w:rPr>
          <w:rFonts w:eastAsia="Calibri"/>
          <w:b/>
          <w:bCs/>
          <w:sz w:val="28"/>
          <w:lang w:eastAsia="en-US"/>
        </w:rPr>
        <w:t xml:space="preserve">ПАСПОРТ </w:t>
      </w:r>
    </w:p>
    <w:p w:rsidR="009E1E6A" w:rsidRPr="002C53A6" w:rsidRDefault="009E1E6A" w:rsidP="009E1E6A">
      <w:pPr>
        <w:jc w:val="center"/>
        <w:rPr>
          <w:rFonts w:eastAsia="Calibri"/>
          <w:b/>
          <w:bCs/>
          <w:sz w:val="28"/>
          <w:lang w:eastAsia="en-US"/>
        </w:rPr>
      </w:pPr>
      <w:r w:rsidRPr="002C53A6">
        <w:rPr>
          <w:rFonts w:eastAsia="Calibri"/>
          <w:b/>
          <w:bCs/>
          <w:sz w:val="28"/>
          <w:lang w:eastAsia="en-US"/>
        </w:rPr>
        <w:t xml:space="preserve">комплекса процессных мероприятий </w:t>
      </w:r>
    </w:p>
    <w:p w:rsidR="009E1E6A" w:rsidRPr="002C53A6" w:rsidRDefault="009E1E6A" w:rsidP="009E1E6A">
      <w:pPr>
        <w:jc w:val="center"/>
        <w:rPr>
          <w:rFonts w:eastAsia="Calibri"/>
          <w:b/>
          <w:bCs/>
          <w:sz w:val="28"/>
          <w:lang w:eastAsia="en-US"/>
        </w:rPr>
      </w:pPr>
      <w:r w:rsidRPr="002C53A6">
        <w:rPr>
          <w:rFonts w:eastAsia="Calibri"/>
          <w:b/>
          <w:bCs/>
          <w:sz w:val="28"/>
          <w:lang w:eastAsia="en-US"/>
        </w:rPr>
        <w:t>«Наименование»</w:t>
      </w:r>
    </w:p>
    <w:p w:rsidR="009E1E6A" w:rsidRPr="009E1E6A" w:rsidRDefault="009E1E6A" w:rsidP="009E1E6A">
      <w:pPr>
        <w:jc w:val="center"/>
        <w:rPr>
          <w:rFonts w:eastAsia="Calibri"/>
          <w:b/>
          <w:bCs/>
          <w:lang w:eastAsia="en-US"/>
        </w:rPr>
      </w:pPr>
    </w:p>
    <w:p w:rsidR="009E1E6A" w:rsidRPr="009E1E6A" w:rsidRDefault="009E1E6A" w:rsidP="009E1E6A">
      <w:pPr>
        <w:jc w:val="center"/>
        <w:rPr>
          <w:rFonts w:eastAsia="Calibri"/>
          <w:b/>
          <w:bCs/>
          <w:lang w:eastAsia="en-US"/>
        </w:rPr>
      </w:pPr>
      <w:r w:rsidRPr="009E1E6A">
        <w:rPr>
          <w:rFonts w:eastAsia="Calibri"/>
          <w:b/>
          <w:bCs/>
          <w:lang w:eastAsia="en-US"/>
        </w:rPr>
        <w:t>Общие положения</w:t>
      </w:r>
    </w:p>
    <w:p w:rsidR="009E1E6A" w:rsidRPr="009E1E6A" w:rsidRDefault="009E1E6A" w:rsidP="009E1E6A">
      <w:pPr>
        <w:jc w:val="center"/>
        <w:rPr>
          <w:rFonts w:eastAsia="Calibri"/>
          <w:b/>
          <w:bCs/>
          <w:lang w:eastAsia="en-US"/>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3"/>
        <w:gridCol w:w="7741"/>
      </w:tblGrid>
      <w:tr w:rsidR="009E1E6A" w:rsidRPr="00212B7C" w:rsidTr="009E1E6A">
        <w:tc>
          <w:tcPr>
            <w:tcW w:w="7393" w:type="dxa"/>
            <w:shd w:val="clear" w:color="auto" w:fill="auto"/>
          </w:tcPr>
          <w:p w:rsidR="009E1E6A" w:rsidRPr="00212B7C" w:rsidRDefault="009E1E6A" w:rsidP="00B519B3">
            <w:pPr>
              <w:spacing w:line="276" w:lineRule="auto"/>
              <w:jc w:val="center"/>
              <w:rPr>
                <w:rFonts w:eastAsia="Calibri"/>
                <w:bCs/>
                <w:sz w:val="22"/>
                <w:szCs w:val="22"/>
                <w:lang w:eastAsia="en-US"/>
              </w:rPr>
            </w:pPr>
            <w:r w:rsidRPr="00212B7C">
              <w:rPr>
                <w:rFonts w:eastAsia="Calibri"/>
                <w:bCs/>
                <w:sz w:val="22"/>
                <w:szCs w:val="22"/>
                <w:lang w:eastAsia="en-US"/>
              </w:rPr>
              <w:t>Ответственный орган местного самоуправления Хасынского муниципального округа Магаданской области, структурное подразделение Администрации Хасынского муниципального округа Магаданской области</w:t>
            </w:r>
          </w:p>
        </w:tc>
        <w:tc>
          <w:tcPr>
            <w:tcW w:w="7741" w:type="dxa"/>
            <w:shd w:val="clear" w:color="auto" w:fill="auto"/>
          </w:tcPr>
          <w:p w:rsidR="009E1E6A" w:rsidRPr="00212B7C" w:rsidRDefault="009E1E6A" w:rsidP="00B519B3">
            <w:pPr>
              <w:spacing w:line="276" w:lineRule="auto"/>
              <w:jc w:val="center"/>
              <w:rPr>
                <w:rFonts w:eastAsia="Calibri"/>
                <w:bCs/>
                <w:sz w:val="22"/>
                <w:szCs w:val="22"/>
                <w:lang w:eastAsia="en-US"/>
              </w:rPr>
            </w:pPr>
            <w:r w:rsidRPr="00212B7C">
              <w:rPr>
                <w:rFonts w:eastAsia="Calibri"/>
                <w:bCs/>
                <w:sz w:val="22"/>
                <w:szCs w:val="22"/>
                <w:lang w:eastAsia="en-US"/>
              </w:rPr>
              <w:t>Наименование органа местного самоуправления Хасынского муниципального округа Магаданской области, структурного подразделения Администрации Хасынского муниципального округа Магаданской области, организации (Ф.И.О. руководителя, заместителя руководителя, должность)</w:t>
            </w:r>
          </w:p>
        </w:tc>
      </w:tr>
      <w:tr w:rsidR="009E1E6A" w:rsidRPr="00212B7C" w:rsidTr="009E1E6A">
        <w:tc>
          <w:tcPr>
            <w:tcW w:w="7393" w:type="dxa"/>
            <w:shd w:val="clear" w:color="auto" w:fill="auto"/>
          </w:tcPr>
          <w:p w:rsidR="009E1E6A" w:rsidRPr="00212B7C" w:rsidRDefault="009E1E6A" w:rsidP="00B519B3">
            <w:pPr>
              <w:spacing w:line="276" w:lineRule="auto"/>
              <w:jc w:val="center"/>
              <w:rPr>
                <w:rFonts w:eastAsia="Calibri"/>
                <w:bCs/>
                <w:sz w:val="22"/>
                <w:szCs w:val="22"/>
                <w:lang w:eastAsia="en-US"/>
              </w:rPr>
            </w:pPr>
            <w:r w:rsidRPr="00212B7C">
              <w:rPr>
                <w:rFonts w:eastAsia="Calibri"/>
                <w:bCs/>
                <w:sz w:val="22"/>
                <w:szCs w:val="22"/>
                <w:lang w:eastAsia="en-US"/>
              </w:rPr>
              <w:t>Связь с муниципальными программами Хасынского муниципального округа Магаданской области</w:t>
            </w:r>
          </w:p>
        </w:tc>
        <w:tc>
          <w:tcPr>
            <w:tcW w:w="7741" w:type="dxa"/>
            <w:shd w:val="clear" w:color="auto" w:fill="auto"/>
          </w:tcPr>
          <w:p w:rsidR="009E1E6A" w:rsidRPr="00212B7C" w:rsidRDefault="009E1E6A" w:rsidP="00B519B3">
            <w:pPr>
              <w:spacing w:line="276" w:lineRule="auto"/>
              <w:jc w:val="center"/>
              <w:rPr>
                <w:rFonts w:eastAsia="Calibri"/>
                <w:bCs/>
                <w:sz w:val="22"/>
                <w:szCs w:val="22"/>
                <w:lang w:eastAsia="en-US"/>
              </w:rPr>
            </w:pPr>
            <w:r w:rsidRPr="00212B7C">
              <w:rPr>
                <w:rFonts w:eastAsia="Calibri"/>
                <w:bCs/>
                <w:sz w:val="22"/>
                <w:szCs w:val="22"/>
                <w:lang w:eastAsia="en-US"/>
              </w:rPr>
              <w:t>Муниципальная программа Хасынского муниципального округа Магаданской области «Наименование»</w:t>
            </w:r>
          </w:p>
        </w:tc>
      </w:tr>
    </w:tbl>
    <w:p w:rsidR="009E1E6A" w:rsidRDefault="009E1E6A" w:rsidP="009E1E6A">
      <w:pPr>
        <w:jc w:val="center"/>
        <w:rPr>
          <w:rFonts w:eastAsia="Calibri"/>
          <w:b/>
          <w:bCs/>
          <w:lang w:eastAsia="en-US"/>
        </w:rPr>
      </w:pPr>
    </w:p>
    <w:p w:rsidR="009E1E6A" w:rsidRDefault="009E1E6A" w:rsidP="009E1E6A">
      <w:pPr>
        <w:jc w:val="center"/>
        <w:rPr>
          <w:rFonts w:eastAsia="Calibri"/>
          <w:b/>
          <w:bCs/>
          <w:lang w:eastAsia="en-US"/>
        </w:rPr>
      </w:pPr>
    </w:p>
    <w:p w:rsidR="00212B7C" w:rsidRDefault="00212B7C" w:rsidP="009E1E6A">
      <w:pPr>
        <w:jc w:val="center"/>
        <w:rPr>
          <w:rFonts w:eastAsia="Calibri"/>
          <w:b/>
          <w:bCs/>
          <w:lang w:eastAsia="en-US"/>
        </w:rPr>
      </w:pPr>
    </w:p>
    <w:p w:rsidR="00212B7C" w:rsidRDefault="00212B7C" w:rsidP="009E1E6A">
      <w:pPr>
        <w:jc w:val="center"/>
        <w:rPr>
          <w:rFonts w:eastAsia="Calibri"/>
          <w:b/>
          <w:bCs/>
          <w:lang w:eastAsia="en-US"/>
        </w:rPr>
      </w:pPr>
    </w:p>
    <w:p w:rsidR="00212B7C" w:rsidRDefault="00212B7C" w:rsidP="009E1E6A">
      <w:pPr>
        <w:jc w:val="center"/>
        <w:rPr>
          <w:rFonts w:eastAsia="Calibri"/>
          <w:b/>
          <w:bCs/>
          <w:lang w:eastAsia="en-US"/>
        </w:rPr>
      </w:pPr>
    </w:p>
    <w:p w:rsidR="00212B7C" w:rsidRDefault="00212B7C" w:rsidP="009E1E6A">
      <w:pPr>
        <w:jc w:val="center"/>
        <w:rPr>
          <w:rFonts w:eastAsia="Calibri"/>
          <w:b/>
          <w:bCs/>
          <w:lang w:eastAsia="en-US"/>
        </w:rPr>
      </w:pPr>
    </w:p>
    <w:p w:rsidR="00212B7C" w:rsidRDefault="00212B7C" w:rsidP="009E1E6A">
      <w:pPr>
        <w:jc w:val="center"/>
        <w:rPr>
          <w:rFonts w:eastAsia="Calibri"/>
          <w:b/>
          <w:bCs/>
          <w:lang w:eastAsia="en-US"/>
        </w:rPr>
      </w:pPr>
    </w:p>
    <w:p w:rsidR="00212B7C" w:rsidRDefault="00212B7C" w:rsidP="009E1E6A">
      <w:pPr>
        <w:jc w:val="center"/>
        <w:rPr>
          <w:rFonts w:eastAsia="Calibri"/>
          <w:b/>
          <w:bCs/>
          <w:lang w:eastAsia="en-US"/>
        </w:rPr>
      </w:pPr>
    </w:p>
    <w:p w:rsidR="00212B7C" w:rsidRDefault="00212B7C" w:rsidP="009E1E6A">
      <w:pPr>
        <w:jc w:val="center"/>
        <w:rPr>
          <w:rFonts w:eastAsia="Calibri"/>
          <w:b/>
          <w:bCs/>
          <w:lang w:eastAsia="en-US"/>
        </w:rPr>
      </w:pPr>
    </w:p>
    <w:p w:rsidR="009E1E6A" w:rsidRPr="009E1E6A" w:rsidRDefault="009E1E6A" w:rsidP="009E1E6A">
      <w:pPr>
        <w:jc w:val="center"/>
        <w:rPr>
          <w:rFonts w:eastAsia="Calibri"/>
          <w:b/>
          <w:bCs/>
          <w:lang w:eastAsia="en-US"/>
        </w:rPr>
      </w:pPr>
      <w:r w:rsidRPr="00C21FAF">
        <w:rPr>
          <w:rFonts w:eastAsia="Calibri"/>
          <w:b/>
          <w:bCs/>
          <w:lang w:eastAsia="en-US"/>
        </w:rPr>
        <w:lastRenderedPageBreak/>
        <w:t>1. Показатели комплекса процессных мероприятий</w:t>
      </w:r>
    </w:p>
    <w:p w:rsidR="009E1E6A" w:rsidRPr="00B519B3" w:rsidRDefault="009E1E6A" w:rsidP="00B519B3">
      <w:pPr>
        <w:jc w:val="center"/>
        <w:rPr>
          <w:rFonts w:eastAsia="Calibri"/>
          <w:b/>
          <w:bCs/>
          <w:sz w:val="16"/>
          <w:szCs w:val="16"/>
          <w:lang w:eastAsia="en-US"/>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1822"/>
        <w:gridCol w:w="1676"/>
        <w:gridCol w:w="1598"/>
        <w:gridCol w:w="1368"/>
        <w:gridCol w:w="1196"/>
        <w:gridCol w:w="590"/>
        <w:gridCol w:w="433"/>
        <w:gridCol w:w="663"/>
        <w:gridCol w:w="498"/>
        <w:gridCol w:w="631"/>
        <w:gridCol w:w="1837"/>
        <w:gridCol w:w="1984"/>
      </w:tblGrid>
      <w:tr w:rsidR="009E1E6A" w:rsidRPr="00212B7C" w:rsidTr="00FE0900">
        <w:trPr>
          <w:trHeight w:val="555"/>
        </w:trPr>
        <w:tc>
          <w:tcPr>
            <w:tcW w:w="583"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п/п</w:t>
            </w:r>
          </w:p>
        </w:tc>
        <w:tc>
          <w:tcPr>
            <w:tcW w:w="1822"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Наименование показателя</w:t>
            </w:r>
          </w:p>
        </w:tc>
        <w:tc>
          <w:tcPr>
            <w:tcW w:w="1676"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Признак возрастания/</w:t>
            </w:r>
          </w:p>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убывания</w:t>
            </w:r>
            <w:r w:rsidRPr="00212B7C">
              <w:rPr>
                <w:rFonts w:eastAsia="Calibri"/>
                <w:b/>
                <w:bCs/>
                <w:sz w:val="22"/>
                <w:szCs w:val="22"/>
                <w:vertAlign w:val="superscript"/>
                <w:lang w:eastAsia="en-US"/>
              </w:rPr>
              <w:footnoteReference w:id="35"/>
            </w:r>
          </w:p>
        </w:tc>
        <w:tc>
          <w:tcPr>
            <w:tcW w:w="1598"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Уровень показателя</w:t>
            </w:r>
            <w:r w:rsidRPr="00212B7C">
              <w:rPr>
                <w:rFonts w:eastAsia="Calibri"/>
                <w:b/>
                <w:bCs/>
                <w:sz w:val="22"/>
                <w:szCs w:val="22"/>
                <w:vertAlign w:val="superscript"/>
                <w:lang w:eastAsia="en-US"/>
              </w:rPr>
              <w:footnoteReference w:id="36"/>
            </w:r>
          </w:p>
        </w:tc>
        <w:tc>
          <w:tcPr>
            <w:tcW w:w="1368"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Единица измерения</w:t>
            </w:r>
          </w:p>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xml:space="preserve">(по ОКЕИ) </w:t>
            </w:r>
          </w:p>
        </w:tc>
        <w:tc>
          <w:tcPr>
            <w:tcW w:w="1786" w:type="dxa"/>
            <w:gridSpan w:val="2"/>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Базовое значение</w:t>
            </w:r>
            <w:r w:rsidRPr="00212B7C">
              <w:rPr>
                <w:rFonts w:eastAsia="Calibri"/>
                <w:b/>
                <w:bCs/>
                <w:sz w:val="22"/>
                <w:szCs w:val="22"/>
                <w:vertAlign w:val="superscript"/>
                <w:lang w:eastAsia="en-US"/>
              </w:rPr>
              <w:footnoteReference w:id="37"/>
            </w:r>
            <w:r w:rsidRPr="00212B7C">
              <w:rPr>
                <w:rFonts w:eastAsia="Calibri"/>
                <w:b/>
                <w:bCs/>
                <w:sz w:val="22"/>
                <w:szCs w:val="22"/>
                <w:lang w:eastAsia="en-US"/>
              </w:rPr>
              <w:t xml:space="preserve"> </w:t>
            </w:r>
          </w:p>
        </w:tc>
        <w:tc>
          <w:tcPr>
            <w:tcW w:w="2225" w:type="dxa"/>
            <w:gridSpan w:val="4"/>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Значение показателей по годам</w:t>
            </w:r>
          </w:p>
        </w:tc>
        <w:tc>
          <w:tcPr>
            <w:tcW w:w="1837"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Ответствен</w:t>
            </w:r>
            <w:r w:rsidR="00C21FAF" w:rsidRPr="00212B7C">
              <w:rPr>
                <w:rFonts w:eastAsia="Calibri"/>
                <w:b/>
                <w:bCs/>
                <w:sz w:val="22"/>
                <w:szCs w:val="22"/>
                <w:lang w:eastAsia="en-US"/>
              </w:rPr>
              <w:t>-</w:t>
            </w:r>
            <w:r w:rsidRPr="00212B7C">
              <w:rPr>
                <w:rFonts w:eastAsia="Calibri"/>
                <w:b/>
                <w:bCs/>
                <w:sz w:val="22"/>
                <w:szCs w:val="22"/>
                <w:lang w:eastAsia="en-US"/>
              </w:rPr>
              <w:t>ный за достижение показателя</w:t>
            </w:r>
            <w:r w:rsidRPr="00212B7C">
              <w:rPr>
                <w:rFonts w:eastAsia="Calibri"/>
                <w:b/>
                <w:bCs/>
                <w:sz w:val="22"/>
                <w:szCs w:val="22"/>
                <w:vertAlign w:val="superscript"/>
                <w:lang w:eastAsia="en-US"/>
              </w:rPr>
              <w:footnoteReference w:id="38"/>
            </w:r>
          </w:p>
        </w:tc>
        <w:tc>
          <w:tcPr>
            <w:tcW w:w="1984"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Информа</w:t>
            </w:r>
            <w:r w:rsidR="00C21FAF" w:rsidRPr="00212B7C">
              <w:rPr>
                <w:rFonts w:eastAsia="Calibri"/>
                <w:b/>
                <w:bCs/>
                <w:sz w:val="22"/>
                <w:szCs w:val="22"/>
                <w:lang w:eastAsia="en-US"/>
              </w:rPr>
              <w:t>-</w:t>
            </w:r>
            <w:r w:rsidRPr="00212B7C">
              <w:rPr>
                <w:rFonts w:eastAsia="Calibri"/>
                <w:b/>
                <w:bCs/>
                <w:sz w:val="22"/>
                <w:szCs w:val="22"/>
                <w:lang w:eastAsia="en-US"/>
              </w:rPr>
              <w:t>ционная система</w:t>
            </w:r>
            <w:r w:rsidRPr="00212B7C">
              <w:rPr>
                <w:rFonts w:eastAsia="Calibri"/>
                <w:b/>
                <w:bCs/>
                <w:sz w:val="22"/>
                <w:szCs w:val="22"/>
                <w:vertAlign w:val="superscript"/>
                <w:lang w:eastAsia="en-US"/>
              </w:rPr>
              <w:footnoteReference w:id="39"/>
            </w:r>
          </w:p>
        </w:tc>
      </w:tr>
      <w:tr w:rsidR="009E1E6A" w:rsidRPr="00212B7C" w:rsidTr="00FE0900">
        <w:trPr>
          <w:trHeight w:val="574"/>
        </w:trPr>
        <w:tc>
          <w:tcPr>
            <w:tcW w:w="583"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822"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676"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598"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68"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96"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значение</w:t>
            </w:r>
          </w:p>
        </w:tc>
        <w:tc>
          <w:tcPr>
            <w:tcW w:w="590"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год</w:t>
            </w:r>
          </w:p>
        </w:tc>
        <w:tc>
          <w:tcPr>
            <w:tcW w:w="433"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w:t>
            </w:r>
          </w:p>
        </w:tc>
        <w:tc>
          <w:tcPr>
            <w:tcW w:w="663"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N+1</w:t>
            </w:r>
          </w:p>
        </w:tc>
        <w:tc>
          <w:tcPr>
            <w:tcW w:w="498"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w:t>
            </w:r>
          </w:p>
        </w:tc>
        <w:tc>
          <w:tcPr>
            <w:tcW w:w="631"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 + n</w:t>
            </w:r>
          </w:p>
        </w:tc>
        <w:tc>
          <w:tcPr>
            <w:tcW w:w="1837"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984"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FE0900">
        <w:trPr>
          <w:trHeight w:val="282"/>
        </w:trPr>
        <w:tc>
          <w:tcPr>
            <w:tcW w:w="583"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1</w:t>
            </w:r>
          </w:p>
        </w:tc>
        <w:tc>
          <w:tcPr>
            <w:tcW w:w="1822"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2</w:t>
            </w:r>
          </w:p>
        </w:tc>
        <w:tc>
          <w:tcPr>
            <w:tcW w:w="1676"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3</w:t>
            </w:r>
          </w:p>
        </w:tc>
        <w:tc>
          <w:tcPr>
            <w:tcW w:w="1598"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4</w:t>
            </w:r>
          </w:p>
        </w:tc>
        <w:tc>
          <w:tcPr>
            <w:tcW w:w="1368"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5</w:t>
            </w:r>
          </w:p>
        </w:tc>
        <w:tc>
          <w:tcPr>
            <w:tcW w:w="1196"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6</w:t>
            </w:r>
          </w:p>
        </w:tc>
        <w:tc>
          <w:tcPr>
            <w:tcW w:w="590"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7</w:t>
            </w:r>
          </w:p>
        </w:tc>
        <w:tc>
          <w:tcPr>
            <w:tcW w:w="433"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8</w:t>
            </w:r>
          </w:p>
        </w:tc>
        <w:tc>
          <w:tcPr>
            <w:tcW w:w="663"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9</w:t>
            </w:r>
          </w:p>
        </w:tc>
        <w:tc>
          <w:tcPr>
            <w:tcW w:w="498"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10</w:t>
            </w:r>
          </w:p>
        </w:tc>
        <w:tc>
          <w:tcPr>
            <w:tcW w:w="631"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11</w:t>
            </w:r>
          </w:p>
        </w:tc>
        <w:tc>
          <w:tcPr>
            <w:tcW w:w="1837"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12</w:t>
            </w:r>
          </w:p>
        </w:tc>
        <w:tc>
          <w:tcPr>
            <w:tcW w:w="1984"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13</w:t>
            </w:r>
          </w:p>
        </w:tc>
      </w:tr>
      <w:tr w:rsidR="009E1E6A" w:rsidRPr="00212B7C" w:rsidTr="00FE0900">
        <w:trPr>
          <w:trHeight w:val="282"/>
        </w:trPr>
        <w:tc>
          <w:tcPr>
            <w:tcW w:w="583"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1.</w:t>
            </w:r>
          </w:p>
        </w:tc>
        <w:tc>
          <w:tcPr>
            <w:tcW w:w="14296" w:type="dxa"/>
            <w:gridSpan w:val="12"/>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Задача «Наименование»</w:t>
            </w:r>
          </w:p>
        </w:tc>
      </w:tr>
      <w:tr w:rsidR="009E1E6A" w:rsidRPr="00212B7C" w:rsidTr="00FE0900">
        <w:trPr>
          <w:trHeight w:val="272"/>
        </w:trPr>
        <w:tc>
          <w:tcPr>
            <w:tcW w:w="583"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1.1.</w:t>
            </w:r>
          </w:p>
        </w:tc>
        <w:tc>
          <w:tcPr>
            <w:tcW w:w="1822" w:type="dxa"/>
            <w:shd w:val="clear" w:color="auto" w:fill="auto"/>
          </w:tcPr>
          <w:p w:rsidR="009E1E6A" w:rsidRPr="00212B7C" w:rsidRDefault="009E1E6A" w:rsidP="00B519B3">
            <w:pPr>
              <w:spacing w:line="276" w:lineRule="auto"/>
              <w:jc w:val="both"/>
              <w:rPr>
                <w:rFonts w:eastAsia="Calibri"/>
                <w:bCs/>
                <w:sz w:val="22"/>
                <w:szCs w:val="22"/>
                <w:lang w:eastAsia="en-US"/>
              </w:rPr>
            </w:pPr>
            <w:r w:rsidRPr="00212B7C">
              <w:rPr>
                <w:rFonts w:eastAsia="Calibri"/>
                <w:bCs/>
                <w:sz w:val="22"/>
                <w:szCs w:val="22"/>
                <w:lang w:eastAsia="en-US"/>
              </w:rPr>
              <w:t xml:space="preserve">Наименование показателя </w:t>
            </w:r>
          </w:p>
        </w:tc>
        <w:tc>
          <w:tcPr>
            <w:tcW w:w="167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598"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«ГП РФ», «ФП вне НП», «ГП», «КПМ»</w:t>
            </w:r>
          </w:p>
        </w:tc>
        <w:tc>
          <w:tcPr>
            <w:tcW w:w="136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9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59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43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66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49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63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83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984"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FE0900">
        <w:trPr>
          <w:trHeight w:val="282"/>
        </w:trPr>
        <w:tc>
          <w:tcPr>
            <w:tcW w:w="58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82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67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59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6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9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59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43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66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49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63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83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984" w:type="dxa"/>
            <w:shd w:val="clear" w:color="auto" w:fill="auto"/>
          </w:tcPr>
          <w:p w:rsidR="009E1E6A" w:rsidRPr="00212B7C" w:rsidRDefault="009E1E6A" w:rsidP="009E1E6A">
            <w:pPr>
              <w:spacing w:line="276" w:lineRule="auto"/>
              <w:jc w:val="center"/>
              <w:rPr>
                <w:rFonts w:eastAsia="Calibri"/>
                <w:bCs/>
                <w:sz w:val="22"/>
                <w:szCs w:val="22"/>
                <w:lang w:eastAsia="en-US"/>
              </w:rPr>
            </w:pPr>
          </w:p>
        </w:tc>
      </w:tr>
    </w:tbl>
    <w:p w:rsidR="009E1E6A" w:rsidRPr="00B519B3" w:rsidRDefault="009E1E6A" w:rsidP="00B519B3">
      <w:pPr>
        <w:jc w:val="center"/>
        <w:rPr>
          <w:rFonts w:eastAsia="Calibri"/>
          <w:b/>
          <w:bCs/>
          <w:sz w:val="16"/>
          <w:szCs w:val="16"/>
          <w:lang w:eastAsia="en-US"/>
        </w:rPr>
      </w:pPr>
    </w:p>
    <w:p w:rsidR="009E1E6A" w:rsidRPr="009E1E6A" w:rsidRDefault="009E1E6A" w:rsidP="009E1E6A">
      <w:pPr>
        <w:jc w:val="center"/>
        <w:rPr>
          <w:rFonts w:eastAsia="Calibri"/>
          <w:b/>
          <w:bCs/>
          <w:lang w:eastAsia="en-US"/>
        </w:rPr>
      </w:pPr>
      <w:r w:rsidRPr="009E1E6A">
        <w:rPr>
          <w:rFonts w:eastAsia="Calibri"/>
          <w:b/>
          <w:bCs/>
          <w:lang w:eastAsia="en-US"/>
        </w:rPr>
        <w:t xml:space="preserve">2. Прокси-показатели комплекса процессных мероприятий в … </w:t>
      </w:r>
      <w:r w:rsidRPr="009E1E6A">
        <w:rPr>
          <w:rFonts w:eastAsia="Calibri"/>
          <w:bCs/>
          <w:lang w:eastAsia="en-US"/>
        </w:rPr>
        <w:t>(указывается год)</w:t>
      </w:r>
      <w:r w:rsidRPr="009E1E6A">
        <w:rPr>
          <w:rFonts w:eastAsia="Calibri"/>
          <w:b/>
          <w:bCs/>
          <w:lang w:eastAsia="en-US"/>
        </w:rPr>
        <w:t xml:space="preserve"> году </w:t>
      </w:r>
    </w:p>
    <w:p w:rsidR="009E1E6A" w:rsidRPr="00B519B3" w:rsidRDefault="009E1E6A" w:rsidP="00B519B3">
      <w:pPr>
        <w:jc w:val="center"/>
        <w:rPr>
          <w:rFonts w:eastAsia="Calibri"/>
          <w:b/>
          <w:bCs/>
          <w:sz w:val="16"/>
          <w:szCs w:val="16"/>
          <w:lang w:eastAsia="en-US"/>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1922"/>
        <w:gridCol w:w="1905"/>
        <w:gridCol w:w="2339"/>
        <w:gridCol w:w="1268"/>
        <w:gridCol w:w="1056"/>
        <w:gridCol w:w="768"/>
        <w:gridCol w:w="744"/>
        <w:gridCol w:w="798"/>
        <w:gridCol w:w="1458"/>
        <w:gridCol w:w="1982"/>
      </w:tblGrid>
      <w:tr w:rsidR="009E1E6A" w:rsidRPr="00212B7C" w:rsidTr="00FE0900">
        <w:trPr>
          <w:trHeight w:val="509"/>
        </w:trPr>
        <w:tc>
          <w:tcPr>
            <w:tcW w:w="215" w:type="pct"/>
            <w:vMerge w:val="restart"/>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п/п</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Наименование прокси- показателя</w:t>
            </w:r>
            <w:r w:rsidRPr="00212B7C">
              <w:rPr>
                <w:rFonts w:eastAsia="Calibri"/>
                <w:b/>
                <w:bCs/>
                <w:sz w:val="22"/>
                <w:szCs w:val="22"/>
                <w:vertAlign w:val="superscript"/>
                <w:lang w:eastAsia="en-US"/>
              </w:rPr>
              <w:footnoteReference w:id="40"/>
            </w:r>
          </w:p>
        </w:tc>
        <w:tc>
          <w:tcPr>
            <w:tcW w:w="640" w:type="pct"/>
            <w:vMerge w:val="restart"/>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Признак возрастания/</w:t>
            </w:r>
          </w:p>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убывания</w:t>
            </w:r>
          </w:p>
        </w:tc>
        <w:tc>
          <w:tcPr>
            <w:tcW w:w="786" w:type="pct"/>
            <w:vMerge w:val="restart"/>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Единица измерения</w:t>
            </w:r>
          </w:p>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xml:space="preserve">(по ОКЕИ) </w:t>
            </w:r>
          </w:p>
        </w:tc>
        <w:tc>
          <w:tcPr>
            <w:tcW w:w="780" w:type="pct"/>
            <w:gridSpan w:val="2"/>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Базовое значение</w:t>
            </w:r>
            <w:r w:rsidRPr="00212B7C">
              <w:rPr>
                <w:rFonts w:eastAsia="Calibri"/>
                <w:b/>
                <w:bCs/>
                <w:sz w:val="22"/>
                <w:szCs w:val="22"/>
                <w:vertAlign w:val="superscript"/>
                <w:lang w:eastAsia="en-US"/>
              </w:rPr>
              <w:footnoteReference w:id="41"/>
            </w:r>
            <w:r w:rsidRPr="00212B7C">
              <w:rPr>
                <w:rFonts w:eastAsia="Calibri"/>
                <w:b/>
                <w:bCs/>
                <w:sz w:val="22"/>
                <w:szCs w:val="22"/>
                <w:lang w:eastAsia="en-US"/>
              </w:rPr>
              <w:t xml:space="preserve"> </w:t>
            </w:r>
          </w:p>
        </w:tc>
        <w:tc>
          <w:tcPr>
            <w:tcW w:w="1266" w:type="pct"/>
            <w:gridSpan w:val="4"/>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Значение показателей по кварталам/месяцам</w:t>
            </w:r>
          </w:p>
        </w:tc>
        <w:tc>
          <w:tcPr>
            <w:tcW w:w="666" w:type="pct"/>
            <w:vMerge w:val="restart"/>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Ответственный за достижение показателя</w:t>
            </w:r>
            <w:r w:rsidRPr="00212B7C">
              <w:rPr>
                <w:rFonts w:eastAsia="Calibri"/>
                <w:b/>
                <w:bCs/>
                <w:sz w:val="22"/>
                <w:szCs w:val="22"/>
                <w:vertAlign w:val="superscript"/>
                <w:lang w:eastAsia="en-US"/>
              </w:rPr>
              <w:footnoteReference w:id="42"/>
            </w:r>
          </w:p>
        </w:tc>
      </w:tr>
      <w:tr w:rsidR="00A21EBB" w:rsidRPr="00212B7C" w:rsidTr="00FE0900">
        <w:trPr>
          <w:trHeight w:val="527"/>
        </w:trPr>
        <w:tc>
          <w:tcPr>
            <w:tcW w:w="215" w:type="pct"/>
            <w:vMerge/>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646" w:type="pct"/>
            <w:vMerge/>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640" w:type="pct"/>
            <w:vMerge/>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786" w:type="pct"/>
            <w:vMerge/>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значение</w:t>
            </w:r>
          </w:p>
        </w:tc>
        <w:tc>
          <w:tcPr>
            <w:tcW w:w="355" w:type="pct"/>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год</w:t>
            </w: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N+1</w:t>
            </w:r>
          </w:p>
        </w:tc>
        <w:tc>
          <w:tcPr>
            <w:tcW w:w="268" w:type="pct"/>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w:t>
            </w:r>
          </w:p>
        </w:tc>
        <w:tc>
          <w:tcPr>
            <w:tcW w:w="489" w:type="pct"/>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 + n</w:t>
            </w:r>
          </w:p>
        </w:tc>
        <w:tc>
          <w:tcPr>
            <w:tcW w:w="666" w:type="pct"/>
            <w:vMerge/>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A21EBB" w:rsidRPr="00212B7C" w:rsidTr="00FE0900">
        <w:trPr>
          <w:trHeight w:val="259"/>
        </w:trPr>
        <w:tc>
          <w:tcPr>
            <w:tcW w:w="215" w:type="pct"/>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lastRenderedPageBreak/>
              <w:t>1</w:t>
            </w:r>
          </w:p>
        </w:tc>
        <w:tc>
          <w:tcPr>
            <w:tcW w:w="646" w:type="pct"/>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2</w:t>
            </w:r>
          </w:p>
        </w:tc>
        <w:tc>
          <w:tcPr>
            <w:tcW w:w="640" w:type="pct"/>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3</w:t>
            </w:r>
          </w:p>
        </w:tc>
        <w:tc>
          <w:tcPr>
            <w:tcW w:w="786" w:type="pct"/>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4</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5</w:t>
            </w:r>
          </w:p>
        </w:tc>
        <w:tc>
          <w:tcPr>
            <w:tcW w:w="355" w:type="pct"/>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6</w:t>
            </w: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7</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8</w:t>
            </w:r>
          </w:p>
        </w:tc>
        <w:tc>
          <w:tcPr>
            <w:tcW w:w="268" w:type="pct"/>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9</w:t>
            </w:r>
          </w:p>
        </w:tc>
        <w:tc>
          <w:tcPr>
            <w:tcW w:w="489" w:type="pct"/>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10</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11</w:t>
            </w:r>
          </w:p>
        </w:tc>
      </w:tr>
      <w:tr w:rsidR="009E1E6A" w:rsidRPr="00212B7C" w:rsidTr="00FE0900">
        <w:trPr>
          <w:trHeight w:val="249"/>
        </w:trPr>
        <w:tc>
          <w:tcPr>
            <w:tcW w:w="215" w:type="pct"/>
            <w:tcBorders>
              <w:top w:val="single" w:sz="4" w:space="0" w:color="auto"/>
            </w:tcBorders>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1</w:t>
            </w:r>
            <w:r w:rsidR="00B519B3">
              <w:rPr>
                <w:rFonts w:eastAsia="Calibri"/>
                <w:bCs/>
                <w:sz w:val="22"/>
                <w:szCs w:val="22"/>
                <w:lang w:eastAsia="en-US"/>
              </w:rPr>
              <w:t>.</w:t>
            </w:r>
          </w:p>
        </w:tc>
        <w:tc>
          <w:tcPr>
            <w:tcW w:w="4785" w:type="pct"/>
            <w:gridSpan w:val="10"/>
            <w:tcBorders>
              <w:top w:val="single" w:sz="4" w:space="0" w:color="auto"/>
            </w:tcBorders>
            <w:shd w:val="clear" w:color="auto" w:fill="auto"/>
          </w:tcPr>
          <w:p w:rsidR="009E1E6A" w:rsidRPr="00212B7C" w:rsidRDefault="009E1E6A" w:rsidP="009E1E6A">
            <w:pPr>
              <w:spacing w:line="276" w:lineRule="auto"/>
              <w:rPr>
                <w:rFonts w:eastAsia="Calibri"/>
                <w:bCs/>
                <w:sz w:val="22"/>
                <w:szCs w:val="22"/>
                <w:lang w:eastAsia="en-US"/>
              </w:rPr>
            </w:pPr>
            <w:r w:rsidRPr="00212B7C">
              <w:rPr>
                <w:rFonts w:eastAsia="Calibri"/>
                <w:bCs/>
                <w:sz w:val="22"/>
                <w:szCs w:val="22"/>
                <w:lang w:eastAsia="en-US"/>
              </w:rPr>
              <w:t xml:space="preserve">Показатель комплекса процессных мероприятий «Наименование» ед. измерения по ОКЕИ </w:t>
            </w:r>
          </w:p>
        </w:tc>
      </w:tr>
      <w:tr w:rsidR="00A21EBB" w:rsidRPr="00212B7C" w:rsidTr="00FE0900">
        <w:trPr>
          <w:trHeight w:val="249"/>
        </w:trPr>
        <w:tc>
          <w:tcPr>
            <w:tcW w:w="215" w:type="pct"/>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1.1.</w:t>
            </w:r>
          </w:p>
        </w:tc>
        <w:tc>
          <w:tcPr>
            <w:tcW w:w="646" w:type="pct"/>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 xml:space="preserve">«Наименование прокси-показателя» </w:t>
            </w:r>
          </w:p>
        </w:tc>
        <w:tc>
          <w:tcPr>
            <w:tcW w:w="640"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786"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426"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55"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58"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50"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68"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489"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666" w:type="pct"/>
            <w:shd w:val="clear" w:color="auto" w:fill="auto"/>
          </w:tcPr>
          <w:p w:rsidR="009E1E6A" w:rsidRPr="00212B7C" w:rsidRDefault="009E1E6A" w:rsidP="009E1E6A">
            <w:pPr>
              <w:spacing w:line="276" w:lineRule="auto"/>
              <w:jc w:val="center"/>
              <w:rPr>
                <w:rFonts w:eastAsia="Calibri"/>
                <w:bCs/>
                <w:sz w:val="22"/>
                <w:szCs w:val="22"/>
                <w:lang w:eastAsia="en-US"/>
              </w:rPr>
            </w:pPr>
          </w:p>
        </w:tc>
      </w:tr>
      <w:tr w:rsidR="00A21EBB" w:rsidRPr="00212B7C" w:rsidTr="00FE0900">
        <w:trPr>
          <w:trHeight w:val="249"/>
        </w:trPr>
        <w:tc>
          <w:tcPr>
            <w:tcW w:w="215" w:type="pct"/>
            <w:shd w:val="clear" w:color="auto" w:fill="auto"/>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eastAsia="en-US"/>
              </w:rPr>
              <w:t>1.</w:t>
            </w:r>
            <w:r w:rsidRPr="00212B7C">
              <w:rPr>
                <w:rFonts w:eastAsia="Calibri"/>
                <w:bCs/>
                <w:sz w:val="22"/>
                <w:szCs w:val="22"/>
                <w:lang w:val="en-US" w:eastAsia="en-US"/>
              </w:rPr>
              <w:t>N</w:t>
            </w:r>
          </w:p>
        </w:tc>
        <w:tc>
          <w:tcPr>
            <w:tcW w:w="646"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640"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786"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426"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55"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58"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50"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68"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489"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666" w:type="pct"/>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FE0900">
        <w:trPr>
          <w:trHeight w:val="249"/>
        </w:trPr>
        <w:tc>
          <w:tcPr>
            <w:tcW w:w="215" w:type="pct"/>
            <w:shd w:val="clear" w:color="auto" w:fill="auto"/>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val="en-US" w:eastAsia="en-US"/>
              </w:rPr>
              <w:t>N</w:t>
            </w:r>
          </w:p>
        </w:tc>
        <w:tc>
          <w:tcPr>
            <w:tcW w:w="4785" w:type="pct"/>
            <w:gridSpan w:val="10"/>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Показатель комплекса процессных мероприятий «Наименование» ед. измерения по ОКЕИ</w:t>
            </w:r>
          </w:p>
        </w:tc>
      </w:tr>
      <w:tr w:rsidR="00A21EBB" w:rsidRPr="00212B7C" w:rsidTr="00FE0900">
        <w:trPr>
          <w:trHeight w:val="249"/>
        </w:trPr>
        <w:tc>
          <w:tcPr>
            <w:tcW w:w="215" w:type="pct"/>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val="en-US" w:eastAsia="en-US"/>
              </w:rPr>
              <w:t>N</w:t>
            </w:r>
            <w:r w:rsidRPr="00212B7C">
              <w:rPr>
                <w:rFonts w:eastAsia="Calibri"/>
                <w:bCs/>
                <w:sz w:val="22"/>
                <w:szCs w:val="22"/>
                <w:lang w:eastAsia="en-US"/>
              </w:rPr>
              <w:t>.</w:t>
            </w:r>
            <w:r w:rsidRPr="00212B7C">
              <w:rPr>
                <w:rFonts w:eastAsia="Calibri"/>
                <w:bCs/>
                <w:sz w:val="22"/>
                <w:szCs w:val="22"/>
                <w:lang w:val="en-US" w:eastAsia="en-US"/>
              </w:rPr>
              <w:t>n</w:t>
            </w:r>
            <w:r w:rsidRPr="00212B7C">
              <w:rPr>
                <w:rFonts w:eastAsia="Calibri"/>
                <w:bCs/>
                <w:sz w:val="22"/>
                <w:szCs w:val="22"/>
                <w:lang w:eastAsia="en-US"/>
              </w:rPr>
              <w:t>.</w:t>
            </w:r>
          </w:p>
        </w:tc>
        <w:tc>
          <w:tcPr>
            <w:tcW w:w="646" w:type="pct"/>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«Наименование прокси-показателя»</w:t>
            </w:r>
          </w:p>
        </w:tc>
        <w:tc>
          <w:tcPr>
            <w:tcW w:w="640"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786"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426"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55"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58"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50"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68"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489" w:type="pct"/>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666" w:type="pct"/>
            <w:shd w:val="clear" w:color="auto" w:fill="auto"/>
          </w:tcPr>
          <w:p w:rsidR="009E1E6A" w:rsidRPr="00212B7C" w:rsidRDefault="009E1E6A" w:rsidP="009E1E6A">
            <w:pPr>
              <w:spacing w:line="276" w:lineRule="auto"/>
              <w:jc w:val="center"/>
              <w:rPr>
                <w:rFonts w:eastAsia="Calibri"/>
                <w:bCs/>
                <w:sz w:val="22"/>
                <w:szCs w:val="22"/>
                <w:lang w:eastAsia="en-US"/>
              </w:rPr>
            </w:pPr>
          </w:p>
        </w:tc>
      </w:tr>
    </w:tbl>
    <w:p w:rsidR="009E1E6A" w:rsidRDefault="009E1E6A" w:rsidP="009E1E6A">
      <w:pPr>
        <w:jc w:val="center"/>
        <w:rPr>
          <w:rFonts w:eastAsia="Calibri"/>
          <w:b/>
          <w:bCs/>
          <w:lang w:eastAsia="en-US"/>
        </w:rPr>
      </w:pPr>
    </w:p>
    <w:p w:rsidR="009E1E6A" w:rsidRPr="009E1E6A" w:rsidRDefault="009E1E6A" w:rsidP="009E1E6A">
      <w:pPr>
        <w:jc w:val="center"/>
        <w:rPr>
          <w:rFonts w:eastAsia="Calibri"/>
          <w:b/>
          <w:bCs/>
          <w:lang w:eastAsia="en-US"/>
        </w:rPr>
      </w:pPr>
      <w:r w:rsidRPr="009E1E6A">
        <w:rPr>
          <w:rFonts w:eastAsia="Calibri"/>
          <w:b/>
          <w:bCs/>
          <w:lang w:eastAsia="en-US"/>
        </w:rPr>
        <w:t xml:space="preserve">3. Помесячный план достижения показателей комплекса процессных мероприятий в … </w:t>
      </w:r>
      <w:r w:rsidRPr="009E1E6A">
        <w:rPr>
          <w:rFonts w:eastAsia="Calibri"/>
          <w:bCs/>
          <w:lang w:eastAsia="en-US"/>
        </w:rPr>
        <w:t>(указывается год)</w:t>
      </w:r>
      <w:r w:rsidRPr="009E1E6A">
        <w:rPr>
          <w:rFonts w:eastAsia="Calibri"/>
          <w:b/>
          <w:bCs/>
          <w:lang w:eastAsia="en-US"/>
        </w:rPr>
        <w:t xml:space="preserve"> году</w:t>
      </w:r>
      <w:r w:rsidRPr="009E1E6A">
        <w:rPr>
          <w:rFonts w:eastAsia="Calibri"/>
          <w:b/>
          <w:bCs/>
          <w:vertAlign w:val="superscript"/>
          <w:lang w:eastAsia="en-US"/>
        </w:rPr>
        <w:footnoteReference w:id="43"/>
      </w:r>
      <w:r w:rsidRPr="009E1E6A">
        <w:rPr>
          <w:rFonts w:eastAsia="Calibri"/>
          <w:b/>
          <w:bCs/>
          <w:lang w:eastAsia="en-US"/>
        </w:rPr>
        <w:t xml:space="preserve"> </w:t>
      </w:r>
    </w:p>
    <w:p w:rsidR="009E1E6A" w:rsidRPr="009E1E6A" w:rsidRDefault="009E1E6A" w:rsidP="009E1E6A">
      <w:pPr>
        <w:jc w:val="center"/>
        <w:rPr>
          <w:rFonts w:eastAsia="Calibri"/>
          <w:b/>
          <w:bCs/>
          <w:lang w:eastAsia="en-US"/>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1703"/>
        <w:gridCol w:w="1490"/>
        <w:gridCol w:w="1282"/>
        <w:gridCol w:w="684"/>
        <w:gridCol w:w="696"/>
        <w:gridCol w:w="765"/>
        <w:gridCol w:w="676"/>
        <w:gridCol w:w="661"/>
        <w:gridCol w:w="799"/>
        <w:gridCol w:w="796"/>
        <w:gridCol w:w="632"/>
        <w:gridCol w:w="792"/>
        <w:gridCol w:w="792"/>
        <w:gridCol w:w="965"/>
        <w:gridCol w:w="1597"/>
      </w:tblGrid>
      <w:tr w:rsidR="00A21EBB" w:rsidRPr="00212B7C" w:rsidTr="00A21EBB">
        <w:tc>
          <w:tcPr>
            <w:tcW w:w="574" w:type="dxa"/>
            <w:vMerge w:val="restart"/>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п/п</w:t>
            </w:r>
          </w:p>
        </w:tc>
        <w:tc>
          <w:tcPr>
            <w:tcW w:w="1815" w:type="dxa"/>
            <w:vMerge w:val="restart"/>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Наименование показателя</w:t>
            </w:r>
          </w:p>
        </w:tc>
        <w:tc>
          <w:tcPr>
            <w:tcW w:w="1592" w:type="dxa"/>
            <w:vMerge w:val="restart"/>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Уровень показателя</w:t>
            </w:r>
            <w:r w:rsidRPr="00212B7C">
              <w:rPr>
                <w:rFonts w:eastAsia="Calibri"/>
                <w:b/>
                <w:bCs/>
                <w:sz w:val="22"/>
                <w:szCs w:val="22"/>
                <w:vertAlign w:val="superscript"/>
                <w:lang w:eastAsia="en-US"/>
              </w:rPr>
              <w:footnoteReference w:id="44"/>
            </w:r>
          </w:p>
        </w:tc>
        <w:tc>
          <w:tcPr>
            <w:tcW w:w="1363" w:type="dxa"/>
            <w:vMerge w:val="restart"/>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Единица измерения (по ОКЕИ)</w:t>
            </w:r>
          </w:p>
        </w:tc>
        <w:tc>
          <w:tcPr>
            <w:tcW w:w="7554" w:type="dxa"/>
            <w:gridSpan w:val="11"/>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Плановые значения по кварталам/месяцам</w:t>
            </w:r>
          </w:p>
        </w:tc>
        <w:tc>
          <w:tcPr>
            <w:tcW w:w="1981" w:type="dxa"/>
            <w:vMerge w:val="restart"/>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На конец (указывается год) года</w:t>
            </w:r>
          </w:p>
        </w:tc>
      </w:tr>
      <w:tr w:rsidR="00A21EBB" w:rsidRPr="00212B7C" w:rsidTr="00A21EBB">
        <w:tc>
          <w:tcPr>
            <w:tcW w:w="574" w:type="dxa"/>
            <w:vMerge/>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815" w:type="dxa"/>
            <w:vMerge/>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592" w:type="dxa"/>
            <w:vMerge/>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63" w:type="dxa"/>
            <w:vMerge/>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664" w:type="dxa"/>
            <w:shd w:val="clear" w:color="auto" w:fill="auto"/>
            <w:vAlign w:val="center"/>
          </w:tcPr>
          <w:p w:rsidR="009E1E6A" w:rsidRPr="00212B7C" w:rsidRDefault="00A21EBB" w:rsidP="009E1E6A">
            <w:pPr>
              <w:spacing w:line="276" w:lineRule="auto"/>
              <w:jc w:val="center"/>
              <w:rPr>
                <w:rFonts w:eastAsia="Calibri"/>
                <w:b/>
                <w:bCs/>
                <w:sz w:val="22"/>
                <w:szCs w:val="22"/>
                <w:lang w:eastAsia="en-US"/>
              </w:rPr>
            </w:pPr>
            <w:r w:rsidRPr="00212B7C">
              <w:rPr>
                <w:rFonts w:eastAsia="Calibri"/>
                <w:b/>
                <w:bCs/>
                <w:sz w:val="22"/>
                <w:szCs w:val="22"/>
                <w:lang w:eastAsia="en-US"/>
              </w:rPr>
              <w:t>Ян-варь</w:t>
            </w:r>
          </w:p>
        </w:tc>
        <w:tc>
          <w:tcPr>
            <w:tcW w:w="704" w:type="dxa"/>
            <w:shd w:val="clear" w:color="auto" w:fill="auto"/>
            <w:vAlign w:val="center"/>
          </w:tcPr>
          <w:p w:rsidR="009E1E6A" w:rsidRPr="00212B7C" w:rsidRDefault="00A21EBB" w:rsidP="009E1E6A">
            <w:pPr>
              <w:spacing w:line="276" w:lineRule="auto"/>
              <w:jc w:val="center"/>
              <w:rPr>
                <w:rFonts w:eastAsia="Calibri"/>
                <w:b/>
                <w:bCs/>
                <w:sz w:val="22"/>
                <w:szCs w:val="22"/>
                <w:lang w:eastAsia="en-US"/>
              </w:rPr>
            </w:pPr>
            <w:r w:rsidRPr="00212B7C">
              <w:rPr>
                <w:rFonts w:eastAsia="Calibri"/>
                <w:b/>
                <w:bCs/>
                <w:sz w:val="22"/>
                <w:szCs w:val="22"/>
                <w:lang w:eastAsia="en-US"/>
              </w:rPr>
              <w:t>Фев-раль</w:t>
            </w:r>
          </w:p>
        </w:tc>
        <w:tc>
          <w:tcPr>
            <w:tcW w:w="698" w:type="dxa"/>
            <w:shd w:val="clear" w:color="auto" w:fill="auto"/>
            <w:vAlign w:val="center"/>
          </w:tcPr>
          <w:p w:rsidR="009E1E6A" w:rsidRPr="00212B7C" w:rsidRDefault="00A21EBB" w:rsidP="009E1E6A">
            <w:pPr>
              <w:spacing w:line="276" w:lineRule="auto"/>
              <w:jc w:val="center"/>
              <w:rPr>
                <w:rFonts w:eastAsia="Calibri"/>
                <w:b/>
                <w:bCs/>
                <w:sz w:val="22"/>
                <w:szCs w:val="22"/>
                <w:lang w:eastAsia="en-US"/>
              </w:rPr>
            </w:pPr>
            <w:r w:rsidRPr="00212B7C">
              <w:rPr>
                <w:rFonts w:eastAsia="Calibri"/>
                <w:b/>
                <w:bCs/>
                <w:sz w:val="22"/>
                <w:szCs w:val="22"/>
                <w:lang w:eastAsia="en-US"/>
              </w:rPr>
              <w:t>М</w:t>
            </w:r>
            <w:r w:rsidR="009E1E6A" w:rsidRPr="00212B7C">
              <w:rPr>
                <w:rFonts w:eastAsia="Calibri"/>
                <w:b/>
                <w:bCs/>
                <w:sz w:val="22"/>
                <w:szCs w:val="22"/>
                <w:lang w:eastAsia="en-US"/>
              </w:rPr>
              <w:t>арт</w:t>
            </w:r>
          </w:p>
        </w:tc>
        <w:tc>
          <w:tcPr>
            <w:tcW w:w="629" w:type="dxa"/>
            <w:shd w:val="clear" w:color="auto" w:fill="auto"/>
            <w:vAlign w:val="center"/>
          </w:tcPr>
          <w:p w:rsidR="009E1E6A" w:rsidRPr="00212B7C" w:rsidRDefault="00A21EBB" w:rsidP="009E1E6A">
            <w:pPr>
              <w:spacing w:line="276" w:lineRule="auto"/>
              <w:jc w:val="center"/>
              <w:rPr>
                <w:rFonts w:eastAsia="Calibri"/>
                <w:b/>
                <w:bCs/>
                <w:sz w:val="22"/>
                <w:szCs w:val="22"/>
                <w:lang w:eastAsia="en-US"/>
              </w:rPr>
            </w:pPr>
            <w:r w:rsidRPr="00212B7C">
              <w:rPr>
                <w:rFonts w:eastAsia="Calibri"/>
                <w:b/>
                <w:bCs/>
                <w:sz w:val="22"/>
                <w:szCs w:val="22"/>
                <w:lang w:eastAsia="en-US"/>
              </w:rPr>
              <w:t>Ап-рель</w:t>
            </w:r>
          </w:p>
        </w:tc>
        <w:tc>
          <w:tcPr>
            <w:tcW w:w="601" w:type="dxa"/>
            <w:shd w:val="clear" w:color="auto" w:fill="auto"/>
            <w:vAlign w:val="center"/>
          </w:tcPr>
          <w:p w:rsidR="009E1E6A" w:rsidRPr="00212B7C" w:rsidRDefault="00A21EBB" w:rsidP="009E1E6A">
            <w:pPr>
              <w:spacing w:line="276" w:lineRule="auto"/>
              <w:jc w:val="center"/>
              <w:rPr>
                <w:rFonts w:eastAsia="Calibri"/>
                <w:b/>
                <w:bCs/>
                <w:sz w:val="22"/>
                <w:szCs w:val="22"/>
                <w:lang w:eastAsia="en-US"/>
              </w:rPr>
            </w:pPr>
            <w:r w:rsidRPr="00212B7C">
              <w:rPr>
                <w:rFonts w:eastAsia="Calibri"/>
                <w:b/>
                <w:bCs/>
                <w:sz w:val="22"/>
                <w:szCs w:val="22"/>
                <w:lang w:eastAsia="en-US"/>
              </w:rPr>
              <w:t>М</w:t>
            </w:r>
            <w:r w:rsidR="009E1E6A" w:rsidRPr="00212B7C">
              <w:rPr>
                <w:rFonts w:eastAsia="Calibri"/>
                <w:b/>
                <w:bCs/>
                <w:sz w:val="22"/>
                <w:szCs w:val="22"/>
                <w:lang w:eastAsia="en-US"/>
              </w:rPr>
              <w:t>ай</w:t>
            </w:r>
          </w:p>
        </w:tc>
        <w:tc>
          <w:tcPr>
            <w:tcW w:w="759" w:type="dxa"/>
            <w:shd w:val="clear" w:color="auto" w:fill="auto"/>
            <w:vAlign w:val="center"/>
          </w:tcPr>
          <w:p w:rsidR="009E1E6A" w:rsidRPr="00212B7C" w:rsidRDefault="00A21EBB" w:rsidP="009E1E6A">
            <w:pPr>
              <w:spacing w:line="276" w:lineRule="auto"/>
              <w:jc w:val="center"/>
              <w:rPr>
                <w:rFonts w:eastAsia="Calibri"/>
                <w:b/>
                <w:bCs/>
                <w:sz w:val="22"/>
                <w:szCs w:val="22"/>
                <w:lang w:eastAsia="en-US"/>
              </w:rPr>
            </w:pPr>
            <w:r w:rsidRPr="00212B7C">
              <w:rPr>
                <w:rFonts w:eastAsia="Calibri"/>
                <w:b/>
                <w:bCs/>
                <w:sz w:val="22"/>
                <w:szCs w:val="22"/>
                <w:lang w:eastAsia="en-US"/>
              </w:rPr>
              <w:t>И</w:t>
            </w:r>
            <w:r w:rsidR="009E1E6A" w:rsidRPr="00212B7C">
              <w:rPr>
                <w:rFonts w:eastAsia="Calibri"/>
                <w:b/>
                <w:bCs/>
                <w:sz w:val="22"/>
                <w:szCs w:val="22"/>
                <w:lang w:eastAsia="en-US"/>
              </w:rPr>
              <w:t>юнь</w:t>
            </w:r>
          </w:p>
        </w:tc>
        <w:tc>
          <w:tcPr>
            <w:tcW w:w="750" w:type="dxa"/>
            <w:shd w:val="clear" w:color="auto" w:fill="auto"/>
            <w:vAlign w:val="center"/>
          </w:tcPr>
          <w:p w:rsidR="009E1E6A" w:rsidRPr="00212B7C" w:rsidRDefault="00A21EBB" w:rsidP="009E1E6A">
            <w:pPr>
              <w:spacing w:line="276" w:lineRule="auto"/>
              <w:jc w:val="center"/>
              <w:rPr>
                <w:rFonts w:eastAsia="Calibri"/>
                <w:b/>
                <w:bCs/>
                <w:sz w:val="22"/>
                <w:szCs w:val="22"/>
                <w:lang w:eastAsia="en-US"/>
              </w:rPr>
            </w:pPr>
            <w:r w:rsidRPr="00212B7C">
              <w:rPr>
                <w:rFonts w:eastAsia="Calibri"/>
                <w:b/>
                <w:bCs/>
                <w:sz w:val="22"/>
                <w:szCs w:val="22"/>
                <w:lang w:eastAsia="en-US"/>
              </w:rPr>
              <w:t>И</w:t>
            </w:r>
            <w:r w:rsidR="009E1E6A" w:rsidRPr="00212B7C">
              <w:rPr>
                <w:rFonts w:eastAsia="Calibri"/>
                <w:b/>
                <w:bCs/>
                <w:sz w:val="22"/>
                <w:szCs w:val="22"/>
                <w:lang w:eastAsia="en-US"/>
              </w:rPr>
              <w:t>юль</w:t>
            </w:r>
          </w:p>
        </w:tc>
        <w:tc>
          <w:tcPr>
            <w:tcW w:w="593" w:type="dxa"/>
            <w:shd w:val="clear" w:color="auto" w:fill="auto"/>
            <w:vAlign w:val="center"/>
          </w:tcPr>
          <w:p w:rsidR="009E1E6A" w:rsidRPr="00212B7C" w:rsidRDefault="00A21EBB" w:rsidP="009E1E6A">
            <w:pPr>
              <w:spacing w:line="276" w:lineRule="auto"/>
              <w:jc w:val="center"/>
              <w:rPr>
                <w:rFonts w:eastAsia="Calibri"/>
                <w:b/>
                <w:bCs/>
                <w:sz w:val="22"/>
                <w:szCs w:val="22"/>
                <w:lang w:eastAsia="en-US"/>
              </w:rPr>
            </w:pPr>
            <w:r w:rsidRPr="00212B7C">
              <w:rPr>
                <w:rFonts w:eastAsia="Calibri"/>
                <w:b/>
                <w:bCs/>
                <w:sz w:val="22"/>
                <w:szCs w:val="22"/>
                <w:lang w:eastAsia="en-US"/>
              </w:rPr>
              <w:t>Ав-густ</w:t>
            </w:r>
          </w:p>
        </w:tc>
        <w:tc>
          <w:tcPr>
            <w:tcW w:w="616" w:type="dxa"/>
            <w:shd w:val="clear" w:color="auto" w:fill="auto"/>
            <w:vAlign w:val="center"/>
          </w:tcPr>
          <w:p w:rsidR="009E1E6A" w:rsidRPr="00212B7C" w:rsidRDefault="00A21EBB" w:rsidP="009E1E6A">
            <w:pPr>
              <w:spacing w:line="276" w:lineRule="auto"/>
              <w:jc w:val="center"/>
              <w:rPr>
                <w:rFonts w:eastAsia="Calibri"/>
                <w:b/>
                <w:bCs/>
                <w:sz w:val="22"/>
                <w:szCs w:val="22"/>
                <w:lang w:eastAsia="en-US"/>
              </w:rPr>
            </w:pPr>
            <w:r w:rsidRPr="00212B7C">
              <w:rPr>
                <w:rFonts w:eastAsia="Calibri"/>
                <w:b/>
                <w:bCs/>
                <w:sz w:val="22"/>
                <w:szCs w:val="22"/>
                <w:lang w:eastAsia="en-US"/>
              </w:rPr>
              <w:t>Сен-тябрь</w:t>
            </w:r>
          </w:p>
        </w:tc>
        <w:tc>
          <w:tcPr>
            <w:tcW w:w="616" w:type="dxa"/>
            <w:shd w:val="clear" w:color="auto" w:fill="auto"/>
            <w:vAlign w:val="center"/>
          </w:tcPr>
          <w:p w:rsidR="009E1E6A" w:rsidRPr="00212B7C" w:rsidRDefault="00A21EBB" w:rsidP="009E1E6A">
            <w:pPr>
              <w:spacing w:line="276" w:lineRule="auto"/>
              <w:jc w:val="center"/>
              <w:rPr>
                <w:rFonts w:eastAsia="Calibri"/>
                <w:b/>
                <w:bCs/>
                <w:sz w:val="22"/>
                <w:szCs w:val="22"/>
                <w:lang w:eastAsia="en-US"/>
              </w:rPr>
            </w:pPr>
            <w:r w:rsidRPr="00212B7C">
              <w:rPr>
                <w:rFonts w:eastAsia="Calibri"/>
                <w:b/>
                <w:bCs/>
                <w:sz w:val="22"/>
                <w:szCs w:val="22"/>
                <w:lang w:eastAsia="en-US"/>
              </w:rPr>
              <w:t>Ок-тябрь</w:t>
            </w:r>
          </w:p>
        </w:tc>
        <w:tc>
          <w:tcPr>
            <w:tcW w:w="924" w:type="dxa"/>
            <w:shd w:val="clear" w:color="auto" w:fill="auto"/>
            <w:vAlign w:val="center"/>
          </w:tcPr>
          <w:p w:rsidR="009E1E6A" w:rsidRPr="00212B7C" w:rsidRDefault="00A21EBB" w:rsidP="009E1E6A">
            <w:pPr>
              <w:spacing w:line="276" w:lineRule="auto"/>
              <w:jc w:val="center"/>
              <w:rPr>
                <w:rFonts w:eastAsia="Calibri"/>
                <w:b/>
                <w:bCs/>
                <w:sz w:val="22"/>
                <w:szCs w:val="22"/>
                <w:lang w:eastAsia="en-US"/>
              </w:rPr>
            </w:pPr>
            <w:r w:rsidRPr="00212B7C">
              <w:rPr>
                <w:rFonts w:eastAsia="Calibri"/>
                <w:b/>
                <w:bCs/>
                <w:sz w:val="22"/>
                <w:szCs w:val="22"/>
                <w:lang w:eastAsia="en-US"/>
              </w:rPr>
              <w:t>Н</w:t>
            </w:r>
            <w:r w:rsidR="009E1E6A" w:rsidRPr="00212B7C">
              <w:rPr>
                <w:rFonts w:eastAsia="Calibri"/>
                <w:b/>
                <w:bCs/>
                <w:sz w:val="22"/>
                <w:szCs w:val="22"/>
                <w:lang w:eastAsia="en-US"/>
              </w:rPr>
              <w:t>оябрь</w:t>
            </w:r>
          </w:p>
        </w:tc>
        <w:tc>
          <w:tcPr>
            <w:tcW w:w="1981" w:type="dxa"/>
            <w:vMerge/>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r>
      <w:tr w:rsidR="00A21EBB" w:rsidRPr="00212B7C" w:rsidTr="00A21EBB">
        <w:tc>
          <w:tcPr>
            <w:tcW w:w="574" w:type="dxa"/>
            <w:shd w:val="clear" w:color="auto" w:fill="auto"/>
          </w:tcPr>
          <w:p w:rsidR="009E1E6A" w:rsidRPr="00D91E5A" w:rsidRDefault="009E1E6A" w:rsidP="009E1E6A">
            <w:pPr>
              <w:spacing w:line="276" w:lineRule="auto"/>
              <w:jc w:val="center"/>
              <w:rPr>
                <w:rFonts w:eastAsia="Calibri"/>
                <w:b/>
                <w:bCs/>
                <w:sz w:val="22"/>
                <w:szCs w:val="22"/>
                <w:lang w:eastAsia="en-US"/>
              </w:rPr>
            </w:pPr>
            <w:r w:rsidRPr="00D91E5A">
              <w:rPr>
                <w:rFonts w:eastAsia="Calibri"/>
                <w:b/>
                <w:bCs/>
                <w:sz w:val="22"/>
                <w:szCs w:val="22"/>
                <w:lang w:eastAsia="en-US"/>
              </w:rPr>
              <w:t>1</w:t>
            </w:r>
          </w:p>
        </w:tc>
        <w:tc>
          <w:tcPr>
            <w:tcW w:w="1815" w:type="dxa"/>
            <w:shd w:val="clear" w:color="auto" w:fill="auto"/>
          </w:tcPr>
          <w:p w:rsidR="009E1E6A" w:rsidRPr="00D91E5A" w:rsidRDefault="009E1E6A" w:rsidP="009E1E6A">
            <w:pPr>
              <w:spacing w:line="276" w:lineRule="auto"/>
              <w:jc w:val="center"/>
              <w:rPr>
                <w:rFonts w:eastAsia="Calibri"/>
                <w:b/>
                <w:bCs/>
                <w:sz w:val="22"/>
                <w:szCs w:val="22"/>
                <w:lang w:eastAsia="en-US"/>
              </w:rPr>
            </w:pPr>
            <w:r w:rsidRPr="00D91E5A">
              <w:rPr>
                <w:rFonts w:eastAsia="Calibri"/>
                <w:b/>
                <w:bCs/>
                <w:sz w:val="22"/>
                <w:szCs w:val="22"/>
                <w:lang w:eastAsia="en-US"/>
              </w:rPr>
              <w:t>2</w:t>
            </w:r>
          </w:p>
        </w:tc>
        <w:tc>
          <w:tcPr>
            <w:tcW w:w="1592" w:type="dxa"/>
            <w:shd w:val="clear" w:color="auto" w:fill="auto"/>
          </w:tcPr>
          <w:p w:rsidR="009E1E6A" w:rsidRPr="00D91E5A" w:rsidRDefault="009E1E6A" w:rsidP="009E1E6A">
            <w:pPr>
              <w:spacing w:line="276" w:lineRule="auto"/>
              <w:jc w:val="center"/>
              <w:rPr>
                <w:rFonts w:eastAsia="Calibri"/>
                <w:b/>
                <w:bCs/>
                <w:sz w:val="22"/>
                <w:szCs w:val="22"/>
                <w:lang w:eastAsia="en-US"/>
              </w:rPr>
            </w:pPr>
            <w:r w:rsidRPr="00D91E5A">
              <w:rPr>
                <w:rFonts w:eastAsia="Calibri"/>
                <w:b/>
                <w:bCs/>
                <w:sz w:val="22"/>
                <w:szCs w:val="22"/>
                <w:lang w:eastAsia="en-US"/>
              </w:rPr>
              <w:t>3</w:t>
            </w:r>
          </w:p>
        </w:tc>
        <w:tc>
          <w:tcPr>
            <w:tcW w:w="1363" w:type="dxa"/>
            <w:shd w:val="clear" w:color="auto" w:fill="auto"/>
          </w:tcPr>
          <w:p w:rsidR="009E1E6A" w:rsidRPr="00D91E5A" w:rsidRDefault="009E1E6A" w:rsidP="009E1E6A">
            <w:pPr>
              <w:spacing w:line="276" w:lineRule="auto"/>
              <w:jc w:val="center"/>
              <w:rPr>
                <w:rFonts w:eastAsia="Calibri"/>
                <w:b/>
                <w:bCs/>
                <w:sz w:val="22"/>
                <w:szCs w:val="22"/>
                <w:lang w:eastAsia="en-US"/>
              </w:rPr>
            </w:pPr>
            <w:r w:rsidRPr="00D91E5A">
              <w:rPr>
                <w:rFonts w:eastAsia="Calibri"/>
                <w:b/>
                <w:bCs/>
                <w:sz w:val="22"/>
                <w:szCs w:val="22"/>
                <w:lang w:eastAsia="en-US"/>
              </w:rPr>
              <w:t>4</w:t>
            </w:r>
          </w:p>
        </w:tc>
        <w:tc>
          <w:tcPr>
            <w:tcW w:w="664" w:type="dxa"/>
            <w:shd w:val="clear" w:color="auto" w:fill="auto"/>
          </w:tcPr>
          <w:p w:rsidR="009E1E6A" w:rsidRPr="00D91E5A" w:rsidRDefault="009E1E6A" w:rsidP="009E1E6A">
            <w:pPr>
              <w:spacing w:line="276" w:lineRule="auto"/>
              <w:jc w:val="center"/>
              <w:rPr>
                <w:rFonts w:eastAsia="Calibri"/>
                <w:b/>
                <w:bCs/>
                <w:sz w:val="22"/>
                <w:szCs w:val="22"/>
                <w:lang w:eastAsia="en-US"/>
              </w:rPr>
            </w:pPr>
            <w:r w:rsidRPr="00D91E5A">
              <w:rPr>
                <w:rFonts w:eastAsia="Calibri"/>
                <w:b/>
                <w:bCs/>
                <w:sz w:val="22"/>
                <w:szCs w:val="22"/>
                <w:lang w:eastAsia="en-US"/>
              </w:rPr>
              <w:t>5</w:t>
            </w:r>
          </w:p>
        </w:tc>
        <w:tc>
          <w:tcPr>
            <w:tcW w:w="704" w:type="dxa"/>
            <w:shd w:val="clear" w:color="auto" w:fill="auto"/>
          </w:tcPr>
          <w:p w:rsidR="009E1E6A" w:rsidRPr="00D91E5A" w:rsidRDefault="009E1E6A" w:rsidP="009E1E6A">
            <w:pPr>
              <w:spacing w:line="276" w:lineRule="auto"/>
              <w:jc w:val="center"/>
              <w:rPr>
                <w:rFonts w:eastAsia="Calibri"/>
                <w:b/>
                <w:bCs/>
                <w:sz w:val="22"/>
                <w:szCs w:val="22"/>
                <w:lang w:eastAsia="en-US"/>
              </w:rPr>
            </w:pPr>
            <w:r w:rsidRPr="00D91E5A">
              <w:rPr>
                <w:rFonts w:eastAsia="Calibri"/>
                <w:b/>
                <w:bCs/>
                <w:sz w:val="22"/>
                <w:szCs w:val="22"/>
                <w:lang w:eastAsia="en-US"/>
              </w:rPr>
              <w:t>6</w:t>
            </w:r>
          </w:p>
        </w:tc>
        <w:tc>
          <w:tcPr>
            <w:tcW w:w="698" w:type="dxa"/>
            <w:shd w:val="clear" w:color="auto" w:fill="auto"/>
          </w:tcPr>
          <w:p w:rsidR="009E1E6A" w:rsidRPr="00D91E5A" w:rsidRDefault="009E1E6A" w:rsidP="009E1E6A">
            <w:pPr>
              <w:spacing w:line="276" w:lineRule="auto"/>
              <w:jc w:val="center"/>
              <w:rPr>
                <w:rFonts w:eastAsia="Calibri"/>
                <w:b/>
                <w:bCs/>
                <w:sz w:val="22"/>
                <w:szCs w:val="22"/>
                <w:lang w:eastAsia="en-US"/>
              </w:rPr>
            </w:pPr>
            <w:r w:rsidRPr="00D91E5A">
              <w:rPr>
                <w:rFonts w:eastAsia="Calibri"/>
                <w:b/>
                <w:bCs/>
                <w:sz w:val="22"/>
                <w:szCs w:val="22"/>
                <w:lang w:eastAsia="en-US"/>
              </w:rPr>
              <w:t>7</w:t>
            </w:r>
          </w:p>
        </w:tc>
        <w:tc>
          <w:tcPr>
            <w:tcW w:w="629" w:type="dxa"/>
            <w:shd w:val="clear" w:color="auto" w:fill="auto"/>
          </w:tcPr>
          <w:p w:rsidR="009E1E6A" w:rsidRPr="00D91E5A" w:rsidRDefault="009E1E6A" w:rsidP="009E1E6A">
            <w:pPr>
              <w:spacing w:line="276" w:lineRule="auto"/>
              <w:jc w:val="center"/>
              <w:rPr>
                <w:rFonts w:eastAsia="Calibri"/>
                <w:b/>
                <w:bCs/>
                <w:sz w:val="22"/>
                <w:szCs w:val="22"/>
                <w:lang w:eastAsia="en-US"/>
              </w:rPr>
            </w:pPr>
            <w:r w:rsidRPr="00D91E5A">
              <w:rPr>
                <w:rFonts w:eastAsia="Calibri"/>
                <w:b/>
                <w:bCs/>
                <w:sz w:val="22"/>
                <w:szCs w:val="22"/>
                <w:lang w:eastAsia="en-US"/>
              </w:rPr>
              <w:t>8</w:t>
            </w:r>
          </w:p>
        </w:tc>
        <w:tc>
          <w:tcPr>
            <w:tcW w:w="601" w:type="dxa"/>
            <w:shd w:val="clear" w:color="auto" w:fill="auto"/>
          </w:tcPr>
          <w:p w:rsidR="009E1E6A" w:rsidRPr="00D91E5A" w:rsidRDefault="009E1E6A" w:rsidP="009E1E6A">
            <w:pPr>
              <w:spacing w:line="276" w:lineRule="auto"/>
              <w:jc w:val="center"/>
              <w:rPr>
                <w:rFonts w:eastAsia="Calibri"/>
                <w:b/>
                <w:bCs/>
                <w:sz w:val="22"/>
                <w:szCs w:val="22"/>
                <w:lang w:eastAsia="en-US"/>
              </w:rPr>
            </w:pPr>
            <w:r w:rsidRPr="00D91E5A">
              <w:rPr>
                <w:rFonts w:eastAsia="Calibri"/>
                <w:b/>
                <w:bCs/>
                <w:sz w:val="22"/>
                <w:szCs w:val="22"/>
                <w:lang w:eastAsia="en-US"/>
              </w:rPr>
              <w:t>9</w:t>
            </w:r>
          </w:p>
        </w:tc>
        <w:tc>
          <w:tcPr>
            <w:tcW w:w="759" w:type="dxa"/>
            <w:shd w:val="clear" w:color="auto" w:fill="auto"/>
          </w:tcPr>
          <w:p w:rsidR="009E1E6A" w:rsidRPr="00D91E5A" w:rsidRDefault="009E1E6A" w:rsidP="009E1E6A">
            <w:pPr>
              <w:spacing w:line="276" w:lineRule="auto"/>
              <w:jc w:val="center"/>
              <w:rPr>
                <w:rFonts w:eastAsia="Calibri"/>
                <w:b/>
                <w:bCs/>
                <w:sz w:val="22"/>
                <w:szCs w:val="22"/>
                <w:lang w:eastAsia="en-US"/>
              </w:rPr>
            </w:pPr>
            <w:r w:rsidRPr="00D91E5A">
              <w:rPr>
                <w:rFonts w:eastAsia="Calibri"/>
                <w:b/>
                <w:bCs/>
                <w:sz w:val="22"/>
                <w:szCs w:val="22"/>
                <w:lang w:eastAsia="en-US"/>
              </w:rPr>
              <w:t>10</w:t>
            </w:r>
          </w:p>
        </w:tc>
        <w:tc>
          <w:tcPr>
            <w:tcW w:w="750" w:type="dxa"/>
            <w:shd w:val="clear" w:color="auto" w:fill="auto"/>
          </w:tcPr>
          <w:p w:rsidR="009E1E6A" w:rsidRPr="00D91E5A" w:rsidRDefault="009E1E6A" w:rsidP="009E1E6A">
            <w:pPr>
              <w:spacing w:line="276" w:lineRule="auto"/>
              <w:jc w:val="center"/>
              <w:rPr>
                <w:rFonts w:eastAsia="Calibri"/>
                <w:b/>
                <w:bCs/>
                <w:sz w:val="22"/>
                <w:szCs w:val="22"/>
                <w:lang w:eastAsia="en-US"/>
              </w:rPr>
            </w:pPr>
            <w:r w:rsidRPr="00D91E5A">
              <w:rPr>
                <w:rFonts w:eastAsia="Calibri"/>
                <w:b/>
                <w:bCs/>
                <w:sz w:val="22"/>
                <w:szCs w:val="22"/>
                <w:lang w:eastAsia="en-US"/>
              </w:rPr>
              <w:t>11</w:t>
            </w:r>
          </w:p>
        </w:tc>
        <w:tc>
          <w:tcPr>
            <w:tcW w:w="593" w:type="dxa"/>
            <w:shd w:val="clear" w:color="auto" w:fill="auto"/>
          </w:tcPr>
          <w:p w:rsidR="009E1E6A" w:rsidRPr="00D91E5A" w:rsidRDefault="009E1E6A" w:rsidP="009E1E6A">
            <w:pPr>
              <w:spacing w:line="276" w:lineRule="auto"/>
              <w:jc w:val="center"/>
              <w:rPr>
                <w:rFonts w:eastAsia="Calibri"/>
                <w:b/>
                <w:bCs/>
                <w:sz w:val="22"/>
                <w:szCs w:val="22"/>
                <w:lang w:eastAsia="en-US"/>
              </w:rPr>
            </w:pPr>
            <w:r w:rsidRPr="00D91E5A">
              <w:rPr>
                <w:rFonts w:eastAsia="Calibri"/>
                <w:b/>
                <w:bCs/>
                <w:sz w:val="22"/>
                <w:szCs w:val="22"/>
                <w:lang w:eastAsia="en-US"/>
              </w:rPr>
              <w:t>12</w:t>
            </w:r>
          </w:p>
        </w:tc>
        <w:tc>
          <w:tcPr>
            <w:tcW w:w="616" w:type="dxa"/>
            <w:shd w:val="clear" w:color="auto" w:fill="auto"/>
          </w:tcPr>
          <w:p w:rsidR="009E1E6A" w:rsidRPr="00D91E5A" w:rsidRDefault="009E1E6A" w:rsidP="009E1E6A">
            <w:pPr>
              <w:spacing w:line="276" w:lineRule="auto"/>
              <w:jc w:val="center"/>
              <w:rPr>
                <w:rFonts w:eastAsia="Calibri"/>
                <w:b/>
                <w:bCs/>
                <w:sz w:val="22"/>
                <w:szCs w:val="22"/>
                <w:lang w:eastAsia="en-US"/>
              </w:rPr>
            </w:pPr>
            <w:r w:rsidRPr="00D91E5A">
              <w:rPr>
                <w:rFonts w:eastAsia="Calibri"/>
                <w:b/>
                <w:bCs/>
                <w:sz w:val="22"/>
                <w:szCs w:val="22"/>
                <w:lang w:eastAsia="en-US"/>
              </w:rPr>
              <w:t>13</w:t>
            </w:r>
          </w:p>
        </w:tc>
        <w:tc>
          <w:tcPr>
            <w:tcW w:w="616" w:type="dxa"/>
            <w:shd w:val="clear" w:color="auto" w:fill="auto"/>
          </w:tcPr>
          <w:p w:rsidR="009E1E6A" w:rsidRPr="00D91E5A" w:rsidRDefault="009E1E6A" w:rsidP="009E1E6A">
            <w:pPr>
              <w:spacing w:line="276" w:lineRule="auto"/>
              <w:jc w:val="center"/>
              <w:rPr>
                <w:rFonts w:eastAsia="Calibri"/>
                <w:b/>
                <w:bCs/>
                <w:sz w:val="22"/>
                <w:szCs w:val="22"/>
                <w:lang w:eastAsia="en-US"/>
              </w:rPr>
            </w:pPr>
            <w:r w:rsidRPr="00D91E5A">
              <w:rPr>
                <w:rFonts w:eastAsia="Calibri"/>
                <w:b/>
                <w:bCs/>
                <w:sz w:val="22"/>
                <w:szCs w:val="22"/>
                <w:lang w:eastAsia="en-US"/>
              </w:rPr>
              <w:t>14</w:t>
            </w:r>
          </w:p>
        </w:tc>
        <w:tc>
          <w:tcPr>
            <w:tcW w:w="924" w:type="dxa"/>
            <w:shd w:val="clear" w:color="auto" w:fill="auto"/>
          </w:tcPr>
          <w:p w:rsidR="009E1E6A" w:rsidRPr="00D91E5A" w:rsidRDefault="009E1E6A" w:rsidP="009E1E6A">
            <w:pPr>
              <w:spacing w:line="276" w:lineRule="auto"/>
              <w:jc w:val="center"/>
              <w:rPr>
                <w:rFonts w:eastAsia="Calibri"/>
                <w:b/>
                <w:bCs/>
                <w:sz w:val="22"/>
                <w:szCs w:val="22"/>
                <w:lang w:eastAsia="en-US"/>
              </w:rPr>
            </w:pPr>
            <w:r w:rsidRPr="00D91E5A">
              <w:rPr>
                <w:rFonts w:eastAsia="Calibri"/>
                <w:b/>
                <w:bCs/>
                <w:sz w:val="22"/>
                <w:szCs w:val="22"/>
                <w:lang w:eastAsia="en-US"/>
              </w:rPr>
              <w:t>15</w:t>
            </w:r>
          </w:p>
        </w:tc>
        <w:tc>
          <w:tcPr>
            <w:tcW w:w="1981" w:type="dxa"/>
            <w:shd w:val="clear" w:color="auto" w:fill="auto"/>
          </w:tcPr>
          <w:p w:rsidR="009E1E6A" w:rsidRPr="00D91E5A" w:rsidRDefault="009E1E6A" w:rsidP="009E1E6A">
            <w:pPr>
              <w:spacing w:line="276" w:lineRule="auto"/>
              <w:jc w:val="center"/>
              <w:rPr>
                <w:rFonts w:eastAsia="Calibri"/>
                <w:b/>
                <w:bCs/>
                <w:sz w:val="22"/>
                <w:szCs w:val="22"/>
                <w:lang w:eastAsia="en-US"/>
              </w:rPr>
            </w:pPr>
            <w:r w:rsidRPr="00D91E5A">
              <w:rPr>
                <w:rFonts w:eastAsia="Calibri"/>
                <w:b/>
                <w:bCs/>
                <w:sz w:val="22"/>
                <w:szCs w:val="22"/>
                <w:lang w:eastAsia="en-US"/>
              </w:rPr>
              <w:t>16</w:t>
            </w:r>
          </w:p>
        </w:tc>
      </w:tr>
      <w:tr w:rsidR="009E1E6A" w:rsidRPr="00212B7C" w:rsidTr="00A21EBB">
        <w:tc>
          <w:tcPr>
            <w:tcW w:w="574"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1.</w:t>
            </w:r>
          </w:p>
        </w:tc>
        <w:tc>
          <w:tcPr>
            <w:tcW w:w="14305" w:type="dxa"/>
            <w:gridSpan w:val="15"/>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(наименование задачи)</w:t>
            </w:r>
          </w:p>
        </w:tc>
      </w:tr>
      <w:tr w:rsidR="00A21EBB" w:rsidRPr="00212B7C" w:rsidTr="00A21EBB">
        <w:tc>
          <w:tcPr>
            <w:tcW w:w="574"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 xml:space="preserve">1.1. </w:t>
            </w:r>
          </w:p>
        </w:tc>
        <w:tc>
          <w:tcPr>
            <w:tcW w:w="1815"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(наименование показателя)</w:t>
            </w:r>
          </w:p>
        </w:tc>
        <w:tc>
          <w:tcPr>
            <w:tcW w:w="159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6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66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70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69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62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60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75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75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59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61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61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2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981"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A21EBB">
        <w:tc>
          <w:tcPr>
            <w:tcW w:w="574"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val="en-US" w:eastAsia="en-US"/>
              </w:rPr>
              <w:t>N</w:t>
            </w:r>
            <w:r w:rsidRPr="00212B7C">
              <w:rPr>
                <w:rFonts w:eastAsia="Calibri"/>
                <w:bCs/>
                <w:sz w:val="22"/>
                <w:szCs w:val="22"/>
                <w:lang w:eastAsia="en-US"/>
              </w:rPr>
              <w:t>.</w:t>
            </w:r>
          </w:p>
        </w:tc>
        <w:tc>
          <w:tcPr>
            <w:tcW w:w="14305" w:type="dxa"/>
            <w:gridSpan w:val="15"/>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(наименование задачи)</w:t>
            </w:r>
          </w:p>
        </w:tc>
      </w:tr>
      <w:tr w:rsidR="00A21EBB" w:rsidRPr="00212B7C" w:rsidTr="00A21EBB">
        <w:tc>
          <w:tcPr>
            <w:tcW w:w="574"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val="en-US" w:eastAsia="en-US"/>
              </w:rPr>
              <w:t>N</w:t>
            </w:r>
            <w:r w:rsidRPr="00212B7C">
              <w:rPr>
                <w:rFonts w:eastAsia="Calibri"/>
                <w:bCs/>
                <w:sz w:val="22"/>
                <w:szCs w:val="22"/>
                <w:lang w:eastAsia="en-US"/>
              </w:rPr>
              <w:t>.1</w:t>
            </w:r>
          </w:p>
        </w:tc>
        <w:tc>
          <w:tcPr>
            <w:tcW w:w="1815"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(наименование показателя)</w:t>
            </w:r>
          </w:p>
        </w:tc>
        <w:tc>
          <w:tcPr>
            <w:tcW w:w="159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6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66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70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69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62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60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75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75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59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61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61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2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981" w:type="dxa"/>
            <w:shd w:val="clear" w:color="auto" w:fill="auto"/>
          </w:tcPr>
          <w:p w:rsidR="009E1E6A" w:rsidRPr="00212B7C" w:rsidRDefault="009E1E6A" w:rsidP="009E1E6A">
            <w:pPr>
              <w:spacing w:line="276" w:lineRule="auto"/>
              <w:jc w:val="center"/>
              <w:rPr>
                <w:rFonts w:eastAsia="Calibri"/>
                <w:bCs/>
                <w:sz w:val="22"/>
                <w:szCs w:val="22"/>
                <w:lang w:eastAsia="en-US"/>
              </w:rPr>
            </w:pPr>
          </w:p>
        </w:tc>
      </w:tr>
    </w:tbl>
    <w:p w:rsidR="009E1E6A" w:rsidRDefault="009E1E6A" w:rsidP="009E1E6A">
      <w:pPr>
        <w:jc w:val="center"/>
        <w:rPr>
          <w:rFonts w:eastAsia="Calibri"/>
          <w:b/>
          <w:bCs/>
          <w:lang w:eastAsia="en-US"/>
        </w:rPr>
      </w:pPr>
    </w:p>
    <w:p w:rsidR="00B519B3" w:rsidRDefault="00B519B3" w:rsidP="009E1E6A">
      <w:pPr>
        <w:jc w:val="center"/>
        <w:rPr>
          <w:rFonts w:eastAsia="Calibri"/>
          <w:b/>
          <w:bCs/>
          <w:lang w:eastAsia="en-US"/>
        </w:rPr>
      </w:pPr>
    </w:p>
    <w:p w:rsidR="00B519B3" w:rsidRDefault="00B519B3" w:rsidP="009E1E6A">
      <w:pPr>
        <w:jc w:val="center"/>
        <w:rPr>
          <w:rFonts w:eastAsia="Calibri"/>
          <w:b/>
          <w:bCs/>
          <w:lang w:eastAsia="en-US"/>
        </w:rPr>
      </w:pPr>
    </w:p>
    <w:p w:rsidR="00B519B3" w:rsidRPr="009E1E6A" w:rsidRDefault="00B519B3" w:rsidP="009E1E6A">
      <w:pPr>
        <w:jc w:val="center"/>
        <w:rPr>
          <w:rFonts w:eastAsia="Calibri"/>
          <w:b/>
          <w:bCs/>
          <w:lang w:eastAsia="en-US"/>
        </w:rPr>
      </w:pPr>
    </w:p>
    <w:p w:rsidR="009E1E6A" w:rsidRPr="009E1E6A" w:rsidRDefault="009E1E6A" w:rsidP="009E1E6A">
      <w:pPr>
        <w:jc w:val="center"/>
        <w:rPr>
          <w:rFonts w:eastAsia="Calibri"/>
          <w:b/>
          <w:bCs/>
          <w:lang w:eastAsia="en-US"/>
        </w:rPr>
      </w:pPr>
      <w:r w:rsidRPr="009E1E6A">
        <w:rPr>
          <w:rFonts w:eastAsia="Calibri"/>
          <w:b/>
          <w:bCs/>
          <w:lang w:eastAsia="en-US"/>
        </w:rPr>
        <w:lastRenderedPageBreak/>
        <w:t>4. Перечень мероприятий (результатов) комплекса процессных мероприятий</w:t>
      </w:r>
    </w:p>
    <w:p w:rsidR="009E1E6A" w:rsidRPr="00B519B3" w:rsidRDefault="009E1E6A" w:rsidP="00B519B3">
      <w:pPr>
        <w:jc w:val="center"/>
        <w:rPr>
          <w:rFonts w:eastAsia="Calibri"/>
          <w:b/>
          <w:bCs/>
          <w:sz w:val="16"/>
          <w:szCs w:val="16"/>
          <w:lang w:eastAsia="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3835"/>
        <w:gridCol w:w="1630"/>
        <w:gridCol w:w="1551"/>
        <w:gridCol w:w="1314"/>
        <w:gridCol w:w="1314"/>
        <w:gridCol w:w="1137"/>
        <w:gridCol w:w="1134"/>
        <w:gridCol w:w="992"/>
        <w:gridCol w:w="1134"/>
      </w:tblGrid>
      <w:tr w:rsidR="009E1E6A" w:rsidRPr="00212B7C" w:rsidTr="009E1E6A">
        <w:tc>
          <w:tcPr>
            <w:tcW w:w="809"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п/п</w:t>
            </w:r>
          </w:p>
        </w:tc>
        <w:tc>
          <w:tcPr>
            <w:tcW w:w="3835"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Наименование мероприятия (результата)</w:t>
            </w:r>
          </w:p>
        </w:tc>
        <w:tc>
          <w:tcPr>
            <w:tcW w:w="1630"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Тип мероприятия (результата)</w:t>
            </w:r>
            <w:r w:rsidRPr="00212B7C">
              <w:rPr>
                <w:rFonts w:eastAsia="Calibri"/>
                <w:b/>
                <w:bCs/>
                <w:sz w:val="22"/>
                <w:szCs w:val="22"/>
                <w:vertAlign w:val="superscript"/>
                <w:lang w:eastAsia="en-US"/>
              </w:rPr>
              <w:footnoteReference w:id="45"/>
            </w:r>
          </w:p>
        </w:tc>
        <w:tc>
          <w:tcPr>
            <w:tcW w:w="1551"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Единица измерения (по ОКЕИ)</w:t>
            </w:r>
          </w:p>
        </w:tc>
        <w:tc>
          <w:tcPr>
            <w:tcW w:w="2628" w:type="dxa"/>
            <w:gridSpan w:val="2"/>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xml:space="preserve">Базовое значение </w:t>
            </w:r>
          </w:p>
        </w:tc>
        <w:tc>
          <w:tcPr>
            <w:tcW w:w="4397" w:type="dxa"/>
            <w:gridSpan w:val="4"/>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xml:space="preserve">Значения мероприятия (результата), параметра характеристики мероприятия (результата) по годам </w:t>
            </w:r>
          </w:p>
        </w:tc>
      </w:tr>
      <w:tr w:rsidR="009E1E6A" w:rsidRPr="00212B7C" w:rsidTr="009E1E6A">
        <w:tc>
          <w:tcPr>
            <w:tcW w:w="809"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3835"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630"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551"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4"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значение</w:t>
            </w:r>
          </w:p>
        </w:tc>
        <w:tc>
          <w:tcPr>
            <w:tcW w:w="1314"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год</w:t>
            </w:r>
          </w:p>
        </w:tc>
        <w:tc>
          <w:tcPr>
            <w:tcW w:w="1137"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w:t>
            </w:r>
          </w:p>
        </w:tc>
        <w:tc>
          <w:tcPr>
            <w:tcW w:w="1134"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N+1</w:t>
            </w:r>
          </w:p>
        </w:tc>
        <w:tc>
          <w:tcPr>
            <w:tcW w:w="992"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w:t>
            </w:r>
          </w:p>
        </w:tc>
        <w:tc>
          <w:tcPr>
            <w:tcW w:w="1134"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N+n</w:t>
            </w:r>
          </w:p>
        </w:tc>
      </w:tr>
      <w:tr w:rsidR="009E1E6A" w:rsidRPr="00212B7C" w:rsidTr="009E1E6A">
        <w:tc>
          <w:tcPr>
            <w:tcW w:w="809"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1</w:t>
            </w:r>
          </w:p>
        </w:tc>
        <w:tc>
          <w:tcPr>
            <w:tcW w:w="3835"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2</w:t>
            </w:r>
          </w:p>
        </w:tc>
        <w:tc>
          <w:tcPr>
            <w:tcW w:w="1630"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3</w:t>
            </w:r>
          </w:p>
        </w:tc>
        <w:tc>
          <w:tcPr>
            <w:tcW w:w="1551"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4</w:t>
            </w:r>
          </w:p>
        </w:tc>
        <w:tc>
          <w:tcPr>
            <w:tcW w:w="1314"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5</w:t>
            </w:r>
          </w:p>
        </w:tc>
        <w:tc>
          <w:tcPr>
            <w:tcW w:w="1314"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6</w:t>
            </w:r>
          </w:p>
        </w:tc>
        <w:tc>
          <w:tcPr>
            <w:tcW w:w="1137"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7</w:t>
            </w:r>
          </w:p>
        </w:tc>
        <w:tc>
          <w:tcPr>
            <w:tcW w:w="1134"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8</w:t>
            </w:r>
          </w:p>
        </w:tc>
        <w:tc>
          <w:tcPr>
            <w:tcW w:w="992"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9</w:t>
            </w:r>
          </w:p>
        </w:tc>
        <w:tc>
          <w:tcPr>
            <w:tcW w:w="1134"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10</w:t>
            </w:r>
          </w:p>
        </w:tc>
      </w:tr>
      <w:tr w:rsidR="009E1E6A" w:rsidRPr="00212B7C" w:rsidTr="009E1E6A">
        <w:tc>
          <w:tcPr>
            <w:tcW w:w="14850" w:type="dxa"/>
            <w:gridSpan w:val="10"/>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val="en-US" w:eastAsia="en-US"/>
              </w:rPr>
              <w:t>N</w:t>
            </w:r>
            <w:r w:rsidRPr="00212B7C">
              <w:rPr>
                <w:rFonts w:eastAsia="Calibri"/>
                <w:bCs/>
                <w:sz w:val="22"/>
                <w:szCs w:val="22"/>
                <w:lang w:eastAsia="en-US"/>
              </w:rPr>
              <w:t>. Наименование задачи процесса комплексных мероприятий</w:t>
            </w:r>
          </w:p>
        </w:tc>
      </w:tr>
      <w:tr w:rsidR="009E1E6A" w:rsidRPr="00212B7C" w:rsidTr="009E1E6A">
        <w:tc>
          <w:tcPr>
            <w:tcW w:w="809"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1.</w:t>
            </w:r>
          </w:p>
        </w:tc>
        <w:tc>
          <w:tcPr>
            <w:tcW w:w="3835" w:type="dxa"/>
            <w:shd w:val="clear" w:color="auto" w:fill="auto"/>
          </w:tcPr>
          <w:p w:rsidR="009E1E6A" w:rsidRPr="00212B7C" w:rsidRDefault="009E1E6A" w:rsidP="00A21EBB">
            <w:pPr>
              <w:spacing w:line="276" w:lineRule="auto"/>
              <w:jc w:val="both"/>
              <w:rPr>
                <w:rFonts w:eastAsia="Calibri"/>
                <w:bCs/>
                <w:sz w:val="22"/>
                <w:szCs w:val="22"/>
                <w:lang w:eastAsia="en-US"/>
              </w:rPr>
            </w:pPr>
            <w:r w:rsidRPr="00212B7C">
              <w:rPr>
                <w:rFonts w:eastAsia="Calibri"/>
                <w:bCs/>
                <w:sz w:val="22"/>
                <w:szCs w:val="22"/>
                <w:lang w:eastAsia="en-US"/>
              </w:rPr>
              <w:t>Мероприятие (результат)</w:t>
            </w:r>
            <w:r w:rsidR="00A21EBB" w:rsidRPr="00212B7C">
              <w:rPr>
                <w:rFonts w:eastAsia="Calibri"/>
                <w:bCs/>
                <w:sz w:val="22"/>
                <w:szCs w:val="22"/>
                <w:lang w:eastAsia="en-US"/>
              </w:rPr>
              <w:t xml:space="preserve"> </w:t>
            </w:r>
            <w:r w:rsidRPr="00212B7C">
              <w:rPr>
                <w:rFonts w:eastAsia="Calibri"/>
                <w:bCs/>
                <w:sz w:val="22"/>
                <w:szCs w:val="22"/>
                <w:lang w:eastAsia="en-US"/>
              </w:rPr>
              <w:t xml:space="preserve"> «Наименование»</w:t>
            </w:r>
          </w:p>
        </w:tc>
        <w:tc>
          <w:tcPr>
            <w:tcW w:w="163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55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3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3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9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34"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c>
          <w:tcPr>
            <w:tcW w:w="809"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 xml:space="preserve">1.1. </w:t>
            </w:r>
          </w:p>
        </w:tc>
        <w:tc>
          <w:tcPr>
            <w:tcW w:w="3835" w:type="dxa"/>
            <w:shd w:val="clear" w:color="auto" w:fill="auto"/>
            <w:vAlign w:val="center"/>
          </w:tcPr>
          <w:p w:rsidR="009E1E6A" w:rsidRPr="00212B7C" w:rsidRDefault="009E1E6A" w:rsidP="00C533D0">
            <w:pPr>
              <w:spacing w:line="276" w:lineRule="auto"/>
              <w:jc w:val="both"/>
              <w:rPr>
                <w:rFonts w:eastAsia="Calibri"/>
                <w:bCs/>
                <w:sz w:val="22"/>
                <w:szCs w:val="22"/>
                <w:lang w:eastAsia="en-US"/>
              </w:rPr>
            </w:pPr>
            <w:r w:rsidRPr="00212B7C">
              <w:rPr>
                <w:rFonts w:eastAsia="Calibri"/>
                <w:bCs/>
                <w:sz w:val="22"/>
                <w:szCs w:val="22"/>
                <w:lang w:eastAsia="en-US"/>
              </w:rPr>
              <w:t xml:space="preserve">(указываются параметры характеристики </w:t>
            </w:r>
            <w:r w:rsidR="00C533D0" w:rsidRPr="00212B7C">
              <w:rPr>
                <w:rFonts w:eastAsia="Calibri"/>
                <w:bCs/>
                <w:sz w:val="22"/>
                <w:szCs w:val="22"/>
                <w:lang w:eastAsia="en-US"/>
              </w:rPr>
              <w:t>мероприятия (результата</w:t>
            </w:r>
            <w:r w:rsidRPr="00212B7C">
              <w:rPr>
                <w:rFonts w:eastAsia="Calibri"/>
                <w:bCs/>
                <w:sz w:val="22"/>
                <w:szCs w:val="22"/>
                <w:lang w:eastAsia="en-US"/>
              </w:rPr>
              <w:t>)</w:t>
            </w:r>
            <w:r w:rsidRPr="00212B7C">
              <w:rPr>
                <w:rFonts w:eastAsia="Calibri"/>
                <w:bCs/>
                <w:sz w:val="22"/>
                <w:szCs w:val="22"/>
                <w:vertAlign w:val="superscript"/>
                <w:lang w:eastAsia="en-US"/>
              </w:rPr>
              <w:footnoteReference w:id="46"/>
            </w:r>
          </w:p>
        </w:tc>
        <w:tc>
          <w:tcPr>
            <w:tcW w:w="1630"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551"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1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1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3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3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9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34"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c>
          <w:tcPr>
            <w:tcW w:w="809"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1.2.</w:t>
            </w:r>
          </w:p>
        </w:tc>
        <w:tc>
          <w:tcPr>
            <w:tcW w:w="3835" w:type="dxa"/>
            <w:shd w:val="clear" w:color="auto" w:fill="auto"/>
            <w:vAlign w:val="center"/>
          </w:tcPr>
          <w:p w:rsidR="009E1E6A" w:rsidRPr="00212B7C" w:rsidRDefault="009E1E6A" w:rsidP="00C533D0">
            <w:pPr>
              <w:spacing w:line="276" w:lineRule="auto"/>
              <w:jc w:val="both"/>
              <w:rPr>
                <w:rFonts w:eastAsia="Calibri"/>
                <w:bCs/>
                <w:sz w:val="22"/>
                <w:szCs w:val="22"/>
                <w:lang w:eastAsia="en-US"/>
              </w:rPr>
            </w:pPr>
            <w:r w:rsidRPr="00212B7C">
              <w:rPr>
                <w:rFonts w:eastAsia="Calibri"/>
                <w:bCs/>
                <w:sz w:val="22"/>
                <w:szCs w:val="22"/>
                <w:lang w:eastAsia="en-US"/>
              </w:rPr>
              <w:t>(указываются параметры характеристики мероприятия</w:t>
            </w:r>
          </w:p>
          <w:p w:rsidR="009E1E6A" w:rsidRPr="00212B7C" w:rsidRDefault="009E1E6A" w:rsidP="00C533D0">
            <w:pPr>
              <w:spacing w:line="276" w:lineRule="auto"/>
              <w:jc w:val="both"/>
              <w:rPr>
                <w:rFonts w:eastAsia="Calibri"/>
                <w:bCs/>
                <w:sz w:val="22"/>
                <w:szCs w:val="22"/>
                <w:lang w:eastAsia="en-US"/>
              </w:rPr>
            </w:pPr>
            <w:r w:rsidRPr="00212B7C">
              <w:rPr>
                <w:rFonts w:eastAsia="Calibri"/>
                <w:bCs/>
                <w:sz w:val="22"/>
                <w:szCs w:val="22"/>
                <w:lang w:eastAsia="en-US"/>
              </w:rPr>
              <w:t>(результата))</w:t>
            </w:r>
          </w:p>
        </w:tc>
        <w:tc>
          <w:tcPr>
            <w:tcW w:w="1630"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551"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1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1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3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3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9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34"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c>
          <w:tcPr>
            <w:tcW w:w="809"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1.Х.</w:t>
            </w:r>
          </w:p>
        </w:tc>
        <w:tc>
          <w:tcPr>
            <w:tcW w:w="14041" w:type="dxa"/>
            <w:gridSpan w:val="9"/>
            <w:shd w:val="clear" w:color="auto" w:fill="auto"/>
          </w:tcPr>
          <w:p w:rsidR="009E1E6A" w:rsidRPr="00212B7C" w:rsidRDefault="009E1E6A" w:rsidP="009E1E6A">
            <w:pPr>
              <w:spacing w:line="276" w:lineRule="auto"/>
              <w:rPr>
                <w:rFonts w:eastAsia="Calibri"/>
                <w:bCs/>
                <w:sz w:val="22"/>
                <w:szCs w:val="22"/>
                <w:lang w:eastAsia="en-US"/>
              </w:rPr>
            </w:pPr>
            <w:r w:rsidRPr="00212B7C">
              <w:rPr>
                <w:rFonts w:eastAsia="Calibri"/>
                <w:bCs/>
                <w:sz w:val="22"/>
                <w:szCs w:val="22"/>
                <w:lang w:eastAsia="en-US"/>
              </w:rPr>
              <w:t>Описательная часть характеристики мероприятия (результата)</w:t>
            </w:r>
            <w:r w:rsidRPr="00212B7C">
              <w:rPr>
                <w:rFonts w:eastAsia="Calibri"/>
                <w:bCs/>
                <w:sz w:val="22"/>
                <w:szCs w:val="22"/>
                <w:vertAlign w:val="superscript"/>
                <w:lang w:eastAsia="en-US"/>
              </w:rPr>
              <w:footnoteReference w:id="47"/>
            </w:r>
          </w:p>
        </w:tc>
      </w:tr>
      <w:tr w:rsidR="009E1E6A" w:rsidRPr="00212B7C" w:rsidTr="009E1E6A">
        <w:tc>
          <w:tcPr>
            <w:tcW w:w="809" w:type="dxa"/>
            <w:shd w:val="clear" w:color="auto" w:fill="auto"/>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val="en-US" w:eastAsia="en-US"/>
              </w:rPr>
              <w:t>N.</w:t>
            </w:r>
          </w:p>
        </w:tc>
        <w:tc>
          <w:tcPr>
            <w:tcW w:w="3835" w:type="dxa"/>
            <w:shd w:val="clear" w:color="auto" w:fill="auto"/>
          </w:tcPr>
          <w:p w:rsidR="009E1E6A" w:rsidRPr="00212B7C" w:rsidRDefault="009E1E6A" w:rsidP="00C533D0">
            <w:pPr>
              <w:spacing w:line="276" w:lineRule="auto"/>
              <w:jc w:val="both"/>
              <w:rPr>
                <w:rFonts w:eastAsia="Calibri"/>
                <w:bCs/>
                <w:sz w:val="22"/>
                <w:szCs w:val="22"/>
                <w:lang w:eastAsia="en-US"/>
              </w:rPr>
            </w:pPr>
            <w:r w:rsidRPr="00212B7C">
              <w:rPr>
                <w:rFonts w:eastAsia="Calibri"/>
                <w:bCs/>
                <w:sz w:val="22"/>
                <w:szCs w:val="22"/>
                <w:lang w:eastAsia="en-US"/>
              </w:rPr>
              <w:t>Мероприятие (результат) «Наименование»</w:t>
            </w:r>
          </w:p>
        </w:tc>
        <w:tc>
          <w:tcPr>
            <w:tcW w:w="163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55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3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3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9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34"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c>
          <w:tcPr>
            <w:tcW w:w="809" w:type="dxa"/>
            <w:shd w:val="clear" w:color="auto" w:fill="auto"/>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val="en-US" w:eastAsia="en-US"/>
              </w:rPr>
              <w:t>N.1.</w:t>
            </w:r>
          </w:p>
        </w:tc>
        <w:tc>
          <w:tcPr>
            <w:tcW w:w="3835" w:type="dxa"/>
            <w:shd w:val="clear" w:color="auto" w:fill="auto"/>
          </w:tcPr>
          <w:p w:rsidR="009E1E6A" w:rsidRPr="00212B7C" w:rsidRDefault="009E1E6A" w:rsidP="00C533D0">
            <w:pPr>
              <w:spacing w:line="276" w:lineRule="auto"/>
              <w:jc w:val="both"/>
              <w:rPr>
                <w:rFonts w:eastAsia="Calibri"/>
                <w:bCs/>
                <w:sz w:val="22"/>
                <w:szCs w:val="22"/>
                <w:lang w:eastAsia="en-US"/>
              </w:rPr>
            </w:pPr>
            <w:r w:rsidRPr="00212B7C">
              <w:rPr>
                <w:rFonts w:eastAsia="Calibri"/>
                <w:bCs/>
                <w:sz w:val="22"/>
                <w:szCs w:val="22"/>
                <w:lang w:eastAsia="en-US"/>
              </w:rPr>
              <w:t>(указываются параметры характеристики мероприятия</w:t>
            </w:r>
          </w:p>
          <w:p w:rsidR="009E1E6A" w:rsidRPr="00212B7C" w:rsidRDefault="009E1E6A" w:rsidP="00C533D0">
            <w:pPr>
              <w:spacing w:line="276" w:lineRule="auto"/>
              <w:jc w:val="both"/>
              <w:rPr>
                <w:rFonts w:eastAsia="Calibri"/>
                <w:bCs/>
                <w:sz w:val="22"/>
                <w:szCs w:val="22"/>
                <w:lang w:eastAsia="en-US"/>
              </w:rPr>
            </w:pPr>
            <w:r w:rsidRPr="00212B7C">
              <w:rPr>
                <w:rFonts w:eastAsia="Calibri"/>
                <w:bCs/>
                <w:sz w:val="22"/>
                <w:szCs w:val="22"/>
                <w:lang w:eastAsia="en-US"/>
              </w:rPr>
              <w:t>(результата))</w:t>
            </w:r>
          </w:p>
        </w:tc>
        <w:tc>
          <w:tcPr>
            <w:tcW w:w="163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55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3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3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9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34"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c>
          <w:tcPr>
            <w:tcW w:w="809" w:type="dxa"/>
            <w:shd w:val="clear" w:color="auto" w:fill="auto"/>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val="en-US" w:eastAsia="en-US"/>
              </w:rPr>
              <w:t>N.2.</w:t>
            </w:r>
          </w:p>
        </w:tc>
        <w:tc>
          <w:tcPr>
            <w:tcW w:w="3835" w:type="dxa"/>
            <w:shd w:val="clear" w:color="auto" w:fill="auto"/>
          </w:tcPr>
          <w:p w:rsidR="009E1E6A" w:rsidRPr="00212B7C" w:rsidRDefault="009E1E6A" w:rsidP="00C533D0">
            <w:pPr>
              <w:spacing w:line="276" w:lineRule="auto"/>
              <w:jc w:val="both"/>
              <w:rPr>
                <w:rFonts w:eastAsia="Calibri"/>
                <w:bCs/>
                <w:sz w:val="22"/>
                <w:szCs w:val="22"/>
                <w:lang w:eastAsia="en-US"/>
              </w:rPr>
            </w:pPr>
            <w:r w:rsidRPr="00212B7C">
              <w:rPr>
                <w:rFonts w:eastAsia="Calibri"/>
                <w:bCs/>
                <w:sz w:val="22"/>
                <w:szCs w:val="22"/>
                <w:lang w:eastAsia="en-US"/>
              </w:rPr>
              <w:t>(указываются параметры характеристики мероприятия</w:t>
            </w:r>
          </w:p>
          <w:p w:rsidR="009E1E6A" w:rsidRPr="00212B7C" w:rsidRDefault="00B519B3" w:rsidP="00C533D0">
            <w:pPr>
              <w:spacing w:line="276" w:lineRule="auto"/>
              <w:jc w:val="both"/>
              <w:rPr>
                <w:rFonts w:eastAsia="Calibri"/>
                <w:bCs/>
                <w:sz w:val="22"/>
                <w:szCs w:val="22"/>
                <w:lang w:eastAsia="en-US"/>
              </w:rPr>
            </w:pPr>
            <w:r>
              <w:rPr>
                <w:rFonts w:eastAsia="Calibri"/>
                <w:bCs/>
                <w:sz w:val="22"/>
                <w:szCs w:val="22"/>
                <w:lang w:eastAsia="en-US"/>
              </w:rPr>
              <w:t>(результата</w:t>
            </w:r>
            <w:r w:rsidR="009E1E6A" w:rsidRPr="00212B7C">
              <w:rPr>
                <w:rFonts w:eastAsia="Calibri"/>
                <w:bCs/>
                <w:sz w:val="22"/>
                <w:szCs w:val="22"/>
                <w:lang w:eastAsia="en-US"/>
              </w:rPr>
              <w:t>)</w:t>
            </w:r>
          </w:p>
        </w:tc>
        <w:tc>
          <w:tcPr>
            <w:tcW w:w="163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55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3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3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9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34"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c>
          <w:tcPr>
            <w:tcW w:w="809" w:type="dxa"/>
            <w:shd w:val="clear" w:color="auto" w:fill="auto"/>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val="en-US" w:eastAsia="en-US"/>
              </w:rPr>
              <w:lastRenderedPageBreak/>
              <w:t>N.X.</w:t>
            </w:r>
          </w:p>
        </w:tc>
        <w:tc>
          <w:tcPr>
            <w:tcW w:w="14041" w:type="dxa"/>
            <w:gridSpan w:val="9"/>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Описательная часть характеристики мероприятия (результата)</w:t>
            </w:r>
          </w:p>
        </w:tc>
      </w:tr>
    </w:tbl>
    <w:p w:rsidR="009E1E6A" w:rsidRPr="00B519B3" w:rsidRDefault="009E1E6A" w:rsidP="00B519B3">
      <w:pPr>
        <w:jc w:val="center"/>
        <w:rPr>
          <w:rFonts w:eastAsia="Calibri"/>
          <w:b/>
          <w:bCs/>
          <w:sz w:val="16"/>
          <w:szCs w:val="16"/>
          <w:lang w:eastAsia="en-US"/>
        </w:rPr>
      </w:pPr>
    </w:p>
    <w:p w:rsidR="009E1E6A" w:rsidRPr="009E1E6A" w:rsidRDefault="009E1E6A" w:rsidP="009E1E6A">
      <w:pPr>
        <w:jc w:val="center"/>
        <w:rPr>
          <w:rFonts w:eastAsia="Calibri"/>
          <w:b/>
          <w:bCs/>
          <w:lang w:eastAsia="en-US"/>
        </w:rPr>
      </w:pPr>
      <w:r w:rsidRPr="009E1E6A">
        <w:rPr>
          <w:rFonts w:eastAsia="Calibri"/>
          <w:b/>
          <w:bCs/>
          <w:lang w:eastAsia="en-US"/>
        </w:rPr>
        <w:t>5. Финансовое обеспечение комплекса процессных мероприятий</w:t>
      </w:r>
    </w:p>
    <w:p w:rsidR="009E1E6A" w:rsidRPr="00B519B3" w:rsidRDefault="009E1E6A" w:rsidP="00B519B3">
      <w:pPr>
        <w:jc w:val="center"/>
        <w:rPr>
          <w:rFonts w:eastAsia="Calibri"/>
          <w:b/>
          <w:bCs/>
          <w:sz w:val="16"/>
          <w:szCs w:val="16"/>
          <w:lang w:eastAsia="en-US"/>
        </w:rPr>
      </w:pPr>
    </w:p>
    <w:tbl>
      <w:tblPr>
        <w:tblW w:w="14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3"/>
        <w:gridCol w:w="1444"/>
        <w:gridCol w:w="1435"/>
        <w:gridCol w:w="1214"/>
        <w:gridCol w:w="1214"/>
        <w:gridCol w:w="1213"/>
      </w:tblGrid>
      <w:tr w:rsidR="009E1E6A" w:rsidRPr="00212B7C" w:rsidTr="009E1E6A">
        <w:trPr>
          <w:trHeight w:val="325"/>
        </w:trPr>
        <w:tc>
          <w:tcPr>
            <w:tcW w:w="8303"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xml:space="preserve">Наименование мероприятия (результата) / </w:t>
            </w:r>
          </w:p>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источник финансового обеспечения</w:t>
            </w:r>
            <w:r w:rsidRPr="00212B7C">
              <w:rPr>
                <w:rFonts w:eastAsia="Calibri"/>
                <w:b/>
                <w:bCs/>
                <w:sz w:val="22"/>
                <w:szCs w:val="22"/>
                <w:vertAlign w:val="superscript"/>
                <w:lang w:eastAsia="en-US"/>
              </w:rPr>
              <w:footnoteReference w:id="48"/>
            </w:r>
          </w:p>
        </w:tc>
        <w:tc>
          <w:tcPr>
            <w:tcW w:w="6520" w:type="dxa"/>
            <w:gridSpan w:val="5"/>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xml:space="preserve">Объем финансового обеспечения по годам, тыс. рублей </w:t>
            </w:r>
          </w:p>
        </w:tc>
      </w:tr>
      <w:tr w:rsidR="009E1E6A" w:rsidRPr="00212B7C" w:rsidTr="009E1E6A">
        <w:trPr>
          <w:trHeight w:val="316"/>
        </w:trPr>
        <w:tc>
          <w:tcPr>
            <w:tcW w:w="8303"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444"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w:t>
            </w:r>
          </w:p>
        </w:tc>
        <w:tc>
          <w:tcPr>
            <w:tcW w:w="1435"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N+1</w:t>
            </w:r>
          </w:p>
        </w:tc>
        <w:tc>
          <w:tcPr>
            <w:tcW w:w="1214"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w:t>
            </w:r>
          </w:p>
        </w:tc>
        <w:tc>
          <w:tcPr>
            <w:tcW w:w="1214"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val="en-US" w:eastAsia="en-US"/>
              </w:rPr>
              <w:t>N+n</w:t>
            </w:r>
          </w:p>
        </w:tc>
        <w:tc>
          <w:tcPr>
            <w:tcW w:w="1213"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Всего</w:t>
            </w:r>
          </w:p>
        </w:tc>
      </w:tr>
      <w:tr w:rsidR="009E1E6A" w:rsidRPr="00212B7C" w:rsidTr="009E1E6A">
        <w:trPr>
          <w:trHeight w:val="325"/>
        </w:trPr>
        <w:tc>
          <w:tcPr>
            <w:tcW w:w="8303" w:type="dxa"/>
            <w:shd w:val="clear" w:color="auto" w:fill="auto"/>
          </w:tcPr>
          <w:p w:rsidR="009E1E6A" w:rsidRPr="00D91E5A" w:rsidRDefault="009E1E6A" w:rsidP="009E1E6A">
            <w:pPr>
              <w:spacing w:line="276" w:lineRule="auto"/>
              <w:jc w:val="center"/>
              <w:rPr>
                <w:rFonts w:eastAsia="Calibri"/>
                <w:b/>
                <w:bCs/>
                <w:sz w:val="22"/>
                <w:szCs w:val="22"/>
                <w:lang w:eastAsia="en-US"/>
              </w:rPr>
            </w:pPr>
            <w:r w:rsidRPr="00D91E5A">
              <w:rPr>
                <w:rFonts w:eastAsia="Calibri"/>
                <w:b/>
                <w:bCs/>
                <w:sz w:val="22"/>
                <w:szCs w:val="22"/>
                <w:lang w:eastAsia="en-US"/>
              </w:rPr>
              <w:t>1</w:t>
            </w:r>
          </w:p>
        </w:tc>
        <w:tc>
          <w:tcPr>
            <w:tcW w:w="1444" w:type="dxa"/>
            <w:shd w:val="clear" w:color="auto" w:fill="auto"/>
          </w:tcPr>
          <w:p w:rsidR="009E1E6A" w:rsidRPr="00D91E5A" w:rsidRDefault="009E1E6A" w:rsidP="009E1E6A">
            <w:pPr>
              <w:spacing w:line="276" w:lineRule="auto"/>
              <w:jc w:val="center"/>
              <w:rPr>
                <w:rFonts w:eastAsia="Calibri"/>
                <w:b/>
                <w:bCs/>
                <w:sz w:val="22"/>
                <w:szCs w:val="22"/>
                <w:lang w:eastAsia="en-US"/>
              </w:rPr>
            </w:pPr>
            <w:r w:rsidRPr="00D91E5A">
              <w:rPr>
                <w:rFonts w:eastAsia="Calibri"/>
                <w:b/>
                <w:bCs/>
                <w:sz w:val="22"/>
                <w:szCs w:val="22"/>
                <w:lang w:eastAsia="en-US"/>
              </w:rPr>
              <w:t>2</w:t>
            </w:r>
          </w:p>
        </w:tc>
        <w:tc>
          <w:tcPr>
            <w:tcW w:w="1435" w:type="dxa"/>
            <w:shd w:val="clear" w:color="auto" w:fill="auto"/>
          </w:tcPr>
          <w:p w:rsidR="009E1E6A" w:rsidRPr="00D91E5A" w:rsidRDefault="009E1E6A" w:rsidP="009E1E6A">
            <w:pPr>
              <w:spacing w:line="276" w:lineRule="auto"/>
              <w:jc w:val="center"/>
              <w:rPr>
                <w:rFonts w:eastAsia="Calibri"/>
                <w:b/>
                <w:bCs/>
                <w:sz w:val="22"/>
                <w:szCs w:val="22"/>
                <w:lang w:eastAsia="en-US"/>
              </w:rPr>
            </w:pPr>
            <w:r w:rsidRPr="00D91E5A">
              <w:rPr>
                <w:rFonts w:eastAsia="Calibri"/>
                <w:b/>
                <w:bCs/>
                <w:sz w:val="22"/>
                <w:szCs w:val="22"/>
                <w:lang w:eastAsia="en-US"/>
              </w:rPr>
              <w:t>3</w:t>
            </w:r>
          </w:p>
        </w:tc>
        <w:tc>
          <w:tcPr>
            <w:tcW w:w="1214" w:type="dxa"/>
            <w:shd w:val="clear" w:color="auto" w:fill="auto"/>
          </w:tcPr>
          <w:p w:rsidR="009E1E6A" w:rsidRPr="00D91E5A" w:rsidRDefault="009E1E6A" w:rsidP="009E1E6A">
            <w:pPr>
              <w:spacing w:line="276" w:lineRule="auto"/>
              <w:jc w:val="center"/>
              <w:rPr>
                <w:rFonts w:eastAsia="Calibri"/>
                <w:b/>
                <w:bCs/>
                <w:sz w:val="22"/>
                <w:szCs w:val="22"/>
                <w:lang w:eastAsia="en-US"/>
              </w:rPr>
            </w:pPr>
            <w:r w:rsidRPr="00D91E5A">
              <w:rPr>
                <w:rFonts w:eastAsia="Calibri"/>
                <w:b/>
                <w:bCs/>
                <w:sz w:val="22"/>
                <w:szCs w:val="22"/>
                <w:lang w:eastAsia="en-US"/>
              </w:rPr>
              <w:t>4</w:t>
            </w:r>
          </w:p>
        </w:tc>
        <w:tc>
          <w:tcPr>
            <w:tcW w:w="1214" w:type="dxa"/>
            <w:shd w:val="clear" w:color="auto" w:fill="auto"/>
          </w:tcPr>
          <w:p w:rsidR="009E1E6A" w:rsidRPr="00D91E5A" w:rsidRDefault="009E1E6A" w:rsidP="009E1E6A">
            <w:pPr>
              <w:spacing w:line="276" w:lineRule="auto"/>
              <w:jc w:val="center"/>
              <w:rPr>
                <w:rFonts w:eastAsia="Calibri"/>
                <w:b/>
                <w:bCs/>
                <w:sz w:val="22"/>
                <w:szCs w:val="22"/>
                <w:lang w:eastAsia="en-US"/>
              </w:rPr>
            </w:pPr>
            <w:r w:rsidRPr="00D91E5A">
              <w:rPr>
                <w:rFonts w:eastAsia="Calibri"/>
                <w:b/>
                <w:bCs/>
                <w:sz w:val="22"/>
                <w:szCs w:val="22"/>
                <w:lang w:eastAsia="en-US"/>
              </w:rPr>
              <w:t>5</w:t>
            </w:r>
          </w:p>
        </w:tc>
        <w:tc>
          <w:tcPr>
            <w:tcW w:w="1213" w:type="dxa"/>
            <w:shd w:val="clear" w:color="auto" w:fill="auto"/>
          </w:tcPr>
          <w:p w:rsidR="009E1E6A" w:rsidRPr="00D91E5A" w:rsidRDefault="009E1E6A" w:rsidP="009E1E6A">
            <w:pPr>
              <w:spacing w:line="276" w:lineRule="auto"/>
              <w:jc w:val="center"/>
              <w:rPr>
                <w:rFonts w:eastAsia="Calibri"/>
                <w:b/>
                <w:bCs/>
                <w:sz w:val="22"/>
                <w:szCs w:val="22"/>
                <w:lang w:eastAsia="en-US"/>
              </w:rPr>
            </w:pPr>
            <w:r w:rsidRPr="00D91E5A">
              <w:rPr>
                <w:rFonts w:eastAsia="Calibri"/>
                <w:b/>
                <w:bCs/>
                <w:sz w:val="22"/>
                <w:szCs w:val="22"/>
                <w:lang w:eastAsia="en-US"/>
              </w:rPr>
              <w:t>6</w:t>
            </w:r>
          </w:p>
        </w:tc>
      </w:tr>
      <w:tr w:rsidR="009E1E6A" w:rsidRPr="00212B7C" w:rsidTr="009E1E6A">
        <w:trPr>
          <w:trHeight w:val="325"/>
        </w:trPr>
        <w:tc>
          <w:tcPr>
            <w:tcW w:w="8303"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Комплекс процессных мероприятий всего, в том числе</w:t>
            </w:r>
          </w:p>
        </w:tc>
        <w:tc>
          <w:tcPr>
            <w:tcW w:w="144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3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325"/>
        </w:trPr>
        <w:tc>
          <w:tcPr>
            <w:tcW w:w="8303"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 xml:space="preserve">Местный бюджет (всего), из </w:t>
            </w:r>
            <w:r w:rsidR="00430B02" w:rsidRPr="00212B7C">
              <w:rPr>
                <w:rFonts w:eastAsia="Calibri"/>
                <w:bCs/>
                <w:sz w:val="22"/>
                <w:szCs w:val="22"/>
                <w:lang w:eastAsia="en-US"/>
              </w:rPr>
              <w:t xml:space="preserve">них: </w:t>
            </w:r>
          </w:p>
        </w:tc>
        <w:tc>
          <w:tcPr>
            <w:tcW w:w="144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3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316"/>
        </w:trPr>
        <w:tc>
          <w:tcPr>
            <w:tcW w:w="8303"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в том числе, межбюджетные трансферты из федерального бюджета (справочно)</w:t>
            </w:r>
            <w:r w:rsidRPr="00212B7C">
              <w:rPr>
                <w:rFonts w:eastAsia="Calibri"/>
                <w:bCs/>
                <w:sz w:val="22"/>
                <w:szCs w:val="22"/>
                <w:vertAlign w:val="superscript"/>
                <w:lang w:eastAsia="en-US"/>
              </w:rPr>
              <w:footnoteReference w:id="49"/>
            </w:r>
            <w:r w:rsidRPr="00212B7C">
              <w:rPr>
                <w:rFonts w:eastAsia="Calibri"/>
                <w:bCs/>
                <w:sz w:val="22"/>
                <w:szCs w:val="22"/>
                <w:lang w:eastAsia="en-US"/>
              </w:rPr>
              <w:t xml:space="preserve"> </w:t>
            </w:r>
          </w:p>
        </w:tc>
        <w:tc>
          <w:tcPr>
            <w:tcW w:w="144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3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325"/>
        </w:trPr>
        <w:tc>
          <w:tcPr>
            <w:tcW w:w="8303"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в том числе, межбюджетные трансферты из областного бюджета (справочно)</w:t>
            </w:r>
            <w:r w:rsidRPr="00212B7C">
              <w:rPr>
                <w:rFonts w:eastAsia="Calibri"/>
                <w:bCs/>
                <w:sz w:val="22"/>
                <w:szCs w:val="22"/>
                <w:vertAlign w:val="superscript"/>
                <w:lang w:eastAsia="en-US"/>
              </w:rPr>
              <w:footnoteReference w:id="50"/>
            </w:r>
          </w:p>
        </w:tc>
        <w:tc>
          <w:tcPr>
            <w:tcW w:w="144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3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325"/>
        </w:trPr>
        <w:tc>
          <w:tcPr>
            <w:tcW w:w="8303"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Внебюджетные источники</w:t>
            </w:r>
          </w:p>
        </w:tc>
        <w:tc>
          <w:tcPr>
            <w:tcW w:w="144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3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316"/>
        </w:trPr>
        <w:tc>
          <w:tcPr>
            <w:tcW w:w="8303"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Мероприятие (результат) «Наименование» N, всего, в том числе:</w:t>
            </w:r>
          </w:p>
        </w:tc>
        <w:tc>
          <w:tcPr>
            <w:tcW w:w="144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3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325"/>
        </w:trPr>
        <w:tc>
          <w:tcPr>
            <w:tcW w:w="8303"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 xml:space="preserve">Местный бюджет (всего), из </w:t>
            </w:r>
            <w:r w:rsidR="00430B02" w:rsidRPr="00212B7C">
              <w:rPr>
                <w:rFonts w:eastAsia="Calibri"/>
                <w:bCs/>
                <w:sz w:val="22"/>
                <w:szCs w:val="22"/>
                <w:lang w:eastAsia="en-US"/>
              </w:rPr>
              <w:t xml:space="preserve">них: </w:t>
            </w:r>
          </w:p>
        </w:tc>
        <w:tc>
          <w:tcPr>
            <w:tcW w:w="144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3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325"/>
        </w:trPr>
        <w:tc>
          <w:tcPr>
            <w:tcW w:w="8303"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в том числе, межбюджетные трансферты из федерального бюджета (справочно)</w:t>
            </w:r>
            <w:r w:rsidRPr="00212B7C">
              <w:rPr>
                <w:rFonts w:eastAsia="Calibri"/>
                <w:bCs/>
                <w:sz w:val="22"/>
                <w:szCs w:val="22"/>
                <w:vertAlign w:val="superscript"/>
                <w:lang w:eastAsia="en-US"/>
              </w:rPr>
              <w:footnoteReference w:id="51"/>
            </w:r>
            <w:r w:rsidRPr="00212B7C">
              <w:rPr>
                <w:rFonts w:eastAsia="Calibri"/>
                <w:bCs/>
                <w:sz w:val="22"/>
                <w:szCs w:val="22"/>
                <w:lang w:eastAsia="en-US"/>
              </w:rPr>
              <w:t xml:space="preserve"> </w:t>
            </w:r>
          </w:p>
        </w:tc>
        <w:tc>
          <w:tcPr>
            <w:tcW w:w="144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3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316"/>
        </w:trPr>
        <w:tc>
          <w:tcPr>
            <w:tcW w:w="8303"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в том числе, межбюджетные трансферты из областного бюджета (справочно)</w:t>
            </w:r>
            <w:r w:rsidRPr="00212B7C">
              <w:rPr>
                <w:rFonts w:eastAsia="Calibri"/>
                <w:bCs/>
                <w:sz w:val="22"/>
                <w:szCs w:val="22"/>
                <w:vertAlign w:val="superscript"/>
                <w:lang w:eastAsia="en-US"/>
              </w:rPr>
              <w:footnoteReference w:id="52"/>
            </w:r>
          </w:p>
        </w:tc>
        <w:tc>
          <w:tcPr>
            <w:tcW w:w="144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3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325"/>
        </w:trPr>
        <w:tc>
          <w:tcPr>
            <w:tcW w:w="8303"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Внебюджетные источники</w:t>
            </w:r>
          </w:p>
        </w:tc>
        <w:tc>
          <w:tcPr>
            <w:tcW w:w="144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3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325"/>
        </w:trPr>
        <w:tc>
          <w:tcPr>
            <w:tcW w:w="8303"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Нераспределенный резерв (местный бюджет)</w:t>
            </w:r>
            <w:r w:rsidRPr="00212B7C">
              <w:rPr>
                <w:rFonts w:eastAsia="Calibri"/>
                <w:bCs/>
                <w:sz w:val="22"/>
                <w:szCs w:val="22"/>
                <w:vertAlign w:val="superscript"/>
                <w:lang w:eastAsia="en-US"/>
              </w:rPr>
              <w:footnoteReference w:id="53"/>
            </w:r>
          </w:p>
        </w:tc>
        <w:tc>
          <w:tcPr>
            <w:tcW w:w="144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3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13" w:type="dxa"/>
            <w:shd w:val="clear" w:color="auto" w:fill="auto"/>
          </w:tcPr>
          <w:p w:rsidR="009E1E6A" w:rsidRPr="00212B7C" w:rsidRDefault="009E1E6A" w:rsidP="009E1E6A">
            <w:pPr>
              <w:spacing w:line="276" w:lineRule="auto"/>
              <w:jc w:val="center"/>
              <w:rPr>
                <w:rFonts w:eastAsia="Calibri"/>
                <w:bCs/>
                <w:sz w:val="22"/>
                <w:szCs w:val="22"/>
                <w:lang w:eastAsia="en-US"/>
              </w:rPr>
            </w:pPr>
          </w:p>
        </w:tc>
      </w:tr>
    </w:tbl>
    <w:p w:rsidR="009E1E6A" w:rsidRDefault="009E1E6A" w:rsidP="00430B02">
      <w:pPr>
        <w:jc w:val="center"/>
        <w:rPr>
          <w:rFonts w:eastAsia="Calibri"/>
          <w:b/>
          <w:bCs/>
          <w:lang w:eastAsia="en-US"/>
        </w:rPr>
      </w:pPr>
      <w:r w:rsidRPr="009E1E6A">
        <w:rPr>
          <w:rFonts w:eastAsia="Calibri"/>
          <w:b/>
          <w:bCs/>
          <w:lang w:eastAsia="en-US"/>
        </w:rPr>
        <w:t xml:space="preserve"> </w:t>
      </w:r>
    </w:p>
    <w:p w:rsidR="00F12F92" w:rsidRDefault="00F12F92" w:rsidP="00430B02">
      <w:pPr>
        <w:jc w:val="center"/>
        <w:rPr>
          <w:rFonts w:eastAsia="Calibri"/>
          <w:b/>
          <w:bCs/>
          <w:lang w:eastAsia="en-US"/>
        </w:rPr>
      </w:pPr>
    </w:p>
    <w:p w:rsidR="00F12F92" w:rsidRDefault="00F12F92" w:rsidP="00430B02">
      <w:pPr>
        <w:jc w:val="center"/>
        <w:rPr>
          <w:rFonts w:eastAsia="Calibri"/>
          <w:b/>
          <w:bCs/>
          <w:lang w:eastAsia="en-US"/>
        </w:rPr>
      </w:pPr>
    </w:p>
    <w:p w:rsidR="00F12F92" w:rsidRDefault="00F12F92" w:rsidP="00430B02">
      <w:pPr>
        <w:jc w:val="center"/>
        <w:rPr>
          <w:rFonts w:eastAsia="Calibri"/>
          <w:b/>
          <w:bCs/>
          <w:lang w:eastAsia="en-US"/>
        </w:rPr>
      </w:pPr>
    </w:p>
    <w:p w:rsidR="00F12F92" w:rsidRDefault="00F12F92" w:rsidP="00430B02">
      <w:pPr>
        <w:jc w:val="center"/>
        <w:rPr>
          <w:rFonts w:eastAsia="Calibri"/>
          <w:b/>
          <w:bCs/>
          <w:lang w:eastAsia="en-US"/>
        </w:rPr>
      </w:pPr>
    </w:p>
    <w:p w:rsidR="00F12F92" w:rsidRDefault="00F12F92" w:rsidP="00430B02">
      <w:pPr>
        <w:jc w:val="center"/>
        <w:rPr>
          <w:rFonts w:eastAsia="Calibri"/>
          <w:b/>
          <w:bCs/>
          <w:lang w:eastAsia="en-US"/>
        </w:rPr>
      </w:pPr>
    </w:p>
    <w:p w:rsidR="00F12F92" w:rsidRPr="00430B02" w:rsidRDefault="00F12F92" w:rsidP="00430B02">
      <w:pPr>
        <w:jc w:val="center"/>
        <w:rPr>
          <w:rFonts w:eastAsia="Calibri"/>
          <w:b/>
          <w:bCs/>
          <w:sz w:val="16"/>
          <w:szCs w:val="16"/>
          <w:lang w:eastAsia="en-US"/>
        </w:rPr>
      </w:pPr>
    </w:p>
    <w:p w:rsidR="009E1E6A" w:rsidRPr="009E1E6A" w:rsidRDefault="009E1E6A" w:rsidP="009E1E6A">
      <w:pPr>
        <w:jc w:val="center"/>
        <w:rPr>
          <w:rFonts w:eastAsia="Calibri"/>
          <w:b/>
          <w:bCs/>
          <w:lang w:eastAsia="en-US"/>
        </w:rPr>
      </w:pPr>
      <w:r w:rsidRPr="009E1E6A">
        <w:rPr>
          <w:rFonts w:eastAsia="Calibri"/>
          <w:b/>
          <w:bCs/>
          <w:lang w:eastAsia="en-US"/>
        </w:rPr>
        <w:lastRenderedPageBreak/>
        <w:t>5.1. Финансовое обеспечение комплекса процессных мероприятий за счет бюджетных ассигнований по источникам</w:t>
      </w:r>
    </w:p>
    <w:p w:rsidR="009E1E6A" w:rsidRPr="009E1E6A" w:rsidRDefault="009E1E6A" w:rsidP="009E1E6A">
      <w:pPr>
        <w:jc w:val="center"/>
        <w:rPr>
          <w:rFonts w:eastAsia="Calibri"/>
          <w:b/>
          <w:bCs/>
          <w:lang w:eastAsia="en-US"/>
        </w:rPr>
      </w:pPr>
      <w:r w:rsidRPr="009E1E6A">
        <w:rPr>
          <w:rFonts w:eastAsia="Calibri"/>
          <w:b/>
          <w:bCs/>
          <w:lang w:eastAsia="en-US"/>
        </w:rPr>
        <w:t>финансирования дефицита местного бюджета</w:t>
      </w:r>
      <w:r w:rsidRPr="009E1E6A">
        <w:rPr>
          <w:rFonts w:eastAsia="Calibri"/>
          <w:b/>
          <w:bCs/>
          <w:vertAlign w:val="superscript"/>
          <w:lang w:eastAsia="en-US"/>
        </w:rPr>
        <w:footnoteReference w:id="54"/>
      </w:r>
    </w:p>
    <w:p w:rsidR="009E1E6A" w:rsidRPr="00430B02" w:rsidRDefault="009E1E6A" w:rsidP="00430B02">
      <w:pPr>
        <w:jc w:val="center"/>
        <w:rPr>
          <w:rFonts w:eastAsia="Calibri"/>
          <w:b/>
          <w:bCs/>
          <w:sz w:val="16"/>
          <w:szCs w:val="16"/>
          <w:lang w:eastAsia="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1418"/>
        <w:gridCol w:w="1417"/>
        <w:gridCol w:w="1276"/>
        <w:gridCol w:w="1276"/>
        <w:gridCol w:w="1558"/>
      </w:tblGrid>
      <w:tr w:rsidR="009E1E6A" w:rsidRPr="00212B7C" w:rsidTr="009E1E6A">
        <w:tc>
          <w:tcPr>
            <w:tcW w:w="7905"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Наименование комплекса процессных мероприятий</w:t>
            </w:r>
          </w:p>
        </w:tc>
        <w:tc>
          <w:tcPr>
            <w:tcW w:w="6945" w:type="dxa"/>
            <w:gridSpan w:val="5"/>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xml:space="preserve">Объем финансового обеспечения по годам реализации, </w:t>
            </w:r>
          </w:p>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xml:space="preserve">тыс. рублей </w:t>
            </w:r>
          </w:p>
        </w:tc>
      </w:tr>
      <w:tr w:rsidR="009E1E6A" w:rsidRPr="00212B7C" w:rsidTr="009E1E6A">
        <w:tc>
          <w:tcPr>
            <w:tcW w:w="7905"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418"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eastAsia="en-US"/>
              </w:rPr>
              <w:t xml:space="preserve"> </w:t>
            </w:r>
            <w:r w:rsidRPr="00212B7C">
              <w:rPr>
                <w:rFonts w:eastAsia="Calibri"/>
                <w:b/>
                <w:bCs/>
                <w:sz w:val="22"/>
                <w:szCs w:val="22"/>
                <w:lang w:val="en-US" w:eastAsia="en-US"/>
              </w:rPr>
              <w:t>N</w:t>
            </w:r>
          </w:p>
        </w:tc>
        <w:tc>
          <w:tcPr>
            <w:tcW w:w="1417"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N+1</w:t>
            </w:r>
          </w:p>
        </w:tc>
        <w:tc>
          <w:tcPr>
            <w:tcW w:w="1276"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w:t>
            </w:r>
          </w:p>
        </w:tc>
        <w:tc>
          <w:tcPr>
            <w:tcW w:w="1276"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 xml:space="preserve">N+n </w:t>
            </w:r>
          </w:p>
        </w:tc>
        <w:tc>
          <w:tcPr>
            <w:tcW w:w="1558"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Всего</w:t>
            </w:r>
          </w:p>
        </w:tc>
      </w:tr>
      <w:tr w:rsidR="009E1E6A" w:rsidRPr="00212B7C" w:rsidTr="009E1E6A">
        <w:tc>
          <w:tcPr>
            <w:tcW w:w="7905"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1</w:t>
            </w:r>
          </w:p>
        </w:tc>
        <w:tc>
          <w:tcPr>
            <w:tcW w:w="1418"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2</w:t>
            </w:r>
          </w:p>
        </w:tc>
        <w:tc>
          <w:tcPr>
            <w:tcW w:w="1417"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3</w:t>
            </w:r>
          </w:p>
        </w:tc>
        <w:tc>
          <w:tcPr>
            <w:tcW w:w="1276"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4</w:t>
            </w:r>
          </w:p>
        </w:tc>
        <w:tc>
          <w:tcPr>
            <w:tcW w:w="1276"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5</w:t>
            </w:r>
          </w:p>
        </w:tc>
        <w:tc>
          <w:tcPr>
            <w:tcW w:w="1558"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6</w:t>
            </w:r>
          </w:p>
        </w:tc>
      </w:tr>
      <w:tr w:rsidR="009E1E6A" w:rsidRPr="00212B7C" w:rsidTr="009E1E6A">
        <w:tc>
          <w:tcPr>
            <w:tcW w:w="7905"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Комплекс процессных мероприятий «Наименование» (всего)</w:t>
            </w:r>
          </w:p>
          <w:p w:rsidR="009E1E6A" w:rsidRPr="00212B7C" w:rsidRDefault="009E1E6A" w:rsidP="009E1E6A">
            <w:pPr>
              <w:spacing w:line="276" w:lineRule="auto"/>
              <w:jc w:val="center"/>
              <w:rPr>
                <w:rFonts w:eastAsia="Calibri"/>
                <w:bCs/>
                <w:sz w:val="22"/>
                <w:szCs w:val="22"/>
                <w:lang w:eastAsia="en-US"/>
              </w:rPr>
            </w:pPr>
          </w:p>
        </w:tc>
        <w:tc>
          <w:tcPr>
            <w:tcW w:w="141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1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7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7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558" w:type="dxa"/>
            <w:shd w:val="clear" w:color="auto" w:fill="auto"/>
          </w:tcPr>
          <w:p w:rsidR="009E1E6A" w:rsidRPr="00212B7C" w:rsidRDefault="009E1E6A" w:rsidP="009E1E6A">
            <w:pPr>
              <w:spacing w:line="276" w:lineRule="auto"/>
              <w:jc w:val="center"/>
              <w:rPr>
                <w:rFonts w:eastAsia="Calibri"/>
                <w:bCs/>
                <w:sz w:val="22"/>
                <w:szCs w:val="22"/>
                <w:lang w:eastAsia="en-US"/>
              </w:rPr>
            </w:pPr>
          </w:p>
        </w:tc>
      </w:tr>
    </w:tbl>
    <w:p w:rsidR="009E1E6A" w:rsidRPr="009E1E6A" w:rsidRDefault="009E1E6A" w:rsidP="009E1E6A">
      <w:pPr>
        <w:jc w:val="center"/>
        <w:rPr>
          <w:rFonts w:eastAsia="Calibri"/>
          <w:b/>
          <w:bCs/>
          <w:lang w:eastAsia="en-US"/>
        </w:rPr>
      </w:pPr>
      <w:r w:rsidRPr="009E1E6A">
        <w:rPr>
          <w:rFonts w:eastAsia="Calibri"/>
          <w:b/>
          <w:bCs/>
          <w:lang w:eastAsia="en-US"/>
        </w:rPr>
        <w:t xml:space="preserve">6. План реализации комплекса процессных мероприятий в … </w:t>
      </w:r>
      <w:r w:rsidRPr="009E1E6A">
        <w:rPr>
          <w:rFonts w:eastAsia="Calibri"/>
          <w:bCs/>
          <w:lang w:eastAsia="en-US"/>
        </w:rPr>
        <w:t>(указывается год)</w:t>
      </w:r>
      <w:r w:rsidRPr="009E1E6A">
        <w:rPr>
          <w:rFonts w:eastAsia="Calibri"/>
          <w:b/>
          <w:bCs/>
          <w:lang w:eastAsia="en-US"/>
        </w:rPr>
        <w:t xml:space="preserve"> году</w:t>
      </w:r>
    </w:p>
    <w:p w:rsidR="009E1E6A" w:rsidRPr="009E1E6A" w:rsidRDefault="009E1E6A" w:rsidP="009E1E6A">
      <w:pPr>
        <w:jc w:val="center"/>
        <w:rPr>
          <w:rFonts w:eastAsia="Calibri"/>
          <w:b/>
          <w:bCs/>
          <w:lang w:eastAsia="en-US"/>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880"/>
        <w:gridCol w:w="3342"/>
        <w:gridCol w:w="2913"/>
        <w:gridCol w:w="2167"/>
      </w:tblGrid>
      <w:tr w:rsidR="009E1E6A" w:rsidRPr="00212B7C" w:rsidTr="00C533D0">
        <w:tc>
          <w:tcPr>
            <w:tcW w:w="3690"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Задача, мероприятие (результат) /</w:t>
            </w:r>
          </w:p>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контрольная точка</w:t>
            </w:r>
          </w:p>
        </w:tc>
        <w:tc>
          <w:tcPr>
            <w:tcW w:w="2880"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Дата наступления контрольной</w:t>
            </w:r>
          </w:p>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точки</w:t>
            </w:r>
            <w:r w:rsidRPr="00212B7C">
              <w:rPr>
                <w:rFonts w:eastAsia="Calibri"/>
                <w:b/>
                <w:bCs/>
                <w:sz w:val="22"/>
                <w:szCs w:val="22"/>
                <w:vertAlign w:val="superscript"/>
                <w:lang w:eastAsia="en-US"/>
              </w:rPr>
              <w:footnoteReference w:id="55"/>
            </w:r>
          </w:p>
        </w:tc>
        <w:tc>
          <w:tcPr>
            <w:tcW w:w="3342"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Ответственный исполнитель</w:t>
            </w:r>
          </w:p>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xml:space="preserve">(Ф.И.О., должность, наименование органа местного самоуправления Хасынского муниципального округа Магаданской области, структурного подразделения Администрации Хасынского муниципального округа Магаданской области, иного органа, организации) </w:t>
            </w:r>
          </w:p>
        </w:tc>
        <w:tc>
          <w:tcPr>
            <w:tcW w:w="2913"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Вид подтверждающего документа</w:t>
            </w:r>
            <w:r w:rsidRPr="00212B7C">
              <w:rPr>
                <w:rFonts w:eastAsia="Calibri"/>
                <w:b/>
                <w:bCs/>
                <w:sz w:val="22"/>
                <w:szCs w:val="22"/>
                <w:vertAlign w:val="superscript"/>
                <w:lang w:eastAsia="en-US"/>
              </w:rPr>
              <w:footnoteReference w:id="56"/>
            </w:r>
          </w:p>
        </w:tc>
        <w:tc>
          <w:tcPr>
            <w:tcW w:w="2167"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Информационная система</w:t>
            </w:r>
            <w:r w:rsidRPr="00212B7C">
              <w:rPr>
                <w:rFonts w:eastAsia="Calibri"/>
                <w:b/>
                <w:bCs/>
                <w:sz w:val="22"/>
                <w:szCs w:val="22"/>
                <w:vertAlign w:val="superscript"/>
                <w:lang w:eastAsia="en-US"/>
              </w:rPr>
              <w:footnoteReference w:id="57"/>
            </w:r>
          </w:p>
        </w:tc>
      </w:tr>
      <w:tr w:rsidR="009E1E6A" w:rsidRPr="00212B7C" w:rsidTr="00C533D0">
        <w:tc>
          <w:tcPr>
            <w:tcW w:w="3690"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1</w:t>
            </w:r>
          </w:p>
        </w:tc>
        <w:tc>
          <w:tcPr>
            <w:tcW w:w="2880"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2</w:t>
            </w:r>
          </w:p>
        </w:tc>
        <w:tc>
          <w:tcPr>
            <w:tcW w:w="3342"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3</w:t>
            </w:r>
          </w:p>
        </w:tc>
        <w:tc>
          <w:tcPr>
            <w:tcW w:w="2913"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4</w:t>
            </w:r>
          </w:p>
        </w:tc>
        <w:tc>
          <w:tcPr>
            <w:tcW w:w="2167"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5</w:t>
            </w:r>
          </w:p>
        </w:tc>
      </w:tr>
      <w:tr w:rsidR="009E1E6A" w:rsidRPr="00212B7C" w:rsidTr="009E1E6A">
        <w:tc>
          <w:tcPr>
            <w:tcW w:w="14992" w:type="dxa"/>
            <w:gridSpan w:val="5"/>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val="en-US" w:eastAsia="en-US"/>
              </w:rPr>
              <w:t>N</w:t>
            </w:r>
            <w:r w:rsidRPr="00212B7C">
              <w:rPr>
                <w:rFonts w:eastAsia="Calibri"/>
                <w:bCs/>
                <w:sz w:val="22"/>
                <w:szCs w:val="22"/>
                <w:lang w:eastAsia="en-US"/>
              </w:rPr>
              <w:t>. Наименование задачи комплекса процессных мероприятий</w:t>
            </w:r>
          </w:p>
        </w:tc>
      </w:tr>
      <w:tr w:rsidR="009E1E6A" w:rsidRPr="00212B7C" w:rsidTr="00C533D0">
        <w:tc>
          <w:tcPr>
            <w:tcW w:w="3690" w:type="dxa"/>
            <w:shd w:val="clear" w:color="auto" w:fill="auto"/>
            <w:vAlign w:val="center"/>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Мероприятие (результат) «Наименование»</w:t>
            </w:r>
          </w:p>
        </w:tc>
        <w:tc>
          <w:tcPr>
            <w:tcW w:w="2880"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3342"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p>
        </w:tc>
        <w:tc>
          <w:tcPr>
            <w:tcW w:w="29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167"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C533D0">
        <w:tc>
          <w:tcPr>
            <w:tcW w:w="3690" w:type="dxa"/>
            <w:shd w:val="clear" w:color="auto" w:fill="auto"/>
            <w:vAlign w:val="center"/>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lastRenderedPageBreak/>
              <w:t xml:space="preserve">Мероприятие (результат) «Наименование» в </w:t>
            </w:r>
            <w:r w:rsidRPr="00D724AD">
              <w:rPr>
                <w:rFonts w:eastAsia="Calibri"/>
                <w:bCs/>
                <w:sz w:val="22"/>
                <w:szCs w:val="22"/>
                <w:lang w:eastAsia="en-US"/>
              </w:rPr>
              <w:t>_____</w:t>
            </w:r>
            <w:r w:rsidRPr="00212B7C">
              <w:rPr>
                <w:rFonts w:eastAsia="Calibri"/>
                <w:bCs/>
                <w:sz w:val="22"/>
                <w:szCs w:val="22"/>
                <w:lang w:eastAsia="en-US"/>
              </w:rPr>
              <w:t xml:space="preserve"> году</w:t>
            </w:r>
          </w:p>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реализации</w:t>
            </w:r>
          </w:p>
        </w:tc>
        <w:tc>
          <w:tcPr>
            <w:tcW w:w="2880"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3342"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p>
        </w:tc>
        <w:tc>
          <w:tcPr>
            <w:tcW w:w="29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167"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C533D0">
        <w:tc>
          <w:tcPr>
            <w:tcW w:w="3690" w:type="dxa"/>
            <w:shd w:val="clear" w:color="auto" w:fill="auto"/>
            <w:vAlign w:val="center"/>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Контрольная точка 1.1.</w:t>
            </w:r>
          </w:p>
        </w:tc>
        <w:tc>
          <w:tcPr>
            <w:tcW w:w="2880"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3342"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p>
        </w:tc>
        <w:tc>
          <w:tcPr>
            <w:tcW w:w="29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167"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C533D0">
        <w:tc>
          <w:tcPr>
            <w:tcW w:w="3690" w:type="dxa"/>
            <w:shd w:val="clear" w:color="auto" w:fill="auto"/>
            <w:vAlign w:val="center"/>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Контрольная точка 1.</w:t>
            </w:r>
            <w:r w:rsidRPr="00212B7C">
              <w:rPr>
                <w:rFonts w:eastAsia="Calibri"/>
                <w:bCs/>
                <w:sz w:val="22"/>
                <w:szCs w:val="22"/>
                <w:lang w:val="en-US" w:eastAsia="en-US"/>
              </w:rPr>
              <w:t>N</w:t>
            </w:r>
            <w:r w:rsidRPr="00212B7C">
              <w:rPr>
                <w:rFonts w:eastAsia="Calibri"/>
                <w:bCs/>
                <w:sz w:val="22"/>
                <w:szCs w:val="22"/>
                <w:lang w:eastAsia="en-US"/>
              </w:rPr>
              <w:t>.</w:t>
            </w:r>
          </w:p>
        </w:tc>
        <w:tc>
          <w:tcPr>
            <w:tcW w:w="2880"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3342"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p>
        </w:tc>
        <w:tc>
          <w:tcPr>
            <w:tcW w:w="29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167"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C533D0">
        <w:tc>
          <w:tcPr>
            <w:tcW w:w="3690" w:type="dxa"/>
            <w:shd w:val="clear" w:color="auto" w:fill="auto"/>
            <w:vAlign w:val="center"/>
          </w:tcPr>
          <w:p w:rsidR="009E1E6A" w:rsidRPr="00212B7C" w:rsidRDefault="009E1E6A" w:rsidP="009E1E6A">
            <w:pPr>
              <w:spacing w:line="276" w:lineRule="auto"/>
              <w:jc w:val="both"/>
              <w:rPr>
                <w:rFonts w:eastAsia="Calibri"/>
                <w:bCs/>
                <w:sz w:val="22"/>
                <w:szCs w:val="22"/>
                <w:lang w:val="en-US" w:eastAsia="en-US"/>
              </w:rPr>
            </w:pPr>
            <w:r w:rsidRPr="00212B7C">
              <w:rPr>
                <w:rFonts w:eastAsia="Calibri"/>
                <w:bCs/>
                <w:sz w:val="22"/>
                <w:szCs w:val="22"/>
                <w:lang w:eastAsia="en-US"/>
              </w:rPr>
              <w:t>Мероприятие (результат) «Наименование»</w:t>
            </w:r>
            <w:r w:rsidRPr="00212B7C">
              <w:rPr>
                <w:rFonts w:eastAsia="Calibri"/>
                <w:bCs/>
                <w:sz w:val="22"/>
                <w:szCs w:val="22"/>
                <w:lang w:val="en-US" w:eastAsia="en-US"/>
              </w:rPr>
              <w:t xml:space="preserve"> N</w:t>
            </w:r>
          </w:p>
        </w:tc>
        <w:tc>
          <w:tcPr>
            <w:tcW w:w="2880"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3342"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p>
        </w:tc>
        <w:tc>
          <w:tcPr>
            <w:tcW w:w="29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167"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C533D0">
        <w:tc>
          <w:tcPr>
            <w:tcW w:w="3690" w:type="dxa"/>
            <w:shd w:val="clear" w:color="auto" w:fill="auto"/>
            <w:vAlign w:val="center"/>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 xml:space="preserve">Мероприятие (результат) «Наименование» в </w:t>
            </w:r>
            <w:r w:rsidRPr="00D724AD">
              <w:rPr>
                <w:rFonts w:eastAsia="Calibri"/>
                <w:bCs/>
                <w:sz w:val="22"/>
                <w:szCs w:val="22"/>
                <w:lang w:eastAsia="en-US"/>
              </w:rPr>
              <w:t>_____</w:t>
            </w:r>
            <w:r w:rsidRPr="00212B7C">
              <w:rPr>
                <w:rFonts w:eastAsia="Calibri"/>
                <w:bCs/>
                <w:sz w:val="22"/>
                <w:szCs w:val="22"/>
                <w:lang w:eastAsia="en-US"/>
              </w:rPr>
              <w:t xml:space="preserve"> году</w:t>
            </w:r>
          </w:p>
          <w:p w:rsidR="009E1E6A" w:rsidRPr="00212B7C" w:rsidRDefault="009E1E6A" w:rsidP="009E1E6A">
            <w:pPr>
              <w:spacing w:line="276" w:lineRule="auto"/>
              <w:jc w:val="both"/>
              <w:rPr>
                <w:rFonts w:eastAsia="Calibri"/>
                <w:b/>
                <w:bCs/>
                <w:sz w:val="22"/>
                <w:szCs w:val="22"/>
                <w:lang w:eastAsia="en-US"/>
              </w:rPr>
            </w:pPr>
            <w:r w:rsidRPr="00212B7C">
              <w:rPr>
                <w:rFonts w:eastAsia="Calibri"/>
                <w:bCs/>
                <w:sz w:val="22"/>
                <w:szCs w:val="22"/>
                <w:lang w:eastAsia="en-US"/>
              </w:rPr>
              <w:t>реализации</w:t>
            </w:r>
          </w:p>
        </w:tc>
        <w:tc>
          <w:tcPr>
            <w:tcW w:w="2880"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3342"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p>
        </w:tc>
        <w:tc>
          <w:tcPr>
            <w:tcW w:w="29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167"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C533D0">
        <w:tc>
          <w:tcPr>
            <w:tcW w:w="3690"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 xml:space="preserve">Контрольная точка </w:t>
            </w:r>
            <w:r w:rsidRPr="00212B7C">
              <w:rPr>
                <w:rFonts w:eastAsia="Calibri"/>
                <w:bCs/>
                <w:sz w:val="22"/>
                <w:szCs w:val="22"/>
                <w:lang w:val="en-US" w:eastAsia="en-US"/>
              </w:rPr>
              <w:t>2</w:t>
            </w:r>
            <w:r w:rsidRPr="00212B7C">
              <w:rPr>
                <w:rFonts w:eastAsia="Calibri"/>
                <w:bCs/>
                <w:sz w:val="22"/>
                <w:szCs w:val="22"/>
                <w:lang w:eastAsia="en-US"/>
              </w:rPr>
              <w:t>.1.</w:t>
            </w:r>
          </w:p>
        </w:tc>
        <w:tc>
          <w:tcPr>
            <w:tcW w:w="288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342"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9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167"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C533D0">
        <w:tc>
          <w:tcPr>
            <w:tcW w:w="3690"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Контрольная точка .</w:t>
            </w:r>
            <w:r w:rsidRPr="00212B7C">
              <w:rPr>
                <w:rFonts w:eastAsia="Calibri"/>
                <w:bCs/>
                <w:sz w:val="22"/>
                <w:szCs w:val="22"/>
                <w:lang w:val="en-US" w:eastAsia="en-US"/>
              </w:rPr>
              <w:t>N</w:t>
            </w:r>
            <w:r w:rsidRPr="00212B7C">
              <w:rPr>
                <w:rFonts w:eastAsia="Calibri"/>
                <w:bCs/>
                <w:sz w:val="22"/>
                <w:szCs w:val="22"/>
                <w:lang w:eastAsia="en-US"/>
              </w:rPr>
              <w:t>.</w:t>
            </w:r>
          </w:p>
        </w:tc>
        <w:tc>
          <w:tcPr>
            <w:tcW w:w="2880"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3342"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9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167"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bl>
    <w:p w:rsidR="00C533D0" w:rsidRPr="00C533D0" w:rsidRDefault="00C533D0" w:rsidP="00C533D0">
      <w:pPr>
        <w:spacing w:line="360" w:lineRule="auto"/>
        <w:jc w:val="center"/>
        <w:rPr>
          <w:sz w:val="28"/>
        </w:rPr>
      </w:pPr>
    </w:p>
    <w:p w:rsidR="00C533D0" w:rsidRPr="00C533D0" w:rsidRDefault="00C533D0" w:rsidP="00C533D0">
      <w:pPr>
        <w:spacing w:line="360" w:lineRule="auto"/>
        <w:jc w:val="center"/>
        <w:rPr>
          <w:sz w:val="28"/>
        </w:rPr>
      </w:pPr>
    </w:p>
    <w:p w:rsidR="00C533D0" w:rsidRPr="00C533D0" w:rsidRDefault="00C533D0" w:rsidP="00C533D0">
      <w:pPr>
        <w:spacing w:line="360" w:lineRule="auto"/>
        <w:jc w:val="center"/>
        <w:rPr>
          <w:sz w:val="28"/>
        </w:rPr>
      </w:pPr>
      <w:r w:rsidRPr="00C533D0">
        <w:rPr>
          <w:sz w:val="28"/>
        </w:rPr>
        <w:t>_______________</w:t>
      </w:r>
    </w:p>
    <w:p w:rsidR="00C533D0" w:rsidRDefault="00C533D0">
      <w:r>
        <w:br w:type="page"/>
      </w:r>
    </w:p>
    <w:tbl>
      <w:tblPr>
        <w:tblW w:w="4895" w:type="dxa"/>
        <w:tblInd w:w="9945" w:type="dxa"/>
        <w:tblLook w:val="00A0" w:firstRow="1" w:lastRow="0" w:firstColumn="1" w:lastColumn="0" w:noHBand="0" w:noVBand="0"/>
      </w:tblPr>
      <w:tblGrid>
        <w:gridCol w:w="4895"/>
      </w:tblGrid>
      <w:tr w:rsidR="009E1E6A" w:rsidRPr="009E1E6A" w:rsidTr="00C533D0">
        <w:trPr>
          <w:trHeight w:val="472"/>
        </w:trPr>
        <w:tc>
          <w:tcPr>
            <w:tcW w:w="4895" w:type="dxa"/>
          </w:tcPr>
          <w:p w:rsidR="009E1E6A" w:rsidRPr="009E1E6A" w:rsidRDefault="009E1E6A" w:rsidP="00D91E5A">
            <w:pPr>
              <w:widowControl w:val="0"/>
              <w:autoSpaceDE w:val="0"/>
              <w:autoSpaceDN w:val="0"/>
              <w:adjustRightInd w:val="0"/>
              <w:jc w:val="center"/>
              <w:rPr>
                <w:rFonts w:eastAsia="Calibri"/>
                <w:lang w:eastAsia="en-US"/>
              </w:rPr>
            </w:pPr>
            <w:r w:rsidRPr="009E1E6A">
              <w:rPr>
                <w:rFonts w:eastAsia="Calibri"/>
                <w:b/>
                <w:bCs/>
                <w:lang w:eastAsia="en-US"/>
              </w:rPr>
              <w:lastRenderedPageBreak/>
              <w:br w:type="page"/>
            </w:r>
            <w:r w:rsidRPr="009E1E6A">
              <w:rPr>
                <w:rFonts w:eastAsia="Calibri"/>
                <w:bCs/>
                <w:lang w:eastAsia="en-US"/>
              </w:rPr>
              <w:br w:type="page"/>
            </w:r>
            <w:r w:rsidR="00C533D0">
              <w:rPr>
                <w:rFonts w:eastAsia="Calibri"/>
                <w:b/>
                <w:lang w:eastAsia="en-US"/>
              </w:rPr>
              <w:br w:type="page"/>
            </w:r>
            <w:r w:rsidRPr="009E1E6A">
              <w:rPr>
                <w:rFonts w:eastAsia="Calibri"/>
                <w:lang w:eastAsia="en-US"/>
              </w:rPr>
              <w:t>Приложение № 4</w:t>
            </w:r>
          </w:p>
          <w:p w:rsidR="009E1E6A" w:rsidRPr="009E1E6A" w:rsidRDefault="009E1E6A" w:rsidP="00D91E5A">
            <w:pPr>
              <w:widowControl w:val="0"/>
              <w:autoSpaceDE w:val="0"/>
              <w:autoSpaceDN w:val="0"/>
              <w:adjustRightInd w:val="0"/>
              <w:jc w:val="center"/>
              <w:rPr>
                <w:rFonts w:eastAsia="Calibri"/>
                <w:bCs/>
                <w:lang w:eastAsia="en-US"/>
              </w:rPr>
            </w:pPr>
            <w:r w:rsidRPr="009E1E6A">
              <w:rPr>
                <w:rFonts w:eastAsia="Calibri"/>
                <w:bCs/>
                <w:lang w:eastAsia="en-US"/>
              </w:rPr>
              <w:t>к Методическим рекомендациям</w:t>
            </w:r>
          </w:p>
          <w:p w:rsidR="00C533D0" w:rsidRDefault="009E1E6A" w:rsidP="00D91E5A">
            <w:pPr>
              <w:widowControl w:val="0"/>
              <w:autoSpaceDE w:val="0"/>
              <w:autoSpaceDN w:val="0"/>
              <w:adjustRightInd w:val="0"/>
              <w:jc w:val="center"/>
              <w:rPr>
                <w:rFonts w:eastAsia="Calibri"/>
                <w:bCs/>
                <w:lang w:eastAsia="en-US"/>
              </w:rPr>
            </w:pPr>
            <w:r w:rsidRPr="009E1E6A">
              <w:rPr>
                <w:rFonts w:eastAsia="Calibri"/>
                <w:bCs/>
                <w:lang w:eastAsia="en-US"/>
              </w:rPr>
              <w:t>по разработке и реализации</w:t>
            </w:r>
          </w:p>
          <w:p w:rsidR="00C533D0" w:rsidRDefault="009E1E6A" w:rsidP="00D91E5A">
            <w:pPr>
              <w:widowControl w:val="0"/>
              <w:autoSpaceDE w:val="0"/>
              <w:autoSpaceDN w:val="0"/>
              <w:adjustRightInd w:val="0"/>
              <w:jc w:val="center"/>
              <w:rPr>
                <w:rFonts w:eastAsia="Calibri"/>
                <w:bCs/>
                <w:lang w:eastAsia="en-US"/>
              </w:rPr>
            </w:pPr>
            <w:r w:rsidRPr="009E1E6A">
              <w:rPr>
                <w:rFonts w:eastAsia="Calibri"/>
                <w:bCs/>
                <w:lang w:eastAsia="en-US"/>
              </w:rPr>
              <w:t xml:space="preserve"> муниципальных программ </w:t>
            </w:r>
          </w:p>
          <w:p w:rsidR="00C533D0" w:rsidRDefault="009E1E6A" w:rsidP="00D91E5A">
            <w:pPr>
              <w:widowControl w:val="0"/>
              <w:autoSpaceDE w:val="0"/>
              <w:autoSpaceDN w:val="0"/>
              <w:adjustRightInd w:val="0"/>
              <w:jc w:val="center"/>
              <w:rPr>
                <w:rFonts w:eastAsia="Calibri"/>
                <w:bCs/>
                <w:lang w:eastAsia="en-US"/>
              </w:rPr>
            </w:pPr>
            <w:r w:rsidRPr="009E1E6A">
              <w:rPr>
                <w:rFonts w:eastAsia="Calibri"/>
                <w:bCs/>
                <w:lang w:eastAsia="en-US"/>
              </w:rPr>
              <w:t>Хасынского муниципального</w:t>
            </w:r>
          </w:p>
          <w:p w:rsidR="009E1E6A" w:rsidRPr="009E1E6A" w:rsidRDefault="009E1E6A" w:rsidP="00D91E5A">
            <w:pPr>
              <w:widowControl w:val="0"/>
              <w:autoSpaceDE w:val="0"/>
              <w:autoSpaceDN w:val="0"/>
              <w:adjustRightInd w:val="0"/>
              <w:jc w:val="center"/>
              <w:rPr>
                <w:rFonts w:eastAsia="Calibri"/>
                <w:bCs/>
                <w:lang w:eastAsia="en-US"/>
              </w:rPr>
            </w:pPr>
            <w:r w:rsidRPr="009E1E6A">
              <w:rPr>
                <w:rFonts w:eastAsia="Calibri"/>
                <w:bCs/>
                <w:lang w:eastAsia="en-US"/>
              </w:rPr>
              <w:t xml:space="preserve"> округа Магаданской области</w:t>
            </w:r>
          </w:p>
        </w:tc>
      </w:tr>
    </w:tbl>
    <w:p w:rsidR="009E1E6A" w:rsidRPr="009E1E6A" w:rsidRDefault="009E1E6A" w:rsidP="009E1E6A">
      <w:pPr>
        <w:rPr>
          <w:rFonts w:eastAsia="Calibri"/>
          <w:b/>
          <w:bCs/>
          <w:lang w:eastAsia="en-US"/>
        </w:rPr>
      </w:pPr>
    </w:p>
    <w:p w:rsidR="008D0BBB" w:rsidRDefault="009E1E6A" w:rsidP="009E1E6A">
      <w:pPr>
        <w:jc w:val="center"/>
        <w:rPr>
          <w:rFonts w:eastAsia="Calibri"/>
          <w:b/>
          <w:bCs/>
          <w:sz w:val="28"/>
          <w:lang w:eastAsia="en-US"/>
        </w:rPr>
      </w:pPr>
      <w:r w:rsidRPr="008D0BBB">
        <w:rPr>
          <w:rFonts w:eastAsia="Calibri"/>
          <w:b/>
          <w:bCs/>
          <w:sz w:val="28"/>
          <w:lang w:eastAsia="en-US"/>
        </w:rPr>
        <w:t>Перечень типов мероприятий (результатов) и их контрольных точек</w:t>
      </w:r>
    </w:p>
    <w:p w:rsidR="009E1E6A" w:rsidRPr="008D0BBB" w:rsidRDefault="009E1E6A" w:rsidP="009E1E6A">
      <w:pPr>
        <w:jc w:val="center"/>
        <w:rPr>
          <w:rFonts w:eastAsia="Calibri"/>
          <w:b/>
          <w:bCs/>
          <w:sz w:val="28"/>
          <w:lang w:eastAsia="en-US"/>
        </w:rPr>
      </w:pPr>
      <w:r w:rsidRPr="008D0BBB">
        <w:rPr>
          <w:rFonts w:eastAsia="Calibri"/>
          <w:b/>
          <w:bCs/>
          <w:sz w:val="28"/>
          <w:lang w:eastAsia="en-US"/>
        </w:rPr>
        <w:t>комплексов процессных мероприятий</w:t>
      </w:r>
    </w:p>
    <w:p w:rsidR="009E1E6A" w:rsidRPr="00F12F92" w:rsidRDefault="009E1E6A" w:rsidP="00F12F92">
      <w:pPr>
        <w:jc w:val="center"/>
        <w:rPr>
          <w:rFonts w:eastAsia="Calibri"/>
          <w:b/>
          <w:bCs/>
          <w:sz w:val="16"/>
          <w:szCs w:val="16"/>
          <w:lang w:eastAsia="en-US"/>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52"/>
        <w:gridCol w:w="3714"/>
        <w:gridCol w:w="4394"/>
        <w:gridCol w:w="3232"/>
      </w:tblGrid>
      <w:tr w:rsidR="009E1E6A" w:rsidRPr="00212B7C" w:rsidTr="00C533D0">
        <w:tc>
          <w:tcPr>
            <w:tcW w:w="675"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xml:space="preserve">№ п/п </w:t>
            </w:r>
          </w:p>
        </w:tc>
        <w:tc>
          <w:tcPr>
            <w:tcW w:w="2552"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Тип мероприятия</w:t>
            </w:r>
          </w:p>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xml:space="preserve">(результата) </w:t>
            </w:r>
          </w:p>
        </w:tc>
        <w:tc>
          <w:tcPr>
            <w:tcW w:w="3714"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Характеристика типа</w:t>
            </w:r>
          </w:p>
        </w:tc>
        <w:tc>
          <w:tcPr>
            <w:tcW w:w="4394"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Контрольные точки</w:t>
            </w:r>
          </w:p>
        </w:tc>
        <w:tc>
          <w:tcPr>
            <w:tcW w:w="3232"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Единица измерения</w:t>
            </w:r>
          </w:p>
        </w:tc>
      </w:tr>
      <w:tr w:rsidR="009E1E6A" w:rsidRPr="00212B7C" w:rsidTr="00C533D0">
        <w:tc>
          <w:tcPr>
            <w:tcW w:w="675"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 xml:space="preserve">1. </w:t>
            </w:r>
          </w:p>
        </w:tc>
        <w:tc>
          <w:tcPr>
            <w:tcW w:w="2552" w:type="dxa"/>
            <w:shd w:val="clear" w:color="auto" w:fill="auto"/>
          </w:tcPr>
          <w:p w:rsidR="009E1E6A" w:rsidRPr="00212B7C" w:rsidRDefault="009E1E6A" w:rsidP="00C533D0">
            <w:pPr>
              <w:spacing w:line="276" w:lineRule="auto"/>
              <w:jc w:val="both"/>
              <w:rPr>
                <w:rFonts w:eastAsia="Calibri"/>
                <w:bCs/>
                <w:sz w:val="22"/>
                <w:szCs w:val="22"/>
                <w:lang w:eastAsia="en-US"/>
              </w:rPr>
            </w:pPr>
            <w:r w:rsidRPr="00212B7C">
              <w:rPr>
                <w:rFonts w:eastAsia="Calibri"/>
                <w:bCs/>
                <w:sz w:val="22"/>
                <w:szCs w:val="22"/>
                <w:lang w:eastAsia="en-US"/>
              </w:rPr>
              <w:t>Оказание услуг (выполнение работ)</w:t>
            </w:r>
          </w:p>
        </w:tc>
        <w:tc>
          <w:tcPr>
            <w:tcW w:w="3714" w:type="dxa"/>
            <w:shd w:val="clear" w:color="auto" w:fill="auto"/>
          </w:tcPr>
          <w:p w:rsidR="009E1E6A" w:rsidRPr="00212B7C" w:rsidRDefault="00C533D0" w:rsidP="009E1E6A">
            <w:pPr>
              <w:spacing w:line="276" w:lineRule="auto"/>
              <w:jc w:val="both"/>
              <w:rPr>
                <w:rFonts w:eastAsia="Calibri"/>
                <w:bCs/>
                <w:sz w:val="22"/>
                <w:szCs w:val="22"/>
                <w:lang w:eastAsia="en-US"/>
              </w:rPr>
            </w:pPr>
            <w:r w:rsidRPr="00212B7C">
              <w:rPr>
                <w:rFonts w:eastAsia="Calibri"/>
                <w:bCs/>
                <w:sz w:val="22"/>
                <w:szCs w:val="22"/>
                <w:lang w:eastAsia="en-US"/>
              </w:rPr>
              <w:t xml:space="preserve">Используется для результатов, в </w:t>
            </w:r>
            <w:r w:rsidR="009E1E6A" w:rsidRPr="00212B7C">
              <w:rPr>
                <w:rFonts w:eastAsia="Calibri"/>
                <w:bCs/>
                <w:sz w:val="22"/>
                <w:szCs w:val="22"/>
                <w:lang w:eastAsia="en-US"/>
              </w:rPr>
              <w:t xml:space="preserve">рамках которых предоставляются субсидии, субвенции на выполнение муниципального задания на оказание государственных и </w:t>
            </w:r>
            <w:r w:rsidR="009E1E6A" w:rsidRPr="00212B7C">
              <w:rPr>
                <w:rFonts w:eastAsia="Calibri"/>
                <w:bCs/>
                <w:sz w:val="22"/>
                <w:szCs w:val="22"/>
                <w:lang w:eastAsia="en-US"/>
              </w:rPr>
              <w:br/>
              <w:t>муниципальных услуг (выполнение работ)</w:t>
            </w:r>
          </w:p>
        </w:tc>
        <w:tc>
          <w:tcPr>
            <w:tcW w:w="439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 xml:space="preserve">Муниципальное задание на оказание государственных и муниципальных услуг (выполнение работ) утверждено (муниципальное задание </w:t>
            </w:r>
            <w:r w:rsidR="00C533D0" w:rsidRPr="00212B7C">
              <w:rPr>
                <w:rFonts w:eastAsia="Calibri"/>
                <w:bCs/>
                <w:sz w:val="22"/>
                <w:szCs w:val="22"/>
                <w:lang w:eastAsia="en-US"/>
              </w:rPr>
              <w:t xml:space="preserve">включено в реестр муниципальных </w:t>
            </w:r>
            <w:r w:rsidRPr="00212B7C">
              <w:rPr>
                <w:rFonts w:eastAsia="Calibri"/>
                <w:bCs/>
                <w:sz w:val="22"/>
                <w:szCs w:val="22"/>
                <w:lang w:eastAsia="en-US"/>
              </w:rPr>
              <w:t>заданий)</w:t>
            </w:r>
          </w:p>
        </w:tc>
        <w:tc>
          <w:tcPr>
            <w:tcW w:w="3232" w:type="dxa"/>
            <w:shd w:val="clear" w:color="auto" w:fill="auto"/>
          </w:tcPr>
          <w:p w:rsidR="009E1E6A" w:rsidRPr="00212B7C" w:rsidRDefault="009E1E6A" w:rsidP="00C533D0">
            <w:pPr>
              <w:spacing w:line="276" w:lineRule="auto"/>
              <w:jc w:val="center"/>
              <w:rPr>
                <w:rFonts w:eastAsia="Calibri"/>
                <w:bCs/>
                <w:sz w:val="22"/>
                <w:szCs w:val="22"/>
                <w:lang w:eastAsia="en-US"/>
              </w:rPr>
            </w:pPr>
            <w:r w:rsidRPr="00212B7C">
              <w:rPr>
                <w:rFonts w:eastAsia="Calibri"/>
                <w:bCs/>
                <w:sz w:val="22"/>
                <w:szCs w:val="22"/>
                <w:lang w:eastAsia="en-US"/>
              </w:rPr>
              <w:t>Показатели, установленные в муниципальном задании на оказание государственных и муниципальных услуг (выполнение работ), характеризующие качество и (или) объем оказываемых</w:t>
            </w:r>
            <w:r w:rsidR="00C533D0" w:rsidRPr="00212B7C">
              <w:rPr>
                <w:rFonts w:eastAsia="Calibri"/>
                <w:bCs/>
                <w:sz w:val="22"/>
                <w:szCs w:val="22"/>
                <w:lang w:eastAsia="en-US"/>
              </w:rPr>
              <w:t xml:space="preserve"> </w:t>
            </w:r>
            <w:r w:rsidRPr="00212B7C">
              <w:rPr>
                <w:rFonts w:eastAsia="Calibri"/>
                <w:bCs/>
                <w:sz w:val="22"/>
                <w:szCs w:val="22"/>
                <w:lang w:eastAsia="en-US"/>
              </w:rPr>
              <w:t>услуг (выполняемых работ)</w:t>
            </w:r>
          </w:p>
        </w:tc>
      </w:tr>
      <w:tr w:rsidR="009E1E6A" w:rsidRPr="00212B7C" w:rsidTr="00C533D0">
        <w:tc>
          <w:tcPr>
            <w:tcW w:w="675"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 xml:space="preserve">2. </w:t>
            </w:r>
          </w:p>
        </w:tc>
        <w:tc>
          <w:tcPr>
            <w:tcW w:w="2552" w:type="dxa"/>
            <w:shd w:val="clear" w:color="auto" w:fill="auto"/>
          </w:tcPr>
          <w:p w:rsidR="009E1E6A" w:rsidRPr="00212B7C" w:rsidRDefault="009E1E6A" w:rsidP="00C533D0">
            <w:pPr>
              <w:spacing w:line="276" w:lineRule="auto"/>
              <w:jc w:val="both"/>
              <w:rPr>
                <w:rFonts w:eastAsia="Calibri"/>
                <w:bCs/>
                <w:sz w:val="22"/>
                <w:szCs w:val="22"/>
                <w:lang w:eastAsia="en-US"/>
              </w:rPr>
            </w:pPr>
            <w:r w:rsidRPr="00212B7C">
              <w:rPr>
                <w:rFonts w:eastAsia="Calibri"/>
                <w:bCs/>
                <w:sz w:val="22"/>
                <w:szCs w:val="22"/>
                <w:lang w:eastAsia="en-US"/>
              </w:rPr>
              <w:t>Осуществление текущей деятельности</w:t>
            </w:r>
          </w:p>
        </w:tc>
        <w:tc>
          <w:tcPr>
            <w:tcW w:w="371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Используется для результатов, в рамках которых предусматривается содержание органов местного самоуправления, отраслевых (функциональных) органов и структурных подразделений Администрации Хасынского муниципального округа Магаданской области, иных органов и организаций, а также подведомственных учреждений</w:t>
            </w:r>
          </w:p>
        </w:tc>
        <w:tc>
          <w:tcPr>
            <w:tcW w:w="439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Устанавливаются в части мероприятий по осуществлению закупок товаров, работ, услуг</w:t>
            </w:r>
          </w:p>
          <w:p w:rsidR="009E1E6A" w:rsidRPr="00212B7C" w:rsidRDefault="009E1E6A" w:rsidP="009E1E6A">
            <w:pPr>
              <w:spacing w:line="276" w:lineRule="auto"/>
              <w:jc w:val="center"/>
              <w:rPr>
                <w:rFonts w:eastAsia="Calibri"/>
                <w:bCs/>
                <w:sz w:val="22"/>
                <w:szCs w:val="22"/>
                <w:lang w:eastAsia="en-US"/>
              </w:rPr>
            </w:pPr>
          </w:p>
        </w:tc>
        <w:tc>
          <w:tcPr>
            <w:tcW w:w="3232" w:type="dxa"/>
            <w:shd w:val="clear" w:color="auto" w:fill="auto"/>
          </w:tcPr>
          <w:p w:rsidR="009E1E6A" w:rsidRPr="00212B7C" w:rsidRDefault="009E1E6A" w:rsidP="00C533D0">
            <w:pPr>
              <w:spacing w:line="276" w:lineRule="auto"/>
              <w:jc w:val="center"/>
              <w:rPr>
                <w:rFonts w:eastAsia="Calibri"/>
                <w:bCs/>
                <w:sz w:val="22"/>
                <w:szCs w:val="22"/>
                <w:lang w:eastAsia="en-US"/>
              </w:rPr>
            </w:pPr>
            <w:r w:rsidRPr="00212B7C">
              <w:rPr>
                <w:rFonts w:eastAsia="Calibri"/>
                <w:bCs/>
                <w:sz w:val="22"/>
                <w:szCs w:val="22"/>
                <w:lang w:eastAsia="en-US"/>
              </w:rPr>
              <w:t>Устанавливаются в части мероприятий по осуществлению закупок товаров, работ, услуг</w:t>
            </w:r>
          </w:p>
        </w:tc>
      </w:tr>
      <w:tr w:rsidR="009E1E6A" w:rsidRPr="00212B7C" w:rsidTr="00C533D0">
        <w:tc>
          <w:tcPr>
            <w:tcW w:w="675"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lastRenderedPageBreak/>
              <w:t>3.</w:t>
            </w:r>
          </w:p>
        </w:tc>
        <w:tc>
          <w:tcPr>
            <w:tcW w:w="2552" w:type="dxa"/>
            <w:shd w:val="clear" w:color="auto" w:fill="auto"/>
          </w:tcPr>
          <w:p w:rsidR="009E1E6A" w:rsidRPr="00212B7C" w:rsidRDefault="009E1E6A" w:rsidP="00C533D0">
            <w:pPr>
              <w:spacing w:line="276" w:lineRule="auto"/>
              <w:jc w:val="both"/>
              <w:rPr>
                <w:rFonts w:eastAsia="Calibri"/>
                <w:bCs/>
                <w:sz w:val="22"/>
                <w:szCs w:val="22"/>
                <w:lang w:eastAsia="en-US"/>
              </w:rPr>
            </w:pPr>
            <w:r w:rsidRPr="00212B7C">
              <w:rPr>
                <w:rFonts w:eastAsia="Calibri"/>
                <w:bCs/>
                <w:sz w:val="22"/>
                <w:szCs w:val="22"/>
                <w:lang w:eastAsia="en-US"/>
              </w:rPr>
              <w:t>Повышение квалификации</w:t>
            </w:r>
          </w:p>
          <w:p w:rsidR="009E1E6A" w:rsidRPr="00212B7C" w:rsidRDefault="009E1E6A" w:rsidP="00C533D0">
            <w:pPr>
              <w:spacing w:line="276" w:lineRule="auto"/>
              <w:jc w:val="both"/>
              <w:rPr>
                <w:rFonts w:eastAsia="Calibri"/>
                <w:bCs/>
                <w:sz w:val="22"/>
                <w:szCs w:val="22"/>
                <w:lang w:eastAsia="en-US"/>
              </w:rPr>
            </w:pPr>
            <w:r w:rsidRPr="00212B7C">
              <w:rPr>
                <w:rFonts w:eastAsia="Calibri"/>
                <w:bCs/>
                <w:sz w:val="22"/>
                <w:szCs w:val="22"/>
                <w:lang w:eastAsia="en-US"/>
              </w:rPr>
              <w:t>кадров</w:t>
            </w:r>
          </w:p>
        </w:tc>
        <w:tc>
          <w:tcPr>
            <w:tcW w:w="371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Используется для мероприятий (результатов), предусматривающих профессиональную подготовку и (или) повышение квалификации кадров</w:t>
            </w:r>
          </w:p>
        </w:tc>
        <w:tc>
          <w:tcPr>
            <w:tcW w:w="439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1.Утверждены (одобрены, сформированы) документы, необходимые для оказания услуги (выполнения работы).</w:t>
            </w:r>
          </w:p>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2. Для оказания услуги (выполнения</w:t>
            </w:r>
            <w:r w:rsidR="00C533D0" w:rsidRPr="00212B7C">
              <w:rPr>
                <w:rFonts w:eastAsia="Calibri"/>
                <w:bCs/>
                <w:sz w:val="22"/>
                <w:szCs w:val="22"/>
                <w:lang w:eastAsia="en-US"/>
              </w:rPr>
              <w:t xml:space="preserve"> </w:t>
            </w:r>
            <w:r w:rsidRPr="00212B7C">
              <w:rPr>
                <w:rFonts w:eastAsia="Calibri"/>
                <w:bCs/>
                <w:sz w:val="22"/>
                <w:szCs w:val="22"/>
                <w:lang w:eastAsia="en-US"/>
              </w:rPr>
              <w:t>работы) подготовлено материально-техническое (кадровое) обеспечение.</w:t>
            </w:r>
          </w:p>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3. Ус</w:t>
            </w:r>
            <w:r w:rsidR="00212B7C">
              <w:rPr>
                <w:rFonts w:eastAsia="Calibri"/>
                <w:bCs/>
                <w:sz w:val="22"/>
                <w:szCs w:val="22"/>
                <w:lang w:eastAsia="en-US"/>
              </w:rPr>
              <w:t>луга оказана (работы выполнены)</w:t>
            </w:r>
          </w:p>
        </w:tc>
        <w:tc>
          <w:tcPr>
            <w:tcW w:w="3232" w:type="dxa"/>
            <w:shd w:val="clear" w:color="auto" w:fill="auto"/>
          </w:tcPr>
          <w:p w:rsidR="009E1E6A" w:rsidRPr="00212B7C" w:rsidRDefault="00C533D0" w:rsidP="00C533D0">
            <w:pPr>
              <w:spacing w:line="276" w:lineRule="auto"/>
              <w:jc w:val="center"/>
              <w:rPr>
                <w:rFonts w:eastAsia="Calibri"/>
                <w:bCs/>
                <w:sz w:val="22"/>
                <w:szCs w:val="22"/>
                <w:lang w:eastAsia="en-US"/>
              </w:rPr>
            </w:pPr>
            <w:r w:rsidRPr="00212B7C">
              <w:rPr>
                <w:rFonts w:eastAsia="Calibri"/>
                <w:bCs/>
                <w:sz w:val="22"/>
                <w:szCs w:val="22"/>
                <w:lang w:eastAsia="en-US"/>
              </w:rPr>
              <w:t>Ч</w:t>
            </w:r>
            <w:r w:rsidR="009E1E6A" w:rsidRPr="00212B7C">
              <w:rPr>
                <w:rFonts w:eastAsia="Calibri"/>
                <w:bCs/>
                <w:sz w:val="22"/>
                <w:szCs w:val="22"/>
                <w:lang w:eastAsia="en-US"/>
              </w:rPr>
              <w:t>еловек</w:t>
            </w:r>
          </w:p>
        </w:tc>
      </w:tr>
      <w:tr w:rsidR="009E1E6A" w:rsidRPr="00212B7C" w:rsidTr="00C533D0">
        <w:tc>
          <w:tcPr>
            <w:tcW w:w="675"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4.</w:t>
            </w:r>
          </w:p>
        </w:tc>
        <w:tc>
          <w:tcPr>
            <w:tcW w:w="2552" w:type="dxa"/>
            <w:shd w:val="clear" w:color="auto" w:fill="auto"/>
          </w:tcPr>
          <w:p w:rsidR="009E1E6A" w:rsidRPr="00212B7C" w:rsidRDefault="009E1E6A" w:rsidP="00C533D0">
            <w:pPr>
              <w:spacing w:line="276" w:lineRule="auto"/>
              <w:jc w:val="both"/>
              <w:rPr>
                <w:rFonts w:eastAsia="Calibri"/>
                <w:bCs/>
                <w:sz w:val="22"/>
                <w:szCs w:val="22"/>
                <w:lang w:eastAsia="en-US"/>
              </w:rPr>
            </w:pPr>
            <w:r w:rsidRPr="00212B7C">
              <w:rPr>
                <w:rFonts w:eastAsia="Calibri"/>
                <w:bCs/>
                <w:sz w:val="22"/>
                <w:szCs w:val="22"/>
                <w:lang w:eastAsia="en-US"/>
              </w:rPr>
              <w:t>Выплаты физическим</w:t>
            </w:r>
          </w:p>
          <w:p w:rsidR="009E1E6A" w:rsidRPr="00212B7C" w:rsidRDefault="009E1E6A" w:rsidP="00C533D0">
            <w:pPr>
              <w:spacing w:line="276" w:lineRule="auto"/>
              <w:jc w:val="both"/>
              <w:rPr>
                <w:rFonts w:eastAsia="Calibri"/>
                <w:bCs/>
                <w:sz w:val="22"/>
                <w:szCs w:val="22"/>
                <w:lang w:eastAsia="en-US"/>
              </w:rPr>
            </w:pPr>
            <w:r w:rsidRPr="00212B7C">
              <w:rPr>
                <w:rFonts w:eastAsia="Calibri"/>
                <w:bCs/>
                <w:sz w:val="22"/>
                <w:szCs w:val="22"/>
                <w:lang w:eastAsia="en-US"/>
              </w:rPr>
              <w:t>лицам</w:t>
            </w:r>
          </w:p>
        </w:tc>
        <w:tc>
          <w:tcPr>
            <w:tcW w:w="3714" w:type="dxa"/>
            <w:shd w:val="clear" w:color="auto" w:fill="auto"/>
          </w:tcPr>
          <w:p w:rsidR="009E1E6A" w:rsidRPr="00212B7C" w:rsidRDefault="009E1E6A" w:rsidP="00C533D0">
            <w:pPr>
              <w:spacing w:line="276" w:lineRule="auto"/>
              <w:jc w:val="both"/>
              <w:rPr>
                <w:rFonts w:eastAsia="Calibri"/>
                <w:bCs/>
                <w:sz w:val="22"/>
                <w:szCs w:val="22"/>
                <w:lang w:eastAsia="en-US"/>
              </w:rPr>
            </w:pPr>
            <w:r w:rsidRPr="00212B7C">
              <w:rPr>
                <w:rFonts w:eastAsia="Calibri"/>
                <w:bCs/>
                <w:sz w:val="22"/>
                <w:szCs w:val="22"/>
                <w:lang w:eastAsia="en-US"/>
              </w:rPr>
              <w:t>Используется для мероприятий (результатов), предусматривающих осуществление выплат пособий, компенсаций и иных социальных выплат различных ка</w:t>
            </w:r>
            <w:r w:rsidR="00C533D0" w:rsidRPr="00212B7C">
              <w:rPr>
                <w:rFonts w:eastAsia="Calibri"/>
                <w:bCs/>
                <w:sz w:val="22"/>
                <w:szCs w:val="22"/>
                <w:lang w:eastAsia="en-US"/>
              </w:rPr>
              <w:t xml:space="preserve">тегориям </w:t>
            </w:r>
            <w:r w:rsidRPr="00212B7C">
              <w:rPr>
                <w:rFonts w:eastAsia="Calibri"/>
                <w:bCs/>
                <w:sz w:val="22"/>
                <w:szCs w:val="22"/>
                <w:lang w:eastAsia="en-US"/>
              </w:rPr>
              <w:t>граждан</w:t>
            </w:r>
          </w:p>
        </w:tc>
        <w:tc>
          <w:tcPr>
            <w:tcW w:w="439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1. Документ, устанавливающий условия осуществления выплат (в том числе размер и получателей), утвержден / принят.</w:t>
            </w:r>
          </w:p>
          <w:p w:rsidR="009E1E6A" w:rsidRPr="00212B7C" w:rsidRDefault="00212B7C" w:rsidP="009E1E6A">
            <w:pPr>
              <w:spacing w:line="276" w:lineRule="auto"/>
              <w:jc w:val="both"/>
              <w:rPr>
                <w:rFonts w:eastAsia="Calibri"/>
                <w:bCs/>
                <w:sz w:val="22"/>
                <w:szCs w:val="22"/>
                <w:lang w:eastAsia="en-US"/>
              </w:rPr>
            </w:pPr>
            <w:r>
              <w:rPr>
                <w:rFonts w:eastAsia="Calibri"/>
                <w:bCs/>
                <w:sz w:val="22"/>
                <w:szCs w:val="22"/>
                <w:lang w:eastAsia="en-US"/>
              </w:rPr>
              <w:t>2. Выплаты осуществлены</w:t>
            </w:r>
          </w:p>
        </w:tc>
        <w:tc>
          <w:tcPr>
            <w:tcW w:w="3232" w:type="dxa"/>
            <w:shd w:val="clear" w:color="auto" w:fill="auto"/>
          </w:tcPr>
          <w:p w:rsidR="009E1E6A" w:rsidRPr="00212B7C" w:rsidRDefault="00C533D0" w:rsidP="00C533D0">
            <w:pPr>
              <w:spacing w:line="276" w:lineRule="auto"/>
              <w:jc w:val="center"/>
              <w:rPr>
                <w:rFonts w:eastAsia="Calibri"/>
                <w:bCs/>
                <w:sz w:val="22"/>
                <w:szCs w:val="22"/>
                <w:lang w:eastAsia="en-US"/>
              </w:rPr>
            </w:pPr>
            <w:r w:rsidRPr="00212B7C">
              <w:rPr>
                <w:rFonts w:eastAsia="Calibri"/>
                <w:bCs/>
                <w:sz w:val="22"/>
                <w:szCs w:val="22"/>
                <w:lang w:eastAsia="en-US"/>
              </w:rPr>
              <w:t>Ч</w:t>
            </w:r>
            <w:r w:rsidR="009E1E6A" w:rsidRPr="00212B7C">
              <w:rPr>
                <w:rFonts w:eastAsia="Calibri"/>
                <w:bCs/>
                <w:sz w:val="22"/>
                <w:szCs w:val="22"/>
                <w:lang w:eastAsia="en-US"/>
              </w:rPr>
              <w:t>еловек</w:t>
            </w:r>
          </w:p>
        </w:tc>
      </w:tr>
      <w:tr w:rsidR="009E1E6A" w:rsidRPr="00212B7C" w:rsidTr="00C533D0">
        <w:tc>
          <w:tcPr>
            <w:tcW w:w="675"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5.</w:t>
            </w:r>
          </w:p>
        </w:tc>
        <w:tc>
          <w:tcPr>
            <w:tcW w:w="2552" w:type="dxa"/>
            <w:shd w:val="clear" w:color="auto" w:fill="auto"/>
          </w:tcPr>
          <w:p w:rsidR="009E1E6A" w:rsidRPr="00212B7C" w:rsidRDefault="009E1E6A" w:rsidP="00C533D0">
            <w:pPr>
              <w:spacing w:line="276" w:lineRule="auto"/>
              <w:jc w:val="both"/>
              <w:rPr>
                <w:rFonts w:eastAsia="Calibri"/>
                <w:bCs/>
                <w:sz w:val="22"/>
                <w:szCs w:val="22"/>
                <w:lang w:eastAsia="en-US"/>
              </w:rPr>
            </w:pPr>
            <w:r w:rsidRPr="00212B7C">
              <w:rPr>
                <w:rFonts w:eastAsia="Calibri"/>
                <w:bCs/>
                <w:sz w:val="22"/>
                <w:szCs w:val="22"/>
                <w:lang w:eastAsia="en-US"/>
              </w:rPr>
              <w:t>Приобретение товаров, работ, услуг</w:t>
            </w:r>
          </w:p>
        </w:tc>
        <w:tc>
          <w:tcPr>
            <w:tcW w:w="371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Используется для мероприятий (результатов), в рамках которых осуществляются закупки товаров, работ и услуг</w:t>
            </w:r>
          </w:p>
        </w:tc>
        <w:tc>
          <w:tcPr>
            <w:tcW w:w="4394" w:type="dxa"/>
            <w:shd w:val="clear" w:color="auto" w:fill="auto"/>
          </w:tcPr>
          <w:p w:rsidR="00C533D0"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1. З</w:t>
            </w:r>
            <w:r w:rsidR="00C533D0" w:rsidRPr="00212B7C">
              <w:rPr>
                <w:rFonts w:eastAsia="Calibri"/>
                <w:bCs/>
                <w:sz w:val="22"/>
                <w:szCs w:val="22"/>
                <w:lang w:eastAsia="en-US"/>
              </w:rPr>
              <w:t>акупка включена в план закупок.</w:t>
            </w:r>
          </w:p>
          <w:p w:rsidR="00C533D0"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2. Сведения о му</w:t>
            </w:r>
            <w:r w:rsidR="00C533D0" w:rsidRPr="00212B7C">
              <w:rPr>
                <w:rFonts w:eastAsia="Calibri"/>
                <w:bCs/>
                <w:sz w:val="22"/>
                <w:szCs w:val="22"/>
                <w:lang w:eastAsia="en-US"/>
              </w:rPr>
              <w:t xml:space="preserve">ниципальном контракте внесены в реестр контрактов, заключенных </w:t>
            </w:r>
            <w:r w:rsidRPr="00212B7C">
              <w:rPr>
                <w:rFonts w:eastAsia="Calibri"/>
                <w:bCs/>
                <w:sz w:val="22"/>
                <w:szCs w:val="22"/>
                <w:lang w:eastAsia="en-US"/>
              </w:rPr>
              <w:t>зака</w:t>
            </w:r>
            <w:r w:rsidR="00C533D0" w:rsidRPr="00212B7C">
              <w:rPr>
                <w:rFonts w:eastAsia="Calibri"/>
                <w:bCs/>
                <w:sz w:val="22"/>
                <w:szCs w:val="22"/>
                <w:lang w:eastAsia="en-US"/>
              </w:rPr>
              <w:t xml:space="preserve">зчиками по результатам закупок. </w:t>
            </w:r>
          </w:p>
          <w:p w:rsidR="00C533D0"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3. Произведена приемка поставленных</w:t>
            </w:r>
            <w:r w:rsidRPr="00212B7C">
              <w:rPr>
                <w:rFonts w:eastAsia="Calibri"/>
                <w:bCs/>
                <w:sz w:val="22"/>
                <w:szCs w:val="22"/>
                <w:lang w:eastAsia="en-US"/>
              </w:rPr>
              <w:br/>
              <w:t>товаров, выполн</w:t>
            </w:r>
            <w:r w:rsidR="00C533D0" w:rsidRPr="00212B7C">
              <w:rPr>
                <w:rFonts w:eastAsia="Calibri"/>
                <w:bCs/>
                <w:sz w:val="22"/>
                <w:szCs w:val="22"/>
                <w:lang w:eastAsia="en-US"/>
              </w:rPr>
              <w:t>енных работ, оказанных услуг.</w:t>
            </w:r>
          </w:p>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 xml:space="preserve">4. </w:t>
            </w:r>
            <w:r w:rsidR="00C533D0" w:rsidRPr="00212B7C">
              <w:rPr>
                <w:rFonts w:eastAsia="Calibri"/>
                <w:bCs/>
                <w:sz w:val="22"/>
                <w:szCs w:val="22"/>
                <w:lang w:eastAsia="en-US"/>
              </w:rPr>
              <w:t xml:space="preserve">Произведена оплата поставленных </w:t>
            </w:r>
            <w:r w:rsidRPr="00212B7C">
              <w:rPr>
                <w:rFonts w:eastAsia="Calibri"/>
                <w:bCs/>
                <w:sz w:val="22"/>
                <w:szCs w:val="22"/>
                <w:lang w:eastAsia="en-US"/>
              </w:rPr>
              <w:t xml:space="preserve">товаров, выполненных работ, оказанных </w:t>
            </w:r>
            <w:r w:rsidR="00C533D0" w:rsidRPr="00212B7C">
              <w:rPr>
                <w:rFonts w:eastAsia="Calibri"/>
                <w:bCs/>
                <w:sz w:val="22"/>
                <w:szCs w:val="22"/>
                <w:lang w:eastAsia="en-US"/>
              </w:rPr>
              <w:t>услуг по муниципальному контракту</w:t>
            </w:r>
          </w:p>
        </w:tc>
        <w:tc>
          <w:tcPr>
            <w:tcW w:w="3232" w:type="dxa"/>
            <w:shd w:val="clear" w:color="auto" w:fill="auto"/>
          </w:tcPr>
          <w:p w:rsidR="009E1E6A" w:rsidRPr="00212B7C" w:rsidRDefault="009E1E6A" w:rsidP="00C533D0">
            <w:pPr>
              <w:spacing w:line="276" w:lineRule="auto"/>
              <w:jc w:val="center"/>
              <w:rPr>
                <w:rFonts w:eastAsia="Calibri"/>
                <w:bCs/>
                <w:sz w:val="22"/>
                <w:szCs w:val="22"/>
                <w:lang w:eastAsia="en-US"/>
              </w:rPr>
            </w:pPr>
            <w:r w:rsidRPr="00212B7C">
              <w:rPr>
                <w:rFonts w:eastAsia="Calibri"/>
                <w:bCs/>
                <w:sz w:val="22"/>
                <w:szCs w:val="22"/>
                <w:lang w:eastAsia="en-US"/>
              </w:rPr>
              <w:t>Единица (по ОКЕИ)</w:t>
            </w:r>
          </w:p>
          <w:p w:rsidR="009E1E6A" w:rsidRPr="00212B7C" w:rsidRDefault="009E1E6A" w:rsidP="00C533D0">
            <w:pPr>
              <w:spacing w:line="276" w:lineRule="auto"/>
              <w:jc w:val="center"/>
              <w:rPr>
                <w:rFonts w:eastAsia="Calibri"/>
                <w:bCs/>
                <w:sz w:val="22"/>
                <w:szCs w:val="22"/>
                <w:lang w:eastAsia="en-US"/>
              </w:rPr>
            </w:pPr>
          </w:p>
        </w:tc>
      </w:tr>
      <w:tr w:rsidR="009E1E6A" w:rsidRPr="00212B7C" w:rsidTr="00C533D0">
        <w:tc>
          <w:tcPr>
            <w:tcW w:w="675"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6.</w:t>
            </w:r>
          </w:p>
        </w:tc>
        <w:tc>
          <w:tcPr>
            <w:tcW w:w="2552" w:type="dxa"/>
            <w:shd w:val="clear" w:color="auto" w:fill="auto"/>
          </w:tcPr>
          <w:p w:rsidR="009E1E6A" w:rsidRPr="00212B7C" w:rsidRDefault="009E1E6A" w:rsidP="00C533D0">
            <w:pPr>
              <w:spacing w:line="276" w:lineRule="auto"/>
              <w:jc w:val="both"/>
              <w:rPr>
                <w:rFonts w:eastAsia="Calibri"/>
                <w:bCs/>
                <w:sz w:val="22"/>
                <w:szCs w:val="22"/>
                <w:lang w:eastAsia="en-US"/>
              </w:rPr>
            </w:pPr>
            <w:r w:rsidRPr="00212B7C">
              <w:rPr>
                <w:rFonts w:eastAsia="Calibri"/>
                <w:bCs/>
                <w:sz w:val="22"/>
                <w:szCs w:val="22"/>
                <w:lang w:eastAsia="en-US"/>
              </w:rPr>
              <w:t>Жилищное обеспечение граждан</w:t>
            </w:r>
          </w:p>
        </w:tc>
        <w:tc>
          <w:tcPr>
            <w:tcW w:w="3714" w:type="dxa"/>
            <w:shd w:val="clear" w:color="auto" w:fill="auto"/>
          </w:tcPr>
          <w:p w:rsidR="009E1E6A" w:rsidRPr="00212B7C" w:rsidRDefault="00C533D0" w:rsidP="009E1E6A">
            <w:pPr>
              <w:spacing w:line="276" w:lineRule="auto"/>
              <w:jc w:val="both"/>
              <w:rPr>
                <w:rFonts w:eastAsia="Calibri"/>
                <w:bCs/>
                <w:sz w:val="22"/>
                <w:szCs w:val="22"/>
                <w:lang w:eastAsia="en-US"/>
              </w:rPr>
            </w:pPr>
            <w:r w:rsidRPr="00212B7C">
              <w:rPr>
                <w:rFonts w:eastAsia="Calibri"/>
                <w:bCs/>
                <w:sz w:val="22"/>
                <w:szCs w:val="22"/>
                <w:lang w:eastAsia="en-US"/>
              </w:rPr>
              <w:t xml:space="preserve">Используется для мероприятий (результатов), в рамках которых </w:t>
            </w:r>
            <w:r w:rsidR="009E1E6A" w:rsidRPr="00212B7C">
              <w:rPr>
                <w:rFonts w:eastAsia="Calibri"/>
                <w:bCs/>
                <w:sz w:val="22"/>
                <w:szCs w:val="22"/>
                <w:lang w:eastAsia="en-US"/>
              </w:rPr>
              <w:t>осуществляется выплаты гражданам на улучшение жилищных условия</w:t>
            </w:r>
          </w:p>
          <w:p w:rsidR="009E1E6A" w:rsidRPr="00212B7C" w:rsidRDefault="009E1E6A" w:rsidP="009E1E6A">
            <w:pPr>
              <w:spacing w:line="276" w:lineRule="auto"/>
              <w:jc w:val="center"/>
              <w:rPr>
                <w:rFonts w:eastAsia="Calibri"/>
                <w:bCs/>
                <w:sz w:val="22"/>
                <w:szCs w:val="22"/>
                <w:lang w:eastAsia="en-US"/>
              </w:rPr>
            </w:pPr>
          </w:p>
        </w:tc>
        <w:tc>
          <w:tcPr>
            <w:tcW w:w="439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1. Утверждены правила распределения и предоставления межбюджетных трансфертов.</w:t>
            </w:r>
          </w:p>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2. Заключено соглашение о предоставлении межбюджетных трансфертов.</w:t>
            </w:r>
          </w:p>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3. Обеспечен мониторинг исполнения</w:t>
            </w:r>
            <w:r w:rsidR="00C533D0" w:rsidRPr="00212B7C">
              <w:rPr>
                <w:rFonts w:eastAsia="Calibri"/>
                <w:bCs/>
                <w:sz w:val="22"/>
                <w:szCs w:val="22"/>
                <w:lang w:eastAsia="en-US"/>
              </w:rPr>
              <w:t xml:space="preserve"> </w:t>
            </w:r>
            <w:r w:rsidRPr="00212B7C">
              <w:rPr>
                <w:rFonts w:eastAsia="Calibri"/>
                <w:bCs/>
                <w:sz w:val="22"/>
                <w:szCs w:val="22"/>
                <w:lang w:eastAsia="en-US"/>
              </w:rPr>
              <w:t>соглашений о предоста</w:t>
            </w:r>
            <w:r w:rsidR="00212B7C">
              <w:rPr>
                <w:rFonts w:eastAsia="Calibri"/>
                <w:bCs/>
                <w:sz w:val="22"/>
                <w:szCs w:val="22"/>
                <w:lang w:eastAsia="en-US"/>
              </w:rPr>
              <w:t>влении межбюджетных трансфертов</w:t>
            </w:r>
          </w:p>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lastRenderedPageBreak/>
              <w:t>4. Предоставлен отчет об использовании межбюджетных трансфертов.</w:t>
            </w:r>
          </w:p>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5. Достигнуты результаты соглашения о предоста</w:t>
            </w:r>
            <w:r w:rsidR="00C533D0" w:rsidRPr="00212B7C">
              <w:rPr>
                <w:rFonts w:eastAsia="Calibri"/>
                <w:bCs/>
                <w:sz w:val="22"/>
                <w:szCs w:val="22"/>
                <w:lang w:eastAsia="en-US"/>
              </w:rPr>
              <w:t>влении межбюджетных трансфертов</w:t>
            </w:r>
          </w:p>
        </w:tc>
        <w:tc>
          <w:tcPr>
            <w:tcW w:w="3232" w:type="dxa"/>
            <w:shd w:val="clear" w:color="auto" w:fill="auto"/>
          </w:tcPr>
          <w:p w:rsidR="009E1E6A" w:rsidRPr="00212B7C" w:rsidRDefault="00C533D0" w:rsidP="00C533D0">
            <w:pPr>
              <w:spacing w:line="276" w:lineRule="auto"/>
              <w:jc w:val="center"/>
              <w:rPr>
                <w:rFonts w:eastAsia="Calibri"/>
                <w:bCs/>
                <w:sz w:val="22"/>
                <w:szCs w:val="22"/>
                <w:lang w:eastAsia="en-US"/>
              </w:rPr>
            </w:pPr>
            <w:r w:rsidRPr="00212B7C">
              <w:rPr>
                <w:rFonts w:eastAsia="Calibri"/>
                <w:bCs/>
                <w:sz w:val="22"/>
                <w:szCs w:val="22"/>
                <w:lang w:eastAsia="en-US"/>
              </w:rPr>
              <w:lastRenderedPageBreak/>
              <w:t>К</w:t>
            </w:r>
            <w:r w:rsidR="009E1E6A" w:rsidRPr="00212B7C">
              <w:rPr>
                <w:rFonts w:eastAsia="Calibri"/>
                <w:bCs/>
                <w:sz w:val="22"/>
                <w:szCs w:val="22"/>
                <w:lang w:eastAsia="en-US"/>
              </w:rPr>
              <w:t>вадратных метров</w:t>
            </w:r>
          </w:p>
        </w:tc>
      </w:tr>
      <w:tr w:rsidR="009E1E6A" w:rsidRPr="00212B7C" w:rsidTr="00C533D0">
        <w:tc>
          <w:tcPr>
            <w:tcW w:w="675"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 xml:space="preserve">7. </w:t>
            </w:r>
          </w:p>
        </w:tc>
        <w:tc>
          <w:tcPr>
            <w:tcW w:w="2552" w:type="dxa"/>
            <w:shd w:val="clear" w:color="auto" w:fill="auto"/>
          </w:tcPr>
          <w:p w:rsidR="009E1E6A" w:rsidRPr="00212B7C" w:rsidRDefault="009E1E6A" w:rsidP="00C533D0">
            <w:pPr>
              <w:spacing w:line="276" w:lineRule="auto"/>
              <w:jc w:val="both"/>
              <w:rPr>
                <w:rFonts w:eastAsia="Calibri"/>
                <w:bCs/>
                <w:sz w:val="22"/>
                <w:szCs w:val="22"/>
                <w:lang w:eastAsia="en-US"/>
              </w:rPr>
            </w:pPr>
            <w:r w:rsidRPr="00212B7C">
              <w:rPr>
                <w:rFonts w:eastAsia="Calibri"/>
                <w:bCs/>
                <w:sz w:val="22"/>
                <w:szCs w:val="22"/>
                <w:lang w:eastAsia="en-US"/>
              </w:rPr>
              <w:t>Резервы</w:t>
            </w:r>
          </w:p>
        </w:tc>
        <w:tc>
          <w:tcPr>
            <w:tcW w:w="371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Используется исключительно для вида расходов 870 «Резервные средства»</w:t>
            </w:r>
          </w:p>
        </w:tc>
        <w:tc>
          <w:tcPr>
            <w:tcW w:w="439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Не устанавливаются</w:t>
            </w:r>
          </w:p>
        </w:tc>
        <w:tc>
          <w:tcPr>
            <w:tcW w:w="3232" w:type="dxa"/>
            <w:shd w:val="clear" w:color="auto" w:fill="auto"/>
          </w:tcPr>
          <w:p w:rsidR="009E1E6A" w:rsidRPr="00212B7C" w:rsidRDefault="009E1E6A" w:rsidP="00C533D0">
            <w:pPr>
              <w:spacing w:line="276" w:lineRule="auto"/>
              <w:jc w:val="center"/>
              <w:rPr>
                <w:rFonts w:eastAsia="Calibri"/>
                <w:bCs/>
                <w:sz w:val="22"/>
                <w:szCs w:val="22"/>
                <w:lang w:eastAsia="en-US"/>
              </w:rPr>
            </w:pPr>
            <w:r w:rsidRPr="00212B7C">
              <w:rPr>
                <w:rFonts w:eastAsia="Calibri"/>
                <w:bCs/>
                <w:sz w:val="22"/>
                <w:szCs w:val="22"/>
                <w:lang w:eastAsia="en-US"/>
              </w:rPr>
              <w:t>Не устанавливаются</w:t>
            </w:r>
          </w:p>
        </w:tc>
      </w:tr>
    </w:tbl>
    <w:p w:rsidR="009E1E6A" w:rsidRPr="00F12F92" w:rsidRDefault="009E1E6A" w:rsidP="00F12F92">
      <w:pPr>
        <w:spacing w:line="360" w:lineRule="auto"/>
        <w:jc w:val="center"/>
        <w:rPr>
          <w:rFonts w:eastAsia="Calibri"/>
          <w:b/>
          <w:bCs/>
          <w:sz w:val="28"/>
          <w:lang w:eastAsia="en-US"/>
        </w:rPr>
      </w:pPr>
    </w:p>
    <w:p w:rsidR="009E1E6A" w:rsidRPr="00F12F92" w:rsidRDefault="009E1E6A" w:rsidP="00F12F92">
      <w:pPr>
        <w:spacing w:line="360" w:lineRule="auto"/>
        <w:jc w:val="center"/>
        <w:rPr>
          <w:rFonts w:eastAsia="Calibri"/>
          <w:b/>
          <w:bCs/>
          <w:sz w:val="28"/>
          <w:lang w:eastAsia="en-US"/>
        </w:rPr>
      </w:pPr>
    </w:p>
    <w:p w:rsidR="00C533D0" w:rsidRPr="00D724AD" w:rsidRDefault="00C533D0" w:rsidP="00F12F92">
      <w:pPr>
        <w:spacing w:line="360" w:lineRule="auto"/>
        <w:jc w:val="center"/>
        <w:rPr>
          <w:rFonts w:eastAsia="Calibri"/>
          <w:bCs/>
          <w:sz w:val="28"/>
          <w:lang w:eastAsia="en-US"/>
        </w:rPr>
      </w:pPr>
      <w:r w:rsidRPr="00D724AD">
        <w:rPr>
          <w:rFonts w:eastAsia="Calibri"/>
          <w:bCs/>
          <w:sz w:val="28"/>
          <w:lang w:eastAsia="en-US"/>
        </w:rPr>
        <w:t>___________</w:t>
      </w:r>
      <w:r w:rsidR="00FE0900" w:rsidRPr="00D724AD">
        <w:rPr>
          <w:rFonts w:eastAsia="Calibri"/>
          <w:bCs/>
          <w:sz w:val="28"/>
          <w:lang w:eastAsia="en-US"/>
        </w:rPr>
        <w:t>____</w:t>
      </w:r>
    </w:p>
    <w:p w:rsidR="009E1E6A" w:rsidRPr="009E1E6A" w:rsidRDefault="009E1E6A" w:rsidP="009E1E6A">
      <w:pPr>
        <w:widowControl w:val="0"/>
        <w:autoSpaceDE w:val="0"/>
        <w:autoSpaceDN w:val="0"/>
        <w:adjustRightInd w:val="0"/>
        <w:jc w:val="center"/>
        <w:rPr>
          <w:rFonts w:eastAsia="Calibri"/>
          <w:b/>
          <w:bCs/>
          <w:lang w:eastAsia="en-US"/>
        </w:rPr>
      </w:pPr>
      <w:r w:rsidRPr="009E1E6A">
        <w:rPr>
          <w:rFonts w:eastAsia="Calibri"/>
          <w:b/>
          <w:bCs/>
          <w:lang w:eastAsia="en-US"/>
        </w:rPr>
        <w:br w:type="page"/>
      </w:r>
    </w:p>
    <w:tbl>
      <w:tblPr>
        <w:tblW w:w="4110" w:type="dxa"/>
        <w:tblInd w:w="10740" w:type="dxa"/>
        <w:tblLook w:val="00A0" w:firstRow="1" w:lastRow="0" w:firstColumn="1" w:lastColumn="0" w:noHBand="0" w:noVBand="0"/>
      </w:tblPr>
      <w:tblGrid>
        <w:gridCol w:w="4110"/>
      </w:tblGrid>
      <w:tr w:rsidR="009E1E6A" w:rsidRPr="009E1E6A" w:rsidTr="009E1E6A">
        <w:trPr>
          <w:trHeight w:val="472"/>
        </w:trPr>
        <w:tc>
          <w:tcPr>
            <w:tcW w:w="4110" w:type="dxa"/>
          </w:tcPr>
          <w:p w:rsidR="009E1E6A" w:rsidRPr="009E1E6A" w:rsidRDefault="009E1E6A" w:rsidP="00D91E5A">
            <w:pPr>
              <w:widowControl w:val="0"/>
              <w:autoSpaceDE w:val="0"/>
              <w:autoSpaceDN w:val="0"/>
              <w:adjustRightInd w:val="0"/>
              <w:jc w:val="center"/>
              <w:rPr>
                <w:rFonts w:eastAsia="Calibri"/>
                <w:lang w:eastAsia="en-US"/>
              </w:rPr>
            </w:pPr>
            <w:r w:rsidRPr="009E1E6A">
              <w:rPr>
                <w:rFonts w:eastAsia="Calibri"/>
                <w:b/>
                <w:bCs/>
                <w:lang w:eastAsia="en-US"/>
              </w:rPr>
              <w:lastRenderedPageBreak/>
              <w:br w:type="page"/>
            </w:r>
            <w:r w:rsidRPr="009E1E6A">
              <w:rPr>
                <w:rFonts w:eastAsia="Calibri"/>
                <w:bCs/>
                <w:lang w:eastAsia="en-US"/>
              </w:rPr>
              <w:br w:type="page"/>
            </w:r>
            <w:r w:rsidRPr="009E1E6A">
              <w:rPr>
                <w:rFonts w:eastAsia="Calibri"/>
                <w:b/>
                <w:lang w:eastAsia="en-US"/>
              </w:rPr>
              <w:br w:type="page"/>
            </w:r>
            <w:r w:rsidRPr="009E1E6A">
              <w:rPr>
                <w:rFonts w:eastAsia="Calibri"/>
                <w:b/>
                <w:lang w:eastAsia="en-US"/>
              </w:rPr>
              <w:br w:type="page"/>
            </w:r>
            <w:r w:rsidRPr="009E1E6A">
              <w:rPr>
                <w:rFonts w:eastAsia="Calibri"/>
                <w:lang w:eastAsia="en-US"/>
              </w:rPr>
              <w:t>Приложение № 5</w:t>
            </w:r>
          </w:p>
          <w:p w:rsidR="009E1E6A" w:rsidRPr="009E1E6A" w:rsidRDefault="009E1E6A" w:rsidP="00D91E5A">
            <w:pPr>
              <w:widowControl w:val="0"/>
              <w:autoSpaceDE w:val="0"/>
              <w:autoSpaceDN w:val="0"/>
              <w:adjustRightInd w:val="0"/>
              <w:jc w:val="center"/>
              <w:rPr>
                <w:rFonts w:eastAsia="Calibri"/>
                <w:bCs/>
                <w:lang w:eastAsia="en-US"/>
              </w:rPr>
            </w:pPr>
            <w:r w:rsidRPr="009E1E6A">
              <w:rPr>
                <w:rFonts w:eastAsia="Calibri"/>
                <w:bCs/>
                <w:lang w:eastAsia="en-US"/>
              </w:rPr>
              <w:t xml:space="preserve">к Методическим рекомендациям </w:t>
            </w:r>
          </w:p>
          <w:p w:rsidR="00C533D0" w:rsidRDefault="009E1E6A" w:rsidP="00D91E5A">
            <w:pPr>
              <w:widowControl w:val="0"/>
              <w:autoSpaceDE w:val="0"/>
              <w:autoSpaceDN w:val="0"/>
              <w:adjustRightInd w:val="0"/>
              <w:jc w:val="center"/>
              <w:rPr>
                <w:rFonts w:eastAsia="Calibri"/>
                <w:bCs/>
                <w:lang w:eastAsia="en-US"/>
              </w:rPr>
            </w:pPr>
            <w:r w:rsidRPr="009E1E6A">
              <w:rPr>
                <w:rFonts w:eastAsia="Calibri"/>
                <w:bCs/>
                <w:lang w:eastAsia="en-US"/>
              </w:rPr>
              <w:t>по разработке и реализации муниципальных программ Хасынского муниципального</w:t>
            </w:r>
          </w:p>
          <w:p w:rsidR="009E1E6A" w:rsidRPr="009E1E6A" w:rsidRDefault="009E1E6A" w:rsidP="00D91E5A">
            <w:pPr>
              <w:widowControl w:val="0"/>
              <w:autoSpaceDE w:val="0"/>
              <w:autoSpaceDN w:val="0"/>
              <w:adjustRightInd w:val="0"/>
              <w:jc w:val="center"/>
              <w:rPr>
                <w:rFonts w:eastAsia="Calibri"/>
                <w:bCs/>
                <w:lang w:eastAsia="en-US"/>
              </w:rPr>
            </w:pPr>
            <w:r w:rsidRPr="009E1E6A">
              <w:rPr>
                <w:rFonts w:eastAsia="Calibri"/>
                <w:bCs/>
                <w:lang w:eastAsia="en-US"/>
              </w:rPr>
              <w:t xml:space="preserve"> округа Магаданской области</w:t>
            </w:r>
          </w:p>
        </w:tc>
      </w:tr>
      <w:tr w:rsidR="009E1E6A" w:rsidRPr="009E1E6A" w:rsidTr="009E1E6A">
        <w:trPr>
          <w:trHeight w:val="472"/>
        </w:trPr>
        <w:tc>
          <w:tcPr>
            <w:tcW w:w="4110" w:type="dxa"/>
          </w:tcPr>
          <w:p w:rsidR="009E1E6A" w:rsidRPr="009E1E6A" w:rsidRDefault="009E1E6A" w:rsidP="009E1E6A">
            <w:pPr>
              <w:widowControl w:val="0"/>
              <w:autoSpaceDE w:val="0"/>
              <w:autoSpaceDN w:val="0"/>
              <w:adjustRightInd w:val="0"/>
              <w:rPr>
                <w:rFonts w:eastAsia="Calibri"/>
                <w:bCs/>
                <w:lang w:eastAsia="en-US"/>
              </w:rPr>
            </w:pPr>
          </w:p>
        </w:tc>
      </w:tr>
    </w:tbl>
    <w:p w:rsidR="009E1E6A" w:rsidRPr="009E1E6A" w:rsidRDefault="009E1E6A" w:rsidP="009E1E6A">
      <w:pPr>
        <w:jc w:val="right"/>
        <w:rPr>
          <w:rFonts w:eastAsia="Calibri"/>
          <w:bCs/>
          <w:lang w:eastAsia="en-US"/>
        </w:rPr>
      </w:pPr>
      <w:r w:rsidRPr="009E1E6A">
        <w:rPr>
          <w:rFonts w:eastAsia="Calibri"/>
          <w:bCs/>
          <w:lang w:eastAsia="en-US"/>
        </w:rPr>
        <w:t>Форма</w:t>
      </w:r>
    </w:p>
    <w:p w:rsidR="009E1E6A" w:rsidRPr="009E1E6A" w:rsidRDefault="009E1E6A" w:rsidP="009E1E6A">
      <w:pPr>
        <w:jc w:val="center"/>
        <w:rPr>
          <w:rFonts w:eastAsia="Calibri"/>
          <w:b/>
          <w:bCs/>
          <w:lang w:eastAsia="en-US"/>
        </w:rPr>
      </w:pPr>
    </w:p>
    <w:p w:rsidR="009E1E6A" w:rsidRPr="008D0BBB" w:rsidRDefault="009E1E6A" w:rsidP="009E1E6A">
      <w:pPr>
        <w:jc w:val="center"/>
        <w:rPr>
          <w:rFonts w:eastAsia="Calibri"/>
          <w:b/>
          <w:bCs/>
          <w:sz w:val="28"/>
          <w:lang w:eastAsia="en-US"/>
        </w:rPr>
      </w:pPr>
      <w:r w:rsidRPr="008D0BBB">
        <w:rPr>
          <w:rFonts w:eastAsia="Calibri"/>
          <w:b/>
          <w:bCs/>
          <w:sz w:val="28"/>
          <w:lang w:eastAsia="en-US"/>
        </w:rPr>
        <w:t xml:space="preserve">ПЕРЕЧЕНЬ </w:t>
      </w:r>
    </w:p>
    <w:p w:rsidR="008D0BBB" w:rsidRDefault="009E1E6A" w:rsidP="009E1E6A">
      <w:pPr>
        <w:jc w:val="center"/>
        <w:rPr>
          <w:rFonts w:eastAsia="Calibri"/>
          <w:b/>
          <w:bCs/>
          <w:sz w:val="28"/>
          <w:lang w:eastAsia="en-US"/>
        </w:rPr>
      </w:pPr>
      <w:r w:rsidRPr="008D0BBB">
        <w:rPr>
          <w:rFonts w:eastAsia="Calibri"/>
          <w:b/>
          <w:bCs/>
          <w:sz w:val="28"/>
          <w:lang w:eastAsia="en-US"/>
        </w:rPr>
        <w:t>объектов капитального строительства, мероприятий (укрупненных инвестиционных проектов),</w:t>
      </w:r>
    </w:p>
    <w:p w:rsidR="008D0BBB" w:rsidRDefault="009E1E6A" w:rsidP="009E1E6A">
      <w:pPr>
        <w:jc w:val="center"/>
        <w:rPr>
          <w:rFonts w:eastAsia="Calibri"/>
          <w:b/>
          <w:bCs/>
          <w:sz w:val="28"/>
          <w:lang w:eastAsia="en-US"/>
        </w:rPr>
      </w:pPr>
      <w:r w:rsidRPr="008D0BBB">
        <w:rPr>
          <w:rFonts w:eastAsia="Calibri"/>
          <w:b/>
          <w:bCs/>
          <w:sz w:val="28"/>
          <w:lang w:eastAsia="en-US"/>
        </w:rPr>
        <w:t>объектов недвижимости, реализуемых в рамках муниципальной программы</w:t>
      </w:r>
    </w:p>
    <w:p w:rsidR="009E1E6A" w:rsidRPr="008D0BBB" w:rsidRDefault="009E1E6A" w:rsidP="009E1E6A">
      <w:pPr>
        <w:jc w:val="center"/>
        <w:rPr>
          <w:rFonts w:eastAsia="Calibri"/>
          <w:b/>
          <w:bCs/>
          <w:sz w:val="28"/>
          <w:lang w:eastAsia="en-US"/>
        </w:rPr>
      </w:pPr>
      <w:r w:rsidRPr="008D0BBB">
        <w:rPr>
          <w:rFonts w:eastAsia="Calibri"/>
          <w:b/>
          <w:bCs/>
          <w:sz w:val="28"/>
          <w:lang w:eastAsia="en-US"/>
        </w:rPr>
        <w:t>Хасынского муниципального округа Магаданской области</w:t>
      </w:r>
    </w:p>
    <w:p w:rsidR="009E1E6A" w:rsidRPr="00F12F92" w:rsidRDefault="009E1E6A" w:rsidP="00F12F92">
      <w:pPr>
        <w:jc w:val="center"/>
        <w:rPr>
          <w:rFonts w:eastAsia="Calibri"/>
          <w:b/>
          <w:bCs/>
          <w:sz w:val="16"/>
          <w:szCs w:val="1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1405"/>
        <w:gridCol w:w="1384"/>
        <w:gridCol w:w="1789"/>
        <w:gridCol w:w="1664"/>
        <w:gridCol w:w="1263"/>
        <w:gridCol w:w="1276"/>
        <w:gridCol w:w="1266"/>
        <w:gridCol w:w="1276"/>
        <w:gridCol w:w="1290"/>
      </w:tblGrid>
      <w:tr w:rsidR="009E1E6A" w:rsidRPr="00212B7C" w:rsidTr="009E1E6A">
        <w:tc>
          <w:tcPr>
            <w:tcW w:w="1948"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Наименование объектов и мероприятий (укрупненных инвестиционных проектов)</w:t>
            </w:r>
          </w:p>
        </w:tc>
        <w:tc>
          <w:tcPr>
            <w:tcW w:w="2810" w:type="dxa"/>
            <w:gridSpan w:val="2"/>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Мощность объекта</w:t>
            </w:r>
          </w:p>
        </w:tc>
        <w:tc>
          <w:tcPr>
            <w:tcW w:w="1792"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xml:space="preserve">Стоимость объекта </w:t>
            </w:r>
          </w:p>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(в ценах существующих лет)</w:t>
            </w:r>
          </w:p>
        </w:tc>
        <w:tc>
          <w:tcPr>
            <w:tcW w:w="1665"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Срок ввода в эксплуатацию</w:t>
            </w:r>
          </w:p>
        </w:tc>
        <w:tc>
          <w:tcPr>
            <w:tcW w:w="6571" w:type="dxa"/>
            <w:gridSpan w:val="5"/>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Объем финансового обеспечения по годам, тыс. рублей</w:t>
            </w:r>
          </w:p>
        </w:tc>
      </w:tr>
      <w:tr w:rsidR="009E1E6A" w:rsidRPr="00212B7C" w:rsidTr="009E1E6A">
        <w:tc>
          <w:tcPr>
            <w:tcW w:w="1948"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412"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Единица измерения</w:t>
            </w:r>
          </w:p>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(по ОКЕИ)</w:t>
            </w:r>
          </w:p>
        </w:tc>
        <w:tc>
          <w:tcPr>
            <w:tcW w:w="1398"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Значение</w:t>
            </w:r>
          </w:p>
        </w:tc>
        <w:tc>
          <w:tcPr>
            <w:tcW w:w="1792"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665"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w:t>
            </w:r>
          </w:p>
        </w:tc>
        <w:tc>
          <w:tcPr>
            <w:tcW w:w="1313"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N+1</w:t>
            </w:r>
          </w:p>
        </w:tc>
        <w:tc>
          <w:tcPr>
            <w:tcW w:w="1313"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w:t>
            </w:r>
          </w:p>
        </w:tc>
        <w:tc>
          <w:tcPr>
            <w:tcW w:w="1313"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N+n</w:t>
            </w:r>
          </w:p>
        </w:tc>
        <w:tc>
          <w:tcPr>
            <w:tcW w:w="1319"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Всего</w:t>
            </w:r>
          </w:p>
        </w:tc>
      </w:tr>
      <w:tr w:rsidR="009E1E6A" w:rsidRPr="00212B7C" w:rsidTr="009E1E6A">
        <w:tc>
          <w:tcPr>
            <w:tcW w:w="1948"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1</w:t>
            </w:r>
          </w:p>
        </w:tc>
        <w:tc>
          <w:tcPr>
            <w:tcW w:w="1412"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2</w:t>
            </w:r>
          </w:p>
        </w:tc>
        <w:tc>
          <w:tcPr>
            <w:tcW w:w="1398"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3</w:t>
            </w:r>
          </w:p>
        </w:tc>
        <w:tc>
          <w:tcPr>
            <w:tcW w:w="1792"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4</w:t>
            </w:r>
          </w:p>
        </w:tc>
        <w:tc>
          <w:tcPr>
            <w:tcW w:w="1665"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5</w:t>
            </w: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6</w:t>
            </w: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7</w:t>
            </w: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8</w:t>
            </w: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9</w:t>
            </w:r>
          </w:p>
        </w:tc>
        <w:tc>
          <w:tcPr>
            <w:tcW w:w="1319"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10</w:t>
            </w:r>
          </w:p>
        </w:tc>
      </w:tr>
      <w:tr w:rsidR="009E1E6A" w:rsidRPr="00212B7C" w:rsidTr="009E1E6A">
        <w:tc>
          <w:tcPr>
            <w:tcW w:w="1948" w:type="dxa"/>
            <w:shd w:val="clear" w:color="auto" w:fill="auto"/>
            <w:vAlign w:val="center"/>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Всего – местный бюджет, в том числе:</w:t>
            </w:r>
          </w:p>
        </w:tc>
        <w:tc>
          <w:tcPr>
            <w:tcW w:w="141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398"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79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665"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313"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9"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9E1E6A">
        <w:tc>
          <w:tcPr>
            <w:tcW w:w="1948" w:type="dxa"/>
            <w:shd w:val="clear" w:color="auto" w:fill="auto"/>
            <w:vAlign w:val="center"/>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бюджетные инвестиции</w:t>
            </w:r>
          </w:p>
        </w:tc>
        <w:tc>
          <w:tcPr>
            <w:tcW w:w="141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398"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79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665"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313"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9"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9E1E6A">
        <w:tc>
          <w:tcPr>
            <w:tcW w:w="1948" w:type="dxa"/>
            <w:shd w:val="clear" w:color="auto" w:fill="auto"/>
            <w:vAlign w:val="center"/>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межбюджетные трансферты из федерального бюджета</w:t>
            </w:r>
          </w:p>
        </w:tc>
        <w:tc>
          <w:tcPr>
            <w:tcW w:w="141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398"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79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665"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313"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9"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9E1E6A">
        <w:tc>
          <w:tcPr>
            <w:tcW w:w="1948" w:type="dxa"/>
            <w:shd w:val="clear" w:color="auto" w:fill="auto"/>
            <w:vAlign w:val="center"/>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lastRenderedPageBreak/>
              <w:t>межбюджетные трансферты областного бюджета</w:t>
            </w:r>
          </w:p>
        </w:tc>
        <w:tc>
          <w:tcPr>
            <w:tcW w:w="141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398"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79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665"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313"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9"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9E1E6A">
        <w:tc>
          <w:tcPr>
            <w:tcW w:w="1948" w:type="dxa"/>
            <w:shd w:val="clear" w:color="auto" w:fill="auto"/>
            <w:vAlign w:val="center"/>
          </w:tcPr>
          <w:p w:rsidR="009E1E6A" w:rsidRPr="00212B7C" w:rsidRDefault="009E1E6A" w:rsidP="009E1E6A">
            <w:pPr>
              <w:spacing w:line="276" w:lineRule="auto"/>
              <w:rPr>
                <w:rFonts w:eastAsia="Calibri"/>
                <w:bCs/>
                <w:sz w:val="22"/>
                <w:szCs w:val="22"/>
                <w:lang w:eastAsia="en-US"/>
              </w:rPr>
            </w:pPr>
            <w:r w:rsidRPr="00212B7C">
              <w:rPr>
                <w:rFonts w:eastAsia="Calibri"/>
                <w:bCs/>
                <w:sz w:val="22"/>
                <w:szCs w:val="22"/>
                <w:lang w:eastAsia="en-US"/>
              </w:rPr>
              <w:t>иные субсидии</w:t>
            </w:r>
          </w:p>
        </w:tc>
        <w:tc>
          <w:tcPr>
            <w:tcW w:w="141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398"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79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665"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313"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9"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9E1E6A">
        <w:tc>
          <w:tcPr>
            <w:tcW w:w="14786" w:type="dxa"/>
            <w:gridSpan w:val="10"/>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Муниципальный проект «Наименование»</w:t>
            </w:r>
          </w:p>
        </w:tc>
      </w:tr>
      <w:tr w:rsidR="009E1E6A" w:rsidRPr="00212B7C" w:rsidTr="009E1E6A">
        <w:tc>
          <w:tcPr>
            <w:tcW w:w="1948" w:type="dxa"/>
            <w:shd w:val="clear" w:color="auto" w:fill="auto"/>
            <w:vAlign w:val="center"/>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 xml:space="preserve">Всего – местный бюджет, в том числе: </w:t>
            </w:r>
          </w:p>
        </w:tc>
        <w:tc>
          <w:tcPr>
            <w:tcW w:w="141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398"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79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665"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313"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9"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9E1E6A">
        <w:tc>
          <w:tcPr>
            <w:tcW w:w="1948" w:type="dxa"/>
            <w:shd w:val="clear" w:color="auto" w:fill="auto"/>
            <w:vAlign w:val="center"/>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бюджетные инвестиции</w:t>
            </w:r>
          </w:p>
        </w:tc>
        <w:tc>
          <w:tcPr>
            <w:tcW w:w="141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398"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79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665"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313"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9"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9E1E6A">
        <w:tc>
          <w:tcPr>
            <w:tcW w:w="1948" w:type="dxa"/>
            <w:shd w:val="clear" w:color="auto" w:fill="auto"/>
            <w:vAlign w:val="center"/>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межбюджетные трансферты федерального бюджета</w:t>
            </w:r>
          </w:p>
        </w:tc>
        <w:tc>
          <w:tcPr>
            <w:tcW w:w="141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398"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79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665"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313"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9"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9E1E6A">
        <w:tc>
          <w:tcPr>
            <w:tcW w:w="1948" w:type="dxa"/>
            <w:shd w:val="clear" w:color="auto" w:fill="auto"/>
            <w:vAlign w:val="center"/>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межбюджетные трансферты областного бюджета</w:t>
            </w:r>
          </w:p>
        </w:tc>
        <w:tc>
          <w:tcPr>
            <w:tcW w:w="141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398"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79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665"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313"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9"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9E1E6A">
        <w:tc>
          <w:tcPr>
            <w:tcW w:w="1948" w:type="dxa"/>
            <w:shd w:val="clear" w:color="auto" w:fill="auto"/>
            <w:vAlign w:val="center"/>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иные субсидии</w:t>
            </w:r>
          </w:p>
        </w:tc>
        <w:tc>
          <w:tcPr>
            <w:tcW w:w="141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398"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79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665"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313"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9"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9E1E6A">
        <w:tc>
          <w:tcPr>
            <w:tcW w:w="14786" w:type="dxa"/>
            <w:gridSpan w:val="10"/>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Главный распорядитель бюджетных средств</w:t>
            </w:r>
          </w:p>
        </w:tc>
      </w:tr>
      <w:tr w:rsidR="009E1E6A" w:rsidRPr="00212B7C" w:rsidTr="009E1E6A">
        <w:tc>
          <w:tcPr>
            <w:tcW w:w="1948"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Наименование объекта</w:t>
            </w:r>
          </w:p>
        </w:tc>
        <w:tc>
          <w:tcPr>
            <w:tcW w:w="141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9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79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66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3"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19"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bl>
    <w:p w:rsidR="009E1E6A" w:rsidRDefault="009E1E6A" w:rsidP="00C533D0">
      <w:pPr>
        <w:spacing w:line="360" w:lineRule="auto"/>
        <w:jc w:val="center"/>
        <w:rPr>
          <w:rFonts w:eastAsia="Calibri"/>
          <w:b/>
          <w:bCs/>
          <w:sz w:val="28"/>
          <w:lang w:eastAsia="en-US"/>
        </w:rPr>
      </w:pPr>
    </w:p>
    <w:p w:rsidR="00F12F92" w:rsidRPr="00C533D0" w:rsidRDefault="00F12F92" w:rsidP="00C533D0">
      <w:pPr>
        <w:spacing w:line="360" w:lineRule="auto"/>
        <w:jc w:val="center"/>
        <w:rPr>
          <w:rFonts w:eastAsia="Calibri"/>
          <w:b/>
          <w:bCs/>
          <w:sz w:val="28"/>
          <w:lang w:eastAsia="en-US"/>
        </w:rPr>
      </w:pPr>
    </w:p>
    <w:p w:rsidR="00C533D0" w:rsidRPr="00D724AD" w:rsidRDefault="00F12F92" w:rsidP="00C533D0">
      <w:pPr>
        <w:spacing w:line="360" w:lineRule="auto"/>
        <w:jc w:val="center"/>
        <w:rPr>
          <w:rFonts w:eastAsia="Calibri"/>
          <w:bCs/>
          <w:sz w:val="28"/>
          <w:lang w:eastAsia="en-US"/>
        </w:rPr>
      </w:pPr>
      <w:r w:rsidRPr="00D724AD">
        <w:rPr>
          <w:rFonts w:eastAsia="Calibri"/>
          <w:bCs/>
          <w:sz w:val="28"/>
          <w:lang w:eastAsia="en-US"/>
        </w:rPr>
        <w:t>______________</w:t>
      </w:r>
    </w:p>
    <w:p w:rsidR="009E1E6A" w:rsidRPr="009E1E6A" w:rsidRDefault="009E1E6A" w:rsidP="009E1E6A">
      <w:pPr>
        <w:jc w:val="center"/>
        <w:rPr>
          <w:rFonts w:eastAsia="Calibri"/>
          <w:b/>
          <w:bCs/>
          <w:lang w:eastAsia="en-US"/>
        </w:rPr>
      </w:pPr>
      <w:r w:rsidRPr="009E1E6A">
        <w:rPr>
          <w:rFonts w:eastAsia="Calibri"/>
          <w:b/>
          <w:bCs/>
          <w:lang w:eastAsia="en-US"/>
        </w:rPr>
        <w:br w:type="page"/>
      </w:r>
    </w:p>
    <w:tbl>
      <w:tblPr>
        <w:tblW w:w="4110" w:type="dxa"/>
        <w:tblInd w:w="10740" w:type="dxa"/>
        <w:tblLook w:val="00A0" w:firstRow="1" w:lastRow="0" w:firstColumn="1" w:lastColumn="0" w:noHBand="0" w:noVBand="0"/>
      </w:tblPr>
      <w:tblGrid>
        <w:gridCol w:w="4110"/>
      </w:tblGrid>
      <w:tr w:rsidR="009E1E6A" w:rsidRPr="009E1E6A" w:rsidTr="009E1E6A">
        <w:trPr>
          <w:trHeight w:val="472"/>
        </w:trPr>
        <w:tc>
          <w:tcPr>
            <w:tcW w:w="4110" w:type="dxa"/>
          </w:tcPr>
          <w:p w:rsidR="009E1E6A" w:rsidRPr="009E1E6A" w:rsidRDefault="009E1E6A" w:rsidP="009E1E6A">
            <w:pPr>
              <w:widowControl w:val="0"/>
              <w:autoSpaceDE w:val="0"/>
              <w:autoSpaceDN w:val="0"/>
              <w:adjustRightInd w:val="0"/>
              <w:jc w:val="center"/>
              <w:rPr>
                <w:rFonts w:eastAsia="Calibri"/>
                <w:lang w:eastAsia="en-US"/>
              </w:rPr>
            </w:pPr>
            <w:r w:rsidRPr="009E1E6A">
              <w:rPr>
                <w:rFonts w:eastAsia="Calibri"/>
                <w:b/>
                <w:bCs/>
                <w:lang w:eastAsia="en-US"/>
              </w:rPr>
              <w:lastRenderedPageBreak/>
              <w:br w:type="page"/>
            </w:r>
            <w:r w:rsidRPr="009E1E6A">
              <w:rPr>
                <w:rFonts w:eastAsia="Calibri"/>
                <w:b/>
                <w:bCs/>
                <w:lang w:eastAsia="en-US"/>
              </w:rPr>
              <w:br w:type="page"/>
            </w:r>
            <w:r w:rsidRPr="009E1E6A">
              <w:rPr>
                <w:rFonts w:eastAsia="Calibri"/>
                <w:bCs/>
                <w:lang w:eastAsia="en-US"/>
              </w:rPr>
              <w:br w:type="page"/>
            </w:r>
            <w:r w:rsidRPr="009E1E6A">
              <w:rPr>
                <w:rFonts w:eastAsia="Calibri"/>
                <w:b/>
                <w:lang w:eastAsia="en-US"/>
              </w:rPr>
              <w:br w:type="page"/>
            </w:r>
            <w:r w:rsidRPr="009E1E6A">
              <w:rPr>
                <w:rFonts w:eastAsia="Calibri"/>
                <w:b/>
                <w:lang w:eastAsia="en-US"/>
              </w:rPr>
              <w:br w:type="page"/>
            </w:r>
            <w:r w:rsidRPr="009E1E6A">
              <w:rPr>
                <w:rFonts w:eastAsia="Calibri"/>
                <w:lang w:eastAsia="en-US"/>
              </w:rPr>
              <w:t>Приложение № 6</w:t>
            </w:r>
          </w:p>
          <w:p w:rsidR="009E1E6A" w:rsidRPr="009E1E6A" w:rsidRDefault="009E1E6A" w:rsidP="009E1E6A">
            <w:pPr>
              <w:widowControl w:val="0"/>
              <w:autoSpaceDE w:val="0"/>
              <w:autoSpaceDN w:val="0"/>
              <w:adjustRightInd w:val="0"/>
              <w:jc w:val="center"/>
              <w:rPr>
                <w:rFonts w:eastAsia="Calibri"/>
                <w:bCs/>
                <w:lang w:eastAsia="en-US"/>
              </w:rPr>
            </w:pPr>
            <w:r w:rsidRPr="009E1E6A">
              <w:rPr>
                <w:rFonts w:eastAsia="Calibri"/>
                <w:bCs/>
                <w:lang w:eastAsia="en-US"/>
              </w:rPr>
              <w:t xml:space="preserve">к Методическим рекомендациям </w:t>
            </w:r>
          </w:p>
          <w:p w:rsidR="00C533D0" w:rsidRDefault="009E1E6A" w:rsidP="009E1E6A">
            <w:pPr>
              <w:widowControl w:val="0"/>
              <w:autoSpaceDE w:val="0"/>
              <w:autoSpaceDN w:val="0"/>
              <w:adjustRightInd w:val="0"/>
              <w:jc w:val="center"/>
              <w:rPr>
                <w:rFonts w:eastAsia="Calibri"/>
                <w:bCs/>
                <w:lang w:eastAsia="en-US"/>
              </w:rPr>
            </w:pPr>
            <w:r w:rsidRPr="009E1E6A">
              <w:rPr>
                <w:rFonts w:eastAsia="Calibri"/>
                <w:bCs/>
                <w:lang w:eastAsia="en-US"/>
              </w:rPr>
              <w:t>по разработке и реализации муниципальных программ Хасынского муниципального</w:t>
            </w:r>
          </w:p>
          <w:p w:rsidR="009E1E6A" w:rsidRPr="009E1E6A" w:rsidRDefault="009E1E6A" w:rsidP="009E1E6A">
            <w:pPr>
              <w:widowControl w:val="0"/>
              <w:autoSpaceDE w:val="0"/>
              <w:autoSpaceDN w:val="0"/>
              <w:adjustRightInd w:val="0"/>
              <w:jc w:val="center"/>
              <w:rPr>
                <w:rFonts w:eastAsia="Calibri"/>
                <w:bCs/>
                <w:lang w:eastAsia="en-US"/>
              </w:rPr>
            </w:pPr>
            <w:r w:rsidRPr="009E1E6A">
              <w:rPr>
                <w:rFonts w:eastAsia="Calibri"/>
                <w:bCs/>
                <w:lang w:eastAsia="en-US"/>
              </w:rPr>
              <w:t xml:space="preserve"> округа Магаданской области</w:t>
            </w:r>
          </w:p>
        </w:tc>
      </w:tr>
      <w:tr w:rsidR="009E1E6A" w:rsidRPr="009E1E6A" w:rsidTr="009E1E6A">
        <w:trPr>
          <w:trHeight w:val="472"/>
        </w:trPr>
        <w:tc>
          <w:tcPr>
            <w:tcW w:w="4110" w:type="dxa"/>
          </w:tcPr>
          <w:p w:rsidR="009E1E6A" w:rsidRPr="009E1E6A" w:rsidRDefault="009E1E6A" w:rsidP="009E1E6A">
            <w:pPr>
              <w:widowControl w:val="0"/>
              <w:autoSpaceDE w:val="0"/>
              <w:autoSpaceDN w:val="0"/>
              <w:adjustRightInd w:val="0"/>
              <w:rPr>
                <w:rFonts w:eastAsia="Calibri"/>
                <w:bCs/>
                <w:lang w:eastAsia="en-US"/>
              </w:rPr>
            </w:pPr>
          </w:p>
        </w:tc>
      </w:tr>
    </w:tbl>
    <w:p w:rsidR="009E1E6A" w:rsidRPr="009E1E6A" w:rsidRDefault="009E1E6A" w:rsidP="009E1E6A">
      <w:pPr>
        <w:jc w:val="center"/>
        <w:rPr>
          <w:rFonts w:eastAsia="Calibri"/>
          <w:b/>
          <w:bCs/>
          <w:lang w:eastAsia="en-US"/>
        </w:rPr>
      </w:pPr>
    </w:p>
    <w:p w:rsidR="009E1E6A" w:rsidRPr="009E1E6A" w:rsidRDefault="009E1E6A" w:rsidP="009E1E6A">
      <w:pPr>
        <w:jc w:val="right"/>
        <w:rPr>
          <w:rFonts w:eastAsia="Calibri"/>
          <w:bCs/>
          <w:lang w:eastAsia="en-US"/>
        </w:rPr>
      </w:pPr>
      <w:r w:rsidRPr="009E1E6A">
        <w:rPr>
          <w:rFonts w:eastAsia="Calibri"/>
          <w:bCs/>
          <w:lang w:eastAsia="en-US"/>
        </w:rPr>
        <w:t>Форма</w:t>
      </w:r>
    </w:p>
    <w:p w:rsidR="009E1E6A" w:rsidRPr="009E1E6A" w:rsidRDefault="009E1E6A" w:rsidP="009E1E6A">
      <w:pPr>
        <w:jc w:val="center"/>
        <w:rPr>
          <w:rFonts w:eastAsia="Calibri"/>
          <w:b/>
          <w:bCs/>
          <w:lang w:eastAsia="en-US"/>
        </w:rPr>
      </w:pPr>
    </w:p>
    <w:p w:rsidR="009E1E6A" w:rsidRPr="008D0BBB" w:rsidRDefault="009E1E6A" w:rsidP="009E1E6A">
      <w:pPr>
        <w:jc w:val="center"/>
        <w:rPr>
          <w:rFonts w:eastAsia="Calibri"/>
          <w:b/>
          <w:bCs/>
          <w:sz w:val="28"/>
          <w:szCs w:val="28"/>
          <w:lang w:eastAsia="en-US"/>
        </w:rPr>
      </w:pPr>
      <w:r w:rsidRPr="008D0BBB">
        <w:rPr>
          <w:rFonts w:eastAsia="Calibri"/>
          <w:b/>
          <w:bCs/>
          <w:sz w:val="28"/>
          <w:szCs w:val="28"/>
          <w:lang w:eastAsia="en-US"/>
        </w:rPr>
        <w:t xml:space="preserve">ПЕРЕЧЕНЬ </w:t>
      </w:r>
    </w:p>
    <w:p w:rsidR="008D0BBB" w:rsidRDefault="009E1E6A" w:rsidP="009E1E6A">
      <w:pPr>
        <w:jc w:val="center"/>
        <w:rPr>
          <w:rFonts w:eastAsia="Calibri"/>
          <w:b/>
          <w:bCs/>
          <w:sz w:val="28"/>
          <w:szCs w:val="28"/>
          <w:lang w:eastAsia="en-US"/>
        </w:rPr>
      </w:pPr>
      <w:r w:rsidRPr="008D0BBB">
        <w:rPr>
          <w:rFonts w:eastAsia="Calibri"/>
          <w:b/>
          <w:bCs/>
          <w:sz w:val="28"/>
          <w:szCs w:val="28"/>
          <w:lang w:eastAsia="en-US"/>
        </w:rPr>
        <w:t>объектов и прикладных научных исследований, и экспериментальных разработок, выполняемых</w:t>
      </w:r>
    </w:p>
    <w:p w:rsidR="008D0BBB" w:rsidRDefault="009E1E6A" w:rsidP="009E1E6A">
      <w:pPr>
        <w:jc w:val="center"/>
        <w:rPr>
          <w:rFonts w:eastAsia="Calibri"/>
          <w:b/>
          <w:bCs/>
          <w:sz w:val="28"/>
          <w:szCs w:val="28"/>
          <w:lang w:eastAsia="en-US"/>
        </w:rPr>
      </w:pPr>
      <w:r w:rsidRPr="008D0BBB">
        <w:rPr>
          <w:rFonts w:eastAsia="Calibri"/>
          <w:b/>
          <w:bCs/>
          <w:sz w:val="28"/>
          <w:szCs w:val="28"/>
          <w:lang w:eastAsia="en-US"/>
        </w:rPr>
        <w:t>по договорам о проведении научно-исследовательских, опытно-</w:t>
      </w:r>
    </w:p>
    <w:p w:rsidR="009E1E6A" w:rsidRPr="008D0BBB" w:rsidRDefault="009E1E6A" w:rsidP="009E1E6A">
      <w:pPr>
        <w:jc w:val="center"/>
        <w:rPr>
          <w:rFonts w:eastAsia="Calibri"/>
          <w:b/>
          <w:bCs/>
          <w:sz w:val="28"/>
          <w:szCs w:val="28"/>
          <w:lang w:eastAsia="en-US"/>
        </w:rPr>
      </w:pPr>
      <w:r w:rsidRPr="008D0BBB">
        <w:rPr>
          <w:rFonts w:eastAsia="Calibri"/>
          <w:b/>
          <w:bCs/>
          <w:sz w:val="28"/>
          <w:szCs w:val="28"/>
          <w:lang w:eastAsia="en-US"/>
        </w:rPr>
        <w:t>конструкторских и технологических работ</w:t>
      </w:r>
    </w:p>
    <w:p w:rsidR="009E1E6A" w:rsidRPr="008D0BBB" w:rsidRDefault="009E1E6A" w:rsidP="00CB553D">
      <w:pPr>
        <w:jc w:val="center"/>
        <w:rPr>
          <w:rFonts w:eastAsia="Calibri"/>
          <w:b/>
          <w:bCs/>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1"/>
        <w:gridCol w:w="1926"/>
        <w:gridCol w:w="1593"/>
        <w:gridCol w:w="3015"/>
        <w:gridCol w:w="1108"/>
        <w:gridCol w:w="1269"/>
        <w:gridCol w:w="1120"/>
        <w:gridCol w:w="1155"/>
        <w:gridCol w:w="1133"/>
      </w:tblGrid>
      <w:tr w:rsidR="009E1E6A" w:rsidRPr="00212B7C" w:rsidTr="009E1E6A">
        <w:tc>
          <w:tcPr>
            <w:tcW w:w="2244"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xml:space="preserve">Наименование структурного элемента, прикладного научного исследования, экспериментальной разработки </w:t>
            </w:r>
          </w:p>
        </w:tc>
        <w:tc>
          <w:tcPr>
            <w:tcW w:w="1929"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Ответственный за выполнение (осуществление)</w:t>
            </w:r>
          </w:p>
        </w:tc>
        <w:tc>
          <w:tcPr>
            <w:tcW w:w="1604"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Сроки реализации</w:t>
            </w:r>
          </w:p>
        </w:tc>
        <w:tc>
          <w:tcPr>
            <w:tcW w:w="9009" w:type="dxa"/>
            <w:gridSpan w:val="6"/>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Объем финансового обеспечения по годам, тыс. рублей</w:t>
            </w:r>
          </w:p>
        </w:tc>
      </w:tr>
      <w:tr w:rsidR="009E1E6A" w:rsidRPr="00212B7C" w:rsidTr="009E1E6A">
        <w:tc>
          <w:tcPr>
            <w:tcW w:w="2244"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929"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604"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3077"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Источник</w:t>
            </w:r>
          </w:p>
        </w:tc>
        <w:tc>
          <w:tcPr>
            <w:tcW w:w="1144"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w:t>
            </w:r>
          </w:p>
        </w:tc>
        <w:tc>
          <w:tcPr>
            <w:tcW w:w="1302"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N+1</w:t>
            </w:r>
          </w:p>
        </w:tc>
        <w:tc>
          <w:tcPr>
            <w:tcW w:w="1154"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w:t>
            </w:r>
          </w:p>
        </w:tc>
        <w:tc>
          <w:tcPr>
            <w:tcW w:w="1181"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N+n</w:t>
            </w:r>
          </w:p>
        </w:tc>
        <w:tc>
          <w:tcPr>
            <w:tcW w:w="1151"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Всего</w:t>
            </w:r>
          </w:p>
        </w:tc>
      </w:tr>
      <w:tr w:rsidR="009E1E6A" w:rsidRPr="00212B7C" w:rsidTr="009E1E6A">
        <w:tc>
          <w:tcPr>
            <w:tcW w:w="2244"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1</w:t>
            </w:r>
          </w:p>
        </w:tc>
        <w:tc>
          <w:tcPr>
            <w:tcW w:w="1929"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2</w:t>
            </w:r>
          </w:p>
        </w:tc>
        <w:tc>
          <w:tcPr>
            <w:tcW w:w="1604"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3</w:t>
            </w:r>
          </w:p>
        </w:tc>
        <w:tc>
          <w:tcPr>
            <w:tcW w:w="3077"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4</w:t>
            </w:r>
          </w:p>
        </w:tc>
        <w:tc>
          <w:tcPr>
            <w:tcW w:w="1144"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5</w:t>
            </w:r>
          </w:p>
        </w:tc>
        <w:tc>
          <w:tcPr>
            <w:tcW w:w="1302"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6</w:t>
            </w:r>
          </w:p>
        </w:tc>
        <w:tc>
          <w:tcPr>
            <w:tcW w:w="1154"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7</w:t>
            </w:r>
          </w:p>
        </w:tc>
        <w:tc>
          <w:tcPr>
            <w:tcW w:w="1181"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8</w:t>
            </w:r>
          </w:p>
        </w:tc>
        <w:tc>
          <w:tcPr>
            <w:tcW w:w="1151"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9</w:t>
            </w:r>
          </w:p>
        </w:tc>
      </w:tr>
      <w:tr w:rsidR="009E1E6A" w:rsidRPr="00212B7C" w:rsidTr="009E1E6A">
        <w:trPr>
          <w:trHeight w:val="86"/>
        </w:trPr>
        <w:tc>
          <w:tcPr>
            <w:tcW w:w="2244" w:type="dxa"/>
            <w:vMerge w:val="restart"/>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Муниципальная программа</w:t>
            </w:r>
          </w:p>
        </w:tc>
        <w:tc>
          <w:tcPr>
            <w:tcW w:w="1929" w:type="dxa"/>
            <w:vMerge w:val="restart"/>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604" w:type="dxa"/>
            <w:vMerge w:val="restart"/>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3077" w:type="dxa"/>
            <w:shd w:val="clear" w:color="auto" w:fill="auto"/>
            <w:vAlign w:val="center"/>
          </w:tcPr>
          <w:p w:rsidR="009E1E6A" w:rsidRPr="00212B7C" w:rsidRDefault="009E1E6A" w:rsidP="009E1E6A">
            <w:pPr>
              <w:spacing w:line="276" w:lineRule="auto"/>
              <w:rPr>
                <w:rFonts w:eastAsia="Calibri"/>
                <w:bCs/>
                <w:sz w:val="22"/>
                <w:szCs w:val="22"/>
                <w:lang w:eastAsia="en-US"/>
              </w:rPr>
            </w:pPr>
            <w:r w:rsidRPr="00212B7C">
              <w:rPr>
                <w:rFonts w:eastAsia="Calibri"/>
                <w:bCs/>
                <w:sz w:val="22"/>
                <w:szCs w:val="22"/>
                <w:lang w:eastAsia="en-US"/>
              </w:rPr>
              <w:t>Всего, в том числе</w:t>
            </w:r>
          </w:p>
        </w:tc>
        <w:tc>
          <w:tcPr>
            <w:tcW w:w="114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0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5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81"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51"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86"/>
        </w:trPr>
        <w:tc>
          <w:tcPr>
            <w:tcW w:w="2244" w:type="dxa"/>
            <w:vMerge/>
            <w:shd w:val="clear" w:color="auto" w:fill="auto"/>
          </w:tcPr>
          <w:p w:rsidR="009E1E6A" w:rsidRPr="00212B7C" w:rsidRDefault="009E1E6A" w:rsidP="009E1E6A">
            <w:pPr>
              <w:spacing w:line="276" w:lineRule="auto"/>
              <w:jc w:val="both"/>
              <w:rPr>
                <w:rFonts w:eastAsia="Calibri"/>
                <w:bCs/>
                <w:sz w:val="22"/>
                <w:szCs w:val="22"/>
                <w:lang w:eastAsia="en-US"/>
              </w:rPr>
            </w:pPr>
          </w:p>
        </w:tc>
        <w:tc>
          <w:tcPr>
            <w:tcW w:w="1929" w:type="dxa"/>
            <w:vMerge/>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604" w:type="dxa"/>
            <w:vMerge/>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3077" w:type="dxa"/>
            <w:shd w:val="clear" w:color="auto" w:fill="auto"/>
            <w:vAlign w:val="center"/>
          </w:tcPr>
          <w:p w:rsidR="009E1E6A" w:rsidRPr="00212B7C" w:rsidRDefault="009E1E6A" w:rsidP="009E1E6A">
            <w:pPr>
              <w:spacing w:line="276" w:lineRule="auto"/>
              <w:rPr>
                <w:rFonts w:eastAsia="Calibri"/>
                <w:bCs/>
                <w:sz w:val="22"/>
                <w:szCs w:val="22"/>
                <w:lang w:eastAsia="en-US"/>
              </w:rPr>
            </w:pPr>
            <w:r w:rsidRPr="00212B7C">
              <w:rPr>
                <w:rFonts w:eastAsia="Calibri"/>
                <w:bCs/>
                <w:sz w:val="22"/>
                <w:szCs w:val="22"/>
                <w:lang w:eastAsia="en-US"/>
              </w:rPr>
              <w:t xml:space="preserve">Межбюджетные трансферты из федерального бюджета (справочно) </w:t>
            </w:r>
          </w:p>
        </w:tc>
        <w:tc>
          <w:tcPr>
            <w:tcW w:w="114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0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5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81"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51"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86"/>
        </w:trPr>
        <w:tc>
          <w:tcPr>
            <w:tcW w:w="2244" w:type="dxa"/>
            <w:vMerge/>
            <w:shd w:val="clear" w:color="auto" w:fill="auto"/>
          </w:tcPr>
          <w:p w:rsidR="009E1E6A" w:rsidRPr="00212B7C" w:rsidRDefault="009E1E6A" w:rsidP="009E1E6A">
            <w:pPr>
              <w:spacing w:line="276" w:lineRule="auto"/>
              <w:jc w:val="both"/>
              <w:rPr>
                <w:rFonts w:eastAsia="Calibri"/>
                <w:bCs/>
                <w:sz w:val="22"/>
                <w:szCs w:val="22"/>
                <w:lang w:eastAsia="en-US"/>
              </w:rPr>
            </w:pPr>
          </w:p>
        </w:tc>
        <w:tc>
          <w:tcPr>
            <w:tcW w:w="1929" w:type="dxa"/>
            <w:vMerge/>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604" w:type="dxa"/>
            <w:vMerge/>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3077" w:type="dxa"/>
            <w:shd w:val="clear" w:color="auto" w:fill="auto"/>
            <w:vAlign w:val="center"/>
          </w:tcPr>
          <w:p w:rsidR="009E1E6A" w:rsidRPr="00212B7C" w:rsidRDefault="009E1E6A" w:rsidP="009E1E6A">
            <w:pPr>
              <w:spacing w:line="276" w:lineRule="auto"/>
              <w:rPr>
                <w:rFonts w:eastAsia="Calibri"/>
                <w:bCs/>
                <w:sz w:val="22"/>
                <w:szCs w:val="22"/>
                <w:lang w:eastAsia="en-US"/>
              </w:rPr>
            </w:pPr>
            <w:r w:rsidRPr="00212B7C">
              <w:rPr>
                <w:rFonts w:eastAsia="Calibri"/>
                <w:bCs/>
                <w:sz w:val="22"/>
                <w:szCs w:val="22"/>
                <w:lang w:eastAsia="en-US"/>
              </w:rPr>
              <w:t xml:space="preserve">Межбюджетные трансферты из областного бюджета (справочно) </w:t>
            </w:r>
          </w:p>
        </w:tc>
        <w:tc>
          <w:tcPr>
            <w:tcW w:w="114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0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5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81"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51"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86"/>
        </w:trPr>
        <w:tc>
          <w:tcPr>
            <w:tcW w:w="2244" w:type="dxa"/>
            <w:vMerge/>
            <w:shd w:val="clear" w:color="auto" w:fill="auto"/>
          </w:tcPr>
          <w:p w:rsidR="009E1E6A" w:rsidRPr="00212B7C" w:rsidRDefault="009E1E6A" w:rsidP="009E1E6A">
            <w:pPr>
              <w:spacing w:line="276" w:lineRule="auto"/>
              <w:jc w:val="both"/>
              <w:rPr>
                <w:rFonts w:eastAsia="Calibri"/>
                <w:bCs/>
                <w:sz w:val="22"/>
                <w:szCs w:val="22"/>
                <w:lang w:eastAsia="en-US"/>
              </w:rPr>
            </w:pPr>
          </w:p>
        </w:tc>
        <w:tc>
          <w:tcPr>
            <w:tcW w:w="1929" w:type="dxa"/>
            <w:vMerge/>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604" w:type="dxa"/>
            <w:vMerge/>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3077" w:type="dxa"/>
            <w:shd w:val="clear" w:color="auto" w:fill="auto"/>
            <w:vAlign w:val="center"/>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Местный бюджет</w:t>
            </w:r>
          </w:p>
        </w:tc>
        <w:tc>
          <w:tcPr>
            <w:tcW w:w="114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0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5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81"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51"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c>
          <w:tcPr>
            <w:tcW w:w="2244" w:type="dxa"/>
            <w:vMerge/>
            <w:shd w:val="clear" w:color="auto" w:fill="auto"/>
          </w:tcPr>
          <w:p w:rsidR="009E1E6A" w:rsidRPr="00212B7C" w:rsidRDefault="009E1E6A" w:rsidP="009E1E6A">
            <w:pPr>
              <w:spacing w:line="276" w:lineRule="auto"/>
              <w:jc w:val="both"/>
              <w:rPr>
                <w:rFonts w:eastAsia="Calibri"/>
                <w:bCs/>
                <w:sz w:val="22"/>
                <w:szCs w:val="22"/>
                <w:lang w:eastAsia="en-US"/>
              </w:rPr>
            </w:pPr>
          </w:p>
        </w:tc>
        <w:tc>
          <w:tcPr>
            <w:tcW w:w="1929" w:type="dxa"/>
            <w:vMerge/>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604" w:type="dxa"/>
            <w:vMerge/>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3077" w:type="dxa"/>
            <w:shd w:val="clear" w:color="auto" w:fill="auto"/>
            <w:vAlign w:val="center"/>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внебюджетные источники</w:t>
            </w:r>
          </w:p>
        </w:tc>
        <w:tc>
          <w:tcPr>
            <w:tcW w:w="114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0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5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81"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51"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171"/>
        </w:trPr>
        <w:tc>
          <w:tcPr>
            <w:tcW w:w="2244" w:type="dxa"/>
            <w:vMerge w:val="restart"/>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 xml:space="preserve">Муниципальный проект «Наименование» </w:t>
            </w:r>
            <w:r w:rsidRPr="00212B7C">
              <w:rPr>
                <w:rFonts w:eastAsia="Calibri"/>
                <w:bCs/>
                <w:sz w:val="22"/>
                <w:szCs w:val="22"/>
                <w:lang w:val="en-US" w:eastAsia="en-US"/>
              </w:rPr>
              <w:t>N</w:t>
            </w:r>
          </w:p>
        </w:tc>
        <w:tc>
          <w:tcPr>
            <w:tcW w:w="1929" w:type="dxa"/>
            <w:vMerge w:val="restart"/>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1604" w:type="dxa"/>
            <w:vMerge w:val="restart"/>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3077" w:type="dxa"/>
            <w:shd w:val="clear" w:color="auto" w:fill="auto"/>
            <w:vAlign w:val="center"/>
          </w:tcPr>
          <w:p w:rsidR="009E1E6A" w:rsidRPr="00212B7C" w:rsidRDefault="009E1E6A" w:rsidP="009E1E6A">
            <w:pPr>
              <w:spacing w:line="276" w:lineRule="auto"/>
              <w:rPr>
                <w:rFonts w:eastAsia="Calibri"/>
                <w:bCs/>
                <w:sz w:val="22"/>
                <w:szCs w:val="22"/>
                <w:lang w:eastAsia="en-US"/>
              </w:rPr>
            </w:pPr>
            <w:r w:rsidRPr="00212B7C">
              <w:rPr>
                <w:rFonts w:eastAsia="Calibri"/>
                <w:bCs/>
                <w:sz w:val="22"/>
                <w:szCs w:val="22"/>
                <w:lang w:eastAsia="en-US"/>
              </w:rPr>
              <w:t>Всего, в том числе</w:t>
            </w:r>
          </w:p>
        </w:tc>
        <w:tc>
          <w:tcPr>
            <w:tcW w:w="114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0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5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81"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51"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171"/>
        </w:trPr>
        <w:tc>
          <w:tcPr>
            <w:tcW w:w="2244" w:type="dxa"/>
            <w:vMerge/>
            <w:shd w:val="clear" w:color="auto" w:fill="auto"/>
          </w:tcPr>
          <w:p w:rsidR="009E1E6A" w:rsidRPr="00212B7C" w:rsidRDefault="009E1E6A" w:rsidP="009E1E6A">
            <w:pPr>
              <w:spacing w:line="276" w:lineRule="auto"/>
              <w:jc w:val="both"/>
              <w:rPr>
                <w:rFonts w:eastAsia="Calibri"/>
                <w:bCs/>
                <w:sz w:val="22"/>
                <w:szCs w:val="22"/>
                <w:lang w:eastAsia="en-US"/>
              </w:rPr>
            </w:pPr>
          </w:p>
        </w:tc>
        <w:tc>
          <w:tcPr>
            <w:tcW w:w="1929" w:type="dxa"/>
            <w:vMerge/>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604" w:type="dxa"/>
            <w:vMerge/>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3077" w:type="dxa"/>
            <w:shd w:val="clear" w:color="auto" w:fill="auto"/>
            <w:vAlign w:val="center"/>
          </w:tcPr>
          <w:p w:rsidR="009E1E6A" w:rsidRPr="00212B7C" w:rsidRDefault="009E1E6A" w:rsidP="009E1E6A">
            <w:pPr>
              <w:spacing w:line="276" w:lineRule="auto"/>
              <w:rPr>
                <w:rFonts w:eastAsia="Calibri"/>
                <w:bCs/>
                <w:sz w:val="22"/>
                <w:szCs w:val="22"/>
                <w:lang w:eastAsia="en-US"/>
              </w:rPr>
            </w:pPr>
            <w:r w:rsidRPr="00212B7C">
              <w:rPr>
                <w:rFonts w:eastAsia="Calibri"/>
                <w:bCs/>
                <w:sz w:val="22"/>
                <w:szCs w:val="22"/>
                <w:lang w:eastAsia="en-US"/>
              </w:rPr>
              <w:t xml:space="preserve">Межбюджетные трансферты из федерального бюджета (справочно) </w:t>
            </w:r>
          </w:p>
        </w:tc>
        <w:tc>
          <w:tcPr>
            <w:tcW w:w="114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0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5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81"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51"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171"/>
        </w:trPr>
        <w:tc>
          <w:tcPr>
            <w:tcW w:w="2244" w:type="dxa"/>
            <w:vMerge/>
            <w:shd w:val="clear" w:color="auto" w:fill="auto"/>
          </w:tcPr>
          <w:p w:rsidR="009E1E6A" w:rsidRPr="00212B7C" w:rsidRDefault="009E1E6A" w:rsidP="009E1E6A">
            <w:pPr>
              <w:spacing w:line="276" w:lineRule="auto"/>
              <w:jc w:val="both"/>
              <w:rPr>
                <w:rFonts w:eastAsia="Calibri"/>
                <w:bCs/>
                <w:sz w:val="22"/>
                <w:szCs w:val="22"/>
                <w:lang w:eastAsia="en-US"/>
              </w:rPr>
            </w:pPr>
          </w:p>
        </w:tc>
        <w:tc>
          <w:tcPr>
            <w:tcW w:w="1929" w:type="dxa"/>
            <w:vMerge/>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604" w:type="dxa"/>
            <w:vMerge/>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3077" w:type="dxa"/>
            <w:shd w:val="clear" w:color="auto" w:fill="auto"/>
            <w:vAlign w:val="center"/>
          </w:tcPr>
          <w:p w:rsidR="009E1E6A" w:rsidRPr="00212B7C" w:rsidRDefault="009E1E6A" w:rsidP="009E1E6A">
            <w:pPr>
              <w:spacing w:line="276" w:lineRule="auto"/>
              <w:rPr>
                <w:rFonts w:eastAsia="Calibri"/>
                <w:bCs/>
                <w:sz w:val="22"/>
                <w:szCs w:val="22"/>
                <w:lang w:eastAsia="en-US"/>
              </w:rPr>
            </w:pPr>
            <w:r w:rsidRPr="00212B7C">
              <w:rPr>
                <w:rFonts w:eastAsia="Calibri"/>
                <w:bCs/>
                <w:sz w:val="22"/>
                <w:szCs w:val="22"/>
                <w:lang w:eastAsia="en-US"/>
              </w:rPr>
              <w:t xml:space="preserve">Межбюджетные трансферты из областного бюджета (справочно) </w:t>
            </w:r>
          </w:p>
        </w:tc>
        <w:tc>
          <w:tcPr>
            <w:tcW w:w="114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0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5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81"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51"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171"/>
        </w:trPr>
        <w:tc>
          <w:tcPr>
            <w:tcW w:w="2244" w:type="dxa"/>
            <w:vMerge/>
            <w:shd w:val="clear" w:color="auto" w:fill="auto"/>
          </w:tcPr>
          <w:p w:rsidR="009E1E6A" w:rsidRPr="00212B7C" w:rsidRDefault="009E1E6A" w:rsidP="009E1E6A">
            <w:pPr>
              <w:spacing w:line="276" w:lineRule="auto"/>
              <w:jc w:val="both"/>
              <w:rPr>
                <w:rFonts w:eastAsia="Calibri"/>
                <w:bCs/>
                <w:sz w:val="22"/>
                <w:szCs w:val="22"/>
                <w:lang w:eastAsia="en-US"/>
              </w:rPr>
            </w:pPr>
          </w:p>
        </w:tc>
        <w:tc>
          <w:tcPr>
            <w:tcW w:w="1929" w:type="dxa"/>
            <w:vMerge/>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604" w:type="dxa"/>
            <w:vMerge/>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3077" w:type="dxa"/>
            <w:shd w:val="clear" w:color="auto" w:fill="auto"/>
            <w:vAlign w:val="center"/>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Местный бюджет</w:t>
            </w:r>
          </w:p>
        </w:tc>
        <w:tc>
          <w:tcPr>
            <w:tcW w:w="114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0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5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81"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51"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171"/>
        </w:trPr>
        <w:tc>
          <w:tcPr>
            <w:tcW w:w="2244" w:type="dxa"/>
            <w:vMerge/>
            <w:shd w:val="clear" w:color="auto" w:fill="auto"/>
          </w:tcPr>
          <w:p w:rsidR="009E1E6A" w:rsidRPr="00212B7C" w:rsidRDefault="009E1E6A" w:rsidP="009E1E6A">
            <w:pPr>
              <w:spacing w:line="276" w:lineRule="auto"/>
              <w:jc w:val="both"/>
              <w:rPr>
                <w:rFonts w:eastAsia="Calibri"/>
                <w:bCs/>
                <w:sz w:val="22"/>
                <w:szCs w:val="22"/>
                <w:lang w:eastAsia="en-US"/>
              </w:rPr>
            </w:pPr>
          </w:p>
        </w:tc>
        <w:tc>
          <w:tcPr>
            <w:tcW w:w="1929" w:type="dxa"/>
            <w:vMerge/>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604" w:type="dxa"/>
            <w:vMerge/>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3077" w:type="dxa"/>
            <w:shd w:val="clear" w:color="auto" w:fill="auto"/>
            <w:vAlign w:val="center"/>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внебюджетные источники</w:t>
            </w:r>
          </w:p>
        </w:tc>
        <w:tc>
          <w:tcPr>
            <w:tcW w:w="114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02"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5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81"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151"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377"/>
        </w:trPr>
        <w:tc>
          <w:tcPr>
            <w:tcW w:w="2244" w:type="dxa"/>
            <w:vMerge w:val="restart"/>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 xml:space="preserve">Прикладное научное исследование, экспериментальная разработка </w:t>
            </w:r>
            <w:r w:rsidRPr="00212B7C">
              <w:rPr>
                <w:rFonts w:eastAsia="Calibri"/>
                <w:bCs/>
                <w:sz w:val="22"/>
                <w:szCs w:val="22"/>
                <w:lang w:val="en-US" w:eastAsia="en-US"/>
              </w:rPr>
              <w:t>N</w:t>
            </w:r>
          </w:p>
        </w:tc>
        <w:tc>
          <w:tcPr>
            <w:tcW w:w="1929" w:type="dxa"/>
            <w:vMerge w:val="restart"/>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 xml:space="preserve">Наименование органа местного самоуправления Хасынского муниципального округа Магаданской области, иного органа, организации </w:t>
            </w:r>
          </w:p>
        </w:tc>
        <w:tc>
          <w:tcPr>
            <w:tcW w:w="1604" w:type="dxa"/>
            <w:vMerge w:val="restart"/>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Год начала – год окончания</w:t>
            </w:r>
          </w:p>
        </w:tc>
        <w:tc>
          <w:tcPr>
            <w:tcW w:w="3077" w:type="dxa"/>
            <w:shd w:val="clear" w:color="auto" w:fill="auto"/>
            <w:vAlign w:val="center"/>
          </w:tcPr>
          <w:p w:rsidR="009E1E6A" w:rsidRPr="00212B7C" w:rsidRDefault="009E1E6A" w:rsidP="009E1E6A">
            <w:pPr>
              <w:spacing w:line="276" w:lineRule="auto"/>
              <w:rPr>
                <w:rFonts w:eastAsia="Calibri"/>
                <w:bCs/>
                <w:sz w:val="22"/>
                <w:szCs w:val="22"/>
                <w:lang w:eastAsia="en-US"/>
              </w:rPr>
            </w:pPr>
            <w:r w:rsidRPr="00212B7C">
              <w:rPr>
                <w:rFonts w:eastAsia="Calibri"/>
                <w:bCs/>
                <w:sz w:val="22"/>
                <w:szCs w:val="22"/>
                <w:lang w:eastAsia="en-US"/>
              </w:rPr>
              <w:t>Всего, в том числе</w:t>
            </w:r>
          </w:p>
        </w:tc>
        <w:tc>
          <w:tcPr>
            <w:tcW w:w="114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0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8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1"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375"/>
        </w:trPr>
        <w:tc>
          <w:tcPr>
            <w:tcW w:w="2244" w:type="dxa"/>
            <w:vMerge/>
            <w:shd w:val="clear" w:color="auto" w:fill="auto"/>
          </w:tcPr>
          <w:p w:rsidR="009E1E6A" w:rsidRPr="00212B7C" w:rsidRDefault="009E1E6A" w:rsidP="009E1E6A">
            <w:pPr>
              <w:spacing w:line="276" w:lineRule="auto"/>
              <w:jc w:val="both"/>
              <w:rPr>
                <w:rFonts w:eastAsia="Calibri"/>
                <w:bCs/>
                <w:sz w:val="22"/>
                <w:szCs w:val="22"/>
                <w:lang w:eastAsia="en-US"/>
              </w:rPr>
            </w:pPr>
          </w:p>
        </w:tc>
        <w:tc>
          <w:tcPr>
            <w:tcW w:w="1929" w:type="dxa"/>
            <w:vMerge/>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604" w:type="dxa"/>
            <w:vMerge/>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077" w:type="dxa"/>
            <w:shd w:val="clear" w:color="auto" w:fill="auto"/>
            <w:vAlign w:val="center"/>
          </w:tcPr>
          <w:p w:rsidR="009E1E6A" w:rsidRPr="00212B7C" w:rsidRDefault="009E1E6A" w:rsidP="009E1E6A">
            <w:pPr>
              <w:spacing w:line="276" w:lineRule="auto"/>
              <w:rPr>
                <w:rFonts w:eastAsia="Calibri"/>
                <w:bCs/>
                <w:sz w:val="22"/>
                <w:szCs w:val="22"/>
                <w:lang w:eastAsia="en-US"/>
              </w:rPr>
            </w:pPr>
            <w:r w:rsidRPr="00212B7C">
              <w:rPr>
                <w:rFonts w:eastAsia="Calibri"/>
                <w:bCs/>
                <w:sz w:val="22"/>
                <w:szCs w:val="22"/>
                <w:lang w:eastAsia="en-US"/>
              </w:rPr>
              <w:t xml:space="preserve">Межбюджетные трансферты из федерального бюджета (справочно) </w:t>
            </w:r>
          </w:p>
        </w:tc>
        <w:tc>
          <w:tcPr>
            <w:tcW w:w="114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0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8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1"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375"/>
        </w:trPr>
        <w:tc>
          <w:tcPr>
            <w:tcW w:w="2244" w:type="dxa"/>
            <w:vMerge/>
            <w:shd w:val="clear" w:color="auto" w:fill="auto"/>
          </w:tcPr>
          <w:p w:rsidR="009E1E6A" w:rsidRPr="00212B7C" w:rsidRDefault="009E1E6A" w:rsidP="009E1E6A">
            <w:pPr>
              <w:spacing w:line="276" w:lineRule="auto"/>
              <w:jc w:val="both"/>
              <w:rPr>
                <w:rFonts w:eastAsia="Calibri"/>
                <w:bCs/>
                <w:sz w:val="22"/>
                <w:szCs w:val="22"/>
                <w:lang w:eastAsia="en-US"/>
              </w:rPr>
            </w:pPr>
          </w:p>
        </w:tc>
        <w:tc>
          <w:tcPr>
            <w:tcW w:w="1929" w:type="dxa"/>
            <w:vMerge/>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604" w:type="dxa"/>
            <w:vMerge/>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077" w:type="dxa"/>
            <w:shd w:val="clear" w:color="auto" w:fill="auto"/>
            <w:vAlign w:val="center"/>
          </w:tcPr>
          <w:p w:rsidR="009E1E6A" w:rsidRPr="00212B7C" w:rsidRDefault="009E1E6A" w:rsidP="009E1E6A">
            <w:pPr>
              <w:spacing w:line="276" w:lineRule="auto"/>
              <w:rPr>
                <w:rFonts w:eastAsia="Calibri"/>
                <w:bCs/>
                <w:sz w:val="22"/>
                <w:szCs w:val="22"/>
                <w:lang w:eastAsia="en-US"/>
              </w:rPr>
            </w:pPr>
            <w:r w:rsidRPr="00212B7C">
              <w:rPr>
                <w:rFonts w:eastAsia="Calibri"/>
                <w:bCs/>
                <w:sz w:val="22"/>
                <w:szCs w:val="22"/>
                <w:lang w:eastAsia="en-US"/>
              </w:rPr>
              <w:t xml:space="preserve">Межбюджетные трансферты из областного бюджета (справочно) </w:t>
            </w:r>
          </w:p>
        </w:tc>
        <w:tc>
          <w:tcPr>
            <w:tcW w:w="114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0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8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1"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375"/>
        </w:trPr>
        <w:tc>
          <w:tcPr>
            <w:tcW w:w="2244" w:type="dxa"/>
            <w:vMerge/>
            <w:shd w:val="clear" w:color="auto" w:fill="auto"/>
          </w:tcPr>
          <w:p w:rsidR="009E1E6A" w:rsidRPr="00212B7C" w:rsidRDefault="009E1E6A" w:rsidP="009E1E6A">
            <w:pPr>
              <w:spacing w:line="276" w:lineRule="auto"/>
              <w:jc w:val="both"/>
              <w:rPr>
                <w:rFonts w:eastAsia="Calibri"/>
                <w:bCs/>
                <w:sz w:val="22"/>
                <w:szCs w:val="22"/>
                <w:lang w:eastAsia="en-US"/>
              </w:rPr>
            </w:pPr>
          </w:p>
        </w:tc>
        <w:tc>
          <w:tcPr>
            <w:tcW w:w="1929" w:type="dxa"/>
            <w:vMerge/>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604" w:type="dxa"/>
            <w:vMerge/>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077" w:type="dxa"/>
            <w:shd w:val="clear" w:color="auto" w:fill="auto"/>
            <w:vAlign w:val="center"/>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Местный бюджет</w:t>
            </w:r>
          </w:p>
        </w:tc>
        <w:tc>
          <w:tcPr>
            <w:tcW w:w="114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0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8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1"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375"/>
        </w:trPr>
        <w:tc>
          <w:tcPr>
            <w:tcW w:w="2244" w:type="dxa"/>
            <w:vMerge/>
            <w:shd w:val="clear" w:color="auto" w:fill="auto"/>
          </w:tcPr>
          <w:p w:rsidR="009E1E6A" w:rsidRPr="00212B7C" w:rsidRDefault="009E1E6A" w:rsidP="009E1E6A">
            <w:pPr>
              <w:spacing w:line="276" w:lineRule="auto"/>
              <w:jc w:val="both"/>
              <w:rPr>
                <w:rFonts w:eastAsia="Calibri"/>
                <w:bCs/>
                <w:sz w:val="22"/>
                <w:szCs w:val="22"/>
                <w:lang w:eastAsia="en-US"/>
              </w:rPr>
            </w:pPr>
          </w:p>
        </w:tc>
        <w:tc>
          <w:tcPr>
            <w:tcW w:w="1929" w:type="dxa"/>
            <w:vMerge/>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604" w:type="dxa"/>
            <w:vMerge/>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077" w:type="dxa"/>
            <w:shd w:val="clear" w:color="auto" w:fill="auto"/>
            <w:vAlign w:val="center"/>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внебюджетные источники</w:t>
            </w:r>
          </w:p>
        </w:tc>
        <w:tc>
          <w:tcPr>
            <w:tcW w:w="114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0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8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1" w:type="dxa"/>
            <w:shd w:val="clear" w:color="auto" w:fill="auto"/>
          </w:tcPr>
          <w:p w:rsidR="009E1E6A" w:rsidRPr="00212B7C" w:rsidRDefault="009E1E6A" w:rsidP="009E1E6A">
            <w:pPr>
              <w:spacing w:line="276" w:lineRule="auto"/>
              <w:jc w:val="center"/>
              <w:rPr>
                <w:rFonts w:eastAsia="Calibri"/>
                <w:bCs/>
                <w:sz w:val="22"/>
                <w:szCs w:val="22"/>
                <w:lang w:eastAsia="en-US"/>
              </w:rPr>
            </w:pPr>
          </w:p>
        </w:tc>
      </w:tr>
    </w:tbl>
    <w:p w:rsidR="009E1E6A" w:rsidRPr="00CB553D" w:rsidRDefault="009E1E6A" w:rsidP="00CB553D">
      <w:pPr>
        <w:spacing w:line="360" w:lineRule="auto"/>
        <w:jc w:val="center"/>
        <w:rPr>
          <w:rFonts w:eastAsia="Calibri"/>
          <w:b/>
          <w:bCs/>
          <w:sz w:val="28"/>
          <w:lang w:eastAsia="en-US"/>
        </w:rPr>
      </w:pPr>
    </w:p>
    <w:p w:rsidR="00212B7C" w:rsidRPr="00CB553D" w:rsidRDefault="00212B7C" w:rsidP="00CB553D">
      <w:pPr>
        <w:spacing w:line="360" w:lineRule="auto"/>
        <w:jc w:val="center"/>
        <w:rPr>
          <w:rFonts w:eastAsia="Calibri"/>
          <w:b/>
          <w:bCs/>
          <w:sz w:val="28"/>
          <w:lang w:eastAsia="en-US"/>
        </w:rPr>
      </w:pPr>
    </w:p>
    <w:p w:rsidR="00212B7C" w:rsidRPr="00D724AD" w:rsidRDefault="00212B7C" w:rsidP="00CB553D">
      <w:pPr>
        <w:spacing w:line="360" w:lineRule="auto"/>
        <w:jc w:val="center"/>
        <w:rPr>
          <w:rFonts w:eastAsia="Calibri"/>
          <w:bCs/>
          <w:sz w:val="28"/>
          <w:lang w:eastAsia="en-US"/>
        </w:rPr>
      </w:pPr>
      <w:r w:rsidRPr="00D724AD">
        <w:rPr>
          <w:rFonts w:eastAsia="Calibri"/>
          <w:bCs/>
          <w:sz w:val="28"/>
          <w:lang w:eastAsia="en-US"/>
        </w:rPr>
        <w:t>____</w:t>
      </w:r>
      <w:r w:rsidR="00C533D0" w:rsidRPr="00D724AD">
        <w:rPr>
          <w:rFonts w:eastAsia="Calibri"/>
          <w:bCs/>
          <w:sz w:val="28"/>
          <w:lang w:eastAsia="en-US"/>
        </w:rPr>
        <w:t>__________</w:t>
      </w:r>
    </w:p>
    <w:p w:rsidR="00212B7C" w:rsidRDefault="00212B7C" w:rsidP="009E1E6A">
      <w:pPr>
        <w:jc w:val="center"/>
        <w:rPr>
          <w:rFonts w:eastAsia="Calibri"/>
          <w:b/>
          <w:bCs/>
          <w:lang w:eastAsia="en-US"/>
        </w:rPr>
      </w:pPr>
    </w:p>
    <w:tbl>
      <w:tblPr>
        <w:tblW w:w="4786" w:type="dxa"/>
        <w:tblInd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tblGrid>
      <w:tr w:rsidR="009E1E6A" w:rsidRPr="009E1E6A" w:rsidTr="009E1E6A">
        <w:trPr>
          <w:trHeight w:val="472"/>
        </w:trPr>
        <w:tc>
          <w:tcPr>
            <w:tcW w:w="4786" w:type="dxa"/>
            <w:tcBorders>
              <w:top w:val="nil"/>
              <w:left w:val="nil"/>
              <w:bottom w:val="nil"/>
              <w:right w:val="nil"/>
            </w:tcBorders>
          </w:tcPr>
          <w:p w:rsidR="009E1E6A" w:rsidRPr="009E1E6A" w:rsidRDefault="009E1E6A" w:rsidP="005F01BC">
            <w:pPr>
              <w:widowControl w:val="0"/>
              <w:autoSpaceDE w:val="0"/>
              <w:autoSpaceDN w:val="0"/>
              <w:adjustRightInd w:val="0"/>
              <w:jc w:val="center"/>
              <w:rPr>
                <w:rFonts w:eastAsia="Calibri"/>
                <w:lang w:eastAsia="en-US"/>
              </w:rPr>
            </w:pPr>
            <w:r w:rsidRPr="009E1E6A">
              <w:rPr>
                <w:rFonts w:eastAsia="Calibri"/>
                <w:b/>
                <w:bCs/>
                <w:lang w:eastAsia="en-US"/>
              </w:rPr>
              <w:lastRenderedPageBreak/>
              <w:br w:type="page"/>
            </w:r>
            <w:r w:rsidRPr="009E1E6A">
              <w:rPr>
                <w:rFonts w:eastAsia="Calibri"/>
                <w:b/>
                <w:bCs/>
                <w:lang w:eastAsia="en-US"/>
              </w:rPr>
              <w:br w:type="page"/>
            </w:r>
            <w:r w:rsidRPr="009E1E6A">
              <w:rPr>
                <w:rFonts w:eastAsia="Calibri"/>
                <w:bCs/>
                <w:lang w:eastAsia="en-US"/>
              </w:rPr>
              <w:br w:type="page"/>
            </w:r>
            <w:r w:rsidRPr="009E1E6A">
              <w:rPr>
                <w:rFonts w:eastAsia="Calibri"/>
                <w:b/>
                <w:lang w:eastAsia="en-US"/>
              </w:rPr>
              <w:br w:type="page"/>
            </w:r>
            <w:r w:rsidRPr="009E1E6A">
              <w:rPr>
                <w:rFonts w:eastAsia="Calibri"/>
                <w:b/>
                <w:lang w:eastAsia="en-US"/>
              </w:rPr>
              <w:br w:type="page"/>
            </w:r>
            <w:r w:rsidRPr="009E1E6A">
              <w:rPr>
                <w:rFonts w:eastAsia="Calibri"/>
                <w:lang w:eastAsia="en-US"/>
              </w:rPr>
              <w:t>Приложение № 7</w:t>
            </w:r>
          </w:p>
          <w:p w:rsidR="009E1E6A" w:rsidRPr="009E1E6A"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 xml:space="preserve">к Методическим рекомендациям </w:t>
            </w:r>
          </w:p>
          <w:p w:rsidR="00C533D0"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по разработке и реализации</w:t>
            </w:r>
          </w:p>
          <w:p w:rsidR="00C533D0"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 xml:space="preserve"> муниципальных программ</w:t>
            </w:r>
          </w:p>
          <w:p w:rsidR="00C533D0"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Хасынского муниципального</w:t>
            </w:r>
          </w:p>
          <w:p w:rsidR="009E1E6A" w:rsidRPr="009E1E6A"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округа Магаданской области</w:t>
            </w:r>
          </w:p>
        </w:tc>
      </w:tr>
    </w:tbl>
    <w:p w:rsidR="009E1E6A" w:rsidRPr="009E1E6A" w:rsidRDefault="009E1E6A" w:rsidP="009E1E6A">
      <w:pPr>
        <w:jc w:val="center"/>
        <w:rPr>
          <w:rFonts w:eastAsia="Calibri"/>
          <w:b/>
          <w:bCs/>
          <w:lang w:eastAsia="en-US"/>
        </w:rPr>
      </w:pPr>
    </w:p>
    <w:p w:rsidR="009E1E6A" w:rsidRPr="009E1E6A" w:rsidRDefault="009E1E6A" w:rsidP="009E1E6A">
      <w:pPr>
        <w:jc w:val="right"/>
        <w:rPr>
          <w:rFonts w:eastAsia="Calibri"/>
          <w:bCs/>
          <w:lang w:eastAsia="en-US"/>
        </w:rPr>
      </w:pPr>
      <w:r w:rsidRPr="009E1E6A">
        <w:rPr>
          <w:rFonts w:eastAsia="Calibri"/>
          <w:bCs/>
          <w:lang w:eastAsia="en-US"/>
        </w:rPr>
        <w:t>Форма</w:t>
      </w:r>
    </w:p>
    <w:p w:rsidR="009E1E6A" w:rsidRPr="009E1E6A" w:rsidRDefault="009E1E6A" w:rsidP="009E1E6A">
      <w:pPr>
        <w:jc w:val="center"/>
        <w:rPr>
          <w:rFonts w:eastAsia="Calibri"/>
          <w:b/>
          <w:bCs/>
          <w:lang w:eastAsia="en-US"/>
        </w:rPr>
      </w:pPr>
    </w:p>
    <w:p w:rsidR="008D0BBB" w:rsidRDefault="009E1E6A" w:rsidP="008D0BBB">
      <w:pPr>
        <w:jc w:val="center"/>
        <w:rPr>
          <w:rFonts w:eastAsia="Calibri"/>
          <w:b/>
          <w:bCs/>
          <w:sz w:val="28"/>
          <w:lang w:eastAsia="en-US"/>
        </w:rPr>
      </w:pPr>
      <w:r w:rsidRPr="008D0BBB">
        <w:rPr>
          <w:rFonts w:eastAsia="Calibri"/>
          <w:b/>
          <w:bCs/>
          <w:sz w:val="28"/>
          <w:lang w:eastAsia="en-US"/>
        </w:rPr>
        <w:t xml:space="preserve">Предельные объемы средств местного бюджета на исполнение долгосрочных </w:t>
      </w:r>
      <w:r w:rsidR="00C533D0" w:rsidRPr="008D0BBB">
        <w:rPr>
          <w:rFonts w:eastAsia="Calibri"/>
          <w:b/>
          <w:bCs/>
          <w:sz w:val="28"/>
          <w:lang w:eastAsia="en-US"/>
        </w:rPr>
        <w:t>муниципальных</w:t>
      </w:r>
      <w:r w:rsidRPr="008D0BBB">
        <w:rPr>
          <w:rFonts w:eastAsia="Calibri"/>
          <w:b/>
          <w:bCs/>
          <w:sz w:val="28"/>
          <w:lang w:eastAsia="en-US"/>
        </w:rPr>
        <w:t xml:space="preserve"> контрактов в целях реализации</w:t>
      </w:r>
      <w:r w:rsidR="008D0BBB">
        <w:rPr>
          <w:rFonts w:eastAsia="Calibri"/>
          <w:b/>
          <w:bCs/>
          <w:sz w:val="28"/>
          <w:lang w:eastAsia="en-US"/>
        </w:rPr>
        <w:t xml:space="preserve"> </w:t>
      </w:r>
      <w:r w:rsidRPr="008D0BBB">
        <w:rPr>
          <w:rFonts w:eastAsia="Calibri"/>
          <w:b/>
          <w:bCs/>
          <w:sz w:val="28"/>
          <w:lang w:eastAsia="en-US"/>
        </w:rPr>
        <w:t>муниципальной программы Хасынского</w:t>
      </w:r>
    </w:p>
    <w:p w:rsidR="009E1E6A" w:rsidRPr="008D0BBB" w:rsidRDefault="009E1E6A" w:rsidP="008D0BBB">
      <w:pPr>
        <w:jc w:val="center"/>
        <w:rPr>
          <w:rFonts w:eastAsia="Calibri"/>
          <w:b/>
          <w:bCs/>
          <w:sz w:val="28"/>
          <w:lang w:eastAsia="en-US"/>
        </w:rPr>
      </w:pPr>
      <w:r w:rsidRPr="008D0BBB">
        <w:rPr>
          <w:rFonts w:eastAsia="Calibri"/>
          <w:b/>
          <w:bCs/>
          <w:sz w:val="28"/>
          <w:lang w:eastAsia="en-US"/>
        </w:rPr>
        <w:t>муниципального округа Магаданской области</w:t>
      </w:r>
    </w:p>
    <w:p w:rsidR="009E1E6A" w:rsidRPr="00CB553D" w:rsidRDefault="009E1E6A" w:rsidP="009E1E6A">
      <w:pPr>
        <w:jc w:val="center"/>
        <w:rPr>
          <w:rFonts w:eastAsia="Calibri"/>
          <w:b/>
          <w:bCs/>
          <w:sz w:val="16"/>
          <w:szCs w:val="16"/>
          <w:lang w:eastAsia="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946"/>
        <w:gridCol w:w="1129"/>
        <w:gridCol w:w="752"/>
        <w:gridCol w:w="1773"/>
        <w:gridCol w:w="2248"/>
        <w:gridCol w:w="951"/>
        <w:gridCol w:w="969"/>
        <w:gridCol w:w="955"/>
        <w:gridCol w:w="968"/>
        <w:gridCol w:w="924"/>
      </w:tblGrid>
      <w:tr w:rsidR="009E1E6A" w:rsidRPr="008D0BBB" w:rsidTr="009E1E6A">
        <w:tc>
          <w:tcPr>
            <w:tcW w:w="2235" w:type="dxa"/>
            <w:vMerge w:val="restart"/>
            <w:shd w:val="clear" w:color="auto" w:fill="auto"/>
          </w:tcPr>
          <w:p w:rsidR="009E1E6A" w:rsidRPr="008D0BBB" w:rsidRDefault="009E1E6A" w:rsidP="009E1E6A">
            <w:pPr>
              <w:spacing w:line="276" w:lineRule="auto"/>
              <w:jc w:val="center"/>
              <w:rPr>
                <w:rFonts w:eastAsia="Calibri"/>
                <w:b/>
                <w:bCs/>
                <w:sz w:val="20"/>
                <w:szCs w:val="20"/>
                <w:lang w:eastAsia="en-US"/>
              </w:rPr>
            </w:pPr>
            <w:r w:rsidRPr="008D0BBB">
              <w:rPr>
                <w:rFonts w:eastAsia="Calibri"/>
                <w:b/>
                <w:bCs/>
                <w:sz w:val="20"/>
                <w:szCs w:val="20"/>
                <w:lang w:eastAsia="en-US"/>
              </w:rPr>
              <w:t xml:space="preserve">Наименование муниципальной программы, структурного элемента, объекта закупки </w:t>
            </w:r>
          </w:p>
        </w:tc>
        <w:tc>
          <w:tcPr>
            <w:tcW w:w="1946" w:type="dxa"/>
            <w:vMerge w:val="restart"/>
            <w:shd w:val="clear" w:color="auto" w:fill="auto"/>
          </w:tcPr>
          <w:p w:rsidR="009E1E6A" w:rsidRPr="008D0BBB" w:rsidRDefault="009E1E6A" w:rsidP="009E1E6A">
            <w:pPr>
              <w:spacing w:line="276" w:lineRule="auto"/>
              <w:jc w:val="center"/>
              <w:rPr>
                <w:rFonts w:eastAsia="Calibri"/>
                <w:b/>
                <w:bCs/>
                <w:sz w:val="20"/>
                <w:szCs w:val="20"/>
                <w:lang w:eastAsia="en-US"/>
              </w:rPr>
            </w:pPr>
            <w:r w:rsidRPr="008D0BBB">
              <w:rPr>
                <w:rFonts w:eastAsia="Calibri"/>
                <w:b/>
                <w:bCs/>
                <w:sz w:val="20"/>
                <w:szCs w:val="20"/>
                <w:lang w:eastAsia="en-US"/>
              </w:rPr>
              <w:t>Муниципальный заказчик</w:t>
            </w:r>
            <w:r w:rsidRPr="008D0BBB">
              <w:rPr>
                <w:rFonts w:eastAsia="Calibri"/>
                <w:b/>
                <w:bCs/>
                <w:sz w:val="20"/>
                <w:szCs w:val="20"/>
                <w:vertAlign w:val="superscript"/>
                <w:lang w:eastAsia="en-US"/>
              </w:rPr>
              <w:footnoteReference w:id="58"/>
            </w:r>
          </w:p>
        </w:tc>
        <w:tc>
          <w:tcPr>
            <w:tcW w:w="1129" w:type="dxa"/>
            <w:vMerge w:val="restart"/>
            <w:shd w:val="clear" w:color="auto" w:fill="auto"/>
          </w:tcPr>
          <w:p w:rsidR="009E1E6A" w:rsidRPr="008D0BBB" w:rsidRDefault="009E1E6A" w:rsidP="009E1E6A">
            <w:pPr>
              <w:spacing w:line="276" w:lineRule="auto"/>
              <w:jc w:val="center"/>
              <w:rPr>
                <w:rFonts w:eastAsia="Calibri"/>
                <w:b/>
                <w:bCs/>
                <w:sz w:val="20"/>
                <w:szCs w:val="20"/>
                <w:lang w:eastAsia="en-US"/>
              </w:rPr>
            </w:pPr>
            <w:r w:rsidRPr="008D0BBB">
              <w:rPr>
                <w:rFonts w:eastAsia="Calibri"/>
                <w:b/>
                <w:bCs/>
                <w:sz w:val="20"/>
                <w:szCs w:val="20"/>
                <w:lang w:eastAsia="en-US"/>
              </w:rPr>
              <w:t>Код по ОКПД</w:t>
            </w:r>
            <w:r w:rsidRPr="008D0BBB">
              <w:rPr>
                <w:rFonts w:eastAsia="Calibri"/>
                <w:b/>
                <w:bCs/>
                <w:sz w:val="20"/>
                <w:szCs w:val="20"/>
                <w:vertAlign w:val="superscript"/>
                <w:lang w:eastAsia="en-US"/>
              </w:rPr>
              <w:footnoteReference w:id="59"/>
            </w:r>
          </w:p>
        </w:tc>
        <w:tc>
          <w:tcPr>
            <w:tcW w:w="752" w:type="dxa"/>
            <w:vMerge w:val="restart"/>
            <w:shd w:val="clear" w:color="auto" w:fill="auto"/>
          </w:tcPr>
          <w:p w:rsidR="009E1E6A" w:rsidRPr="008D0BBB" w:rsidRDefault="009E1E6A" w:rsidP="009E1E6A">
            <w:pPr>
              <w:spacing w:line="276" w:lineRule="auto"/>
              <w:jc w:val="center"/>
              <w:rPr>
                <w:rFonts w:eastAsia="Calibri"/>
                <w:b/>
                <w:bCs/>
                <w:sz w:val="20"/>
                <w:szCs w:val="20"/>
                <w:lang w:eastAsia="en-US"/>
              </w:rPr>
            </w:pPr>
            <w:r w:rsidRPr="008D0BBB">
              <w:rPr>
                <w:rFonts w:eastAsia="Calibri"/>
                <w:b/>
                <w:bCs/>
                <w:sz w:val="20"/>
                <w:szCs w:val="20"/>
                <w:lang w:eastAsia="en-US"/>
              </w:rPr>
              <w:t>КБК</w:t>
            </w:r>
          </w:p>
        </w:tc>
        <w:tc>
          <w:tcPr>
            <w:tcW w:w="1773" w:type="dxa"/>
            <w:vMerge w:val="restart"/>
            <w:shd w:val="clear" w:color="auto" w:fill="auto"/>
          </w:tcPr>
          <w:p w:rsidR="009E1E6A" w:rsidRPr="008D0BBB" w:rsidRDefault="009E1E6A" w:rsidP="009E1E6A">
            <w:pPr>
              <w:spacing w:line="276" w:lineRule="auto"/>
              <w:jc w:val="center"/>
              <w:rPr>
                <w:rFonts w:eastAsia="Calibri"/>
                <w:b/>
                <w:bCs/>
                <w:sz w:val="20"/>
                <w:szCs w:val="20"/>
                <w:lang w:eastAsia="en-US"/>
              </w:rPr>
            </w:pPr>
            <w:r w:rsidRPr="008D0BBB">
              <w:rPr>
                <w:rFonts w:eastAsia="Calibri"/>
                <w:b/>
                <w:bCs/>
                <w:sz w:val="20"/>
                <w:szCs w:val="20"/>
                <w:lang w:eastAsia="en-US"/>
              </w:rPr>
              <w:t>Предельный срок осуществления закупки</w:t>
            </w:r>
          </w:p>
        </w:tc>
        <w:tc>
          <w:tcPr>
            <w:tcW w:w="2248" w:type="dxa"/>
            <w:vMerge w:val="restart"/>
            <w:shd w:val="clear" w:color="auto" w:fill="auto"/>
          </w:tcPr>
          <w:p w:rsidR="009E1E6A" w:rsidRPr="008D0BBB" w:rsidRDefault="009E1E6A" w:rsidP="009E1E6A">
            <w:pPr>
              <w:spacing w:line="276" w:lineRule="auto"/>
              <w:jc w:val="center"/>
              <w:rPr>
                <w:rFonts w:eastAsia="Calibri"/>
                <w:b/>
                <w:bCs/>
                <w:sz w:val="20"/>
                <w:szCs w:val="20"/>
                <w:lang w:eastAsia="en-US"/>
              </w:rPr>
            </w:pPr>
            <w:r w:rsidRPr="008D0BBB">
              <w:rPr>
                <w:rFonts w:eastAsia="Calibri"/>
                <w:b/>
                <w:bCs/>
                <w:sz w:val="20"/>
                <w:szCs w:val="20"/>
                <w:lang w:eastAsia="en-US"/>
              </w:rPr>
              <w:t>Результаты выполнения работ (оказания услуг)</w:t>
            </w:r>
            <w:r w:rsidRPr="008D0BBB">
              <w:rPr>
                <w:rFonts w:eastAsia="Calibri"/>
                <w:b/>
                <w:bCs/>
                <w:sz w:val="20"/>
                <w:szCs w:val="20"/>
                <w:vertAlign w:val="superscript"/>
                <w:lang w:eastAsia="en-US"/>
              </w:rPr>
              <w:footnoteReference w:id="60"/>
            </w:r>
            <w:r w:rsidRPr="008D0BBB">
              <w:rPr>
                <w:rFonts w:eastAsia="Calibri"/>
                <w:b/>
                <w:bCs/>
                <w:sz w:val="20"/>
                <w:szCs w:val="20"/>
                <w:lang w:eastAsia="en-US"/>
              </w:rPr>
              <w:t>, предмет встречного обязательства и предельный срок его исполнения</w:t>
            </w:r>
            <w:r w:rsidRPr="008D0BBB">
              <w:rPr>
                <w:rFonts w:eastAsia="Calibri"/>
                <w:b/>
                <w:bCs/>
                <w:sz w:val="20"/>
                <w:szCs w:val="20"/>
                <w:vertAlign w:val="superscript"/>
                <w:lang w:eastAsia="en-US"/>
              </w:rPr>
              <w:footnoteReference w:id="61"/>
            </w:r>
          </w:p>
        </w:tc>
        <w:tc>
          <w:tcPr>
            <w:tcW w:w="4767" w:type="dxa"/>
            <w:gridSpan w:val="5"/>
            <w:shd w:val="clear" w:color="auto" w:fill="auto"/>
          </w:tcPr>
          <w:p w:rsidR="009E1E6A" w:rsidRPr="008D0BBB" w:rsidRDefault="009E1E6A" w:rsidP="009E1E6A">
            <w:pPr>
              <w:spacing w:line="276" w:lineRule="auto"/>
              <w:jc w:val="center"/>
              <w:rPr>
                <w:rFonts w:eastAsia="Calibri"/>
                <w:b/>
                <w:bCs/>
                <w:sz w:val="20"/>
                <w:szCs w:val="20"/>
                <w:lang w:eastAsia="en-US"/>
              </w:rPr>
            </w:pPr>
            <w:r w:rsidRPr="008D0BBB">
              <w:rPr>
                <w:rFonts w:eastAsia="Calibri"/>
                <w:b/>
                <w:bCs/>
                <w:sz w:val="20"/>
                <w:szCs w:val="20"/>
                <w:lang w:eastAsia="en-US"/>
              </w:rPr>
              <w:t>Предельный объем средств на оплату результатов выполненных работ, оказанных услуг,</w:t>
            </w:r>
            <w:r w:rsidR="00C533D0" w:rsidRPr="008D0BBB">
              <w:rPr>
                <w:rFonts w:eastAsia="Calibri"/>
                <w:b/>
                <w:bCs/>
                <w:sz w:val="20"/>
                <w:szCs w:val="20"/>
                <w:lang w:eastAsia="en-US"/>
              </w:rPr>
              <w:t xml:space="preserve"> поставленных товаров, тыс. рублей</w:t>
            </w:r>
            <w:r w:rsidRPr="008D0BBB">
              <w:rPr>
                <w:rFonts w:eastAsia="Calibri"/>
                <w:b/>
                <w:bCs/>
                <w:sz w:val="20"/>
                <w:szCs w:val="20"/>
                <w:lang w:eastAsia="en-US"/>
              </w:rPr>
              <w:t xml:space="preserve">   </w:t>
            </w:r>
          </w:p>
        </w:tc>
      </w:tr>
      <w:tr w:rsidR="009E1E6A" w:rsidRPr="008D0BBB" w:rsidTr="00C533D0">
        <w:tc>
          <w:tcPr>
            <w:tcW w:w="2235" w:type="dxa"/>
            <w:vMerge/>
            <w:shd w:val="clear" w:color="auto" w:fill="auto"/>
          </w:tcPr>
          <w:p w:rsidR="009E1E6A" w:rsidRPr="008D0BBB" w:rsidRDefault="009E1E6A" w:rsidP="009E1E6A">
            <w:pPr>
              <w:spacing w:line="276" w:lineRule="auto"/>
              <w:jc w:val="center"/>
              <w:rPr>
                <w:rFonts w:eastAsia="Calibri"/>
                <w:b/>
                <w:bCs/>
                <w:sz w:val="20"/>
                <w:szCs w:val="20"/>
                <w:lang w:eastAsia="en-US"/>
              </w:rPr>
            </w:pPr>
          </w:p>
        </w:tc>
        <w:tc>
          <w:tcPr>
            <w:tcW w:w="1946" w:type="dxa"/>
            <w:vMerge/>
            <w:shd w:val="clear" w:color="auto" w:fill="auto"/>
          </w:tcPr>
          <w:p w:rsidR="009E1E6A" w:rsidRPr="008D0BBB" w:rsidRDefault="009E1E6A" w:rsidP="009E1E6A">
            <w:pPr>
              <w:spacing w:line="276" w:lineRule="auto"/>
              <w:jc w:val="center"/>
              <w:rPr>
                <w:rFonts w:eastAsia="Calibri"/>
                <w:b/>
                <w:bCs/>
                <w:sz w:val="20"/>
                <w:szCs w:val="20"/>
                <w:lang w:eastAsia="en-US"/>
              </w:rPr>
            </w:pPr>
          </w:p>
        </w:tc>
        <w:tc>
          <w:tcPr>
            <w:tcW w:w="1129" w:type="dxa"/>
            <w:vMerge/>
            <w:shd w:val="clear" w:color="auto" w:fill="auto"/>
          </w:tcPr>
          <w:p w:rsidR="009E1E6A" w:rsidRPr="008D0BBB" w:rsidRDefault="009E1E6A" w:rsidP="009E1E6A">
            <w:pPr>
              <w:spacing w:line="276" w:lineRule="auto"/>
              <w:jc w:val="center"/>
              <w:rPr>
                <w:rFonts w:eastAsia="Calibri"/>
                <w:b/>
                <w:bCs/>
                <w:sz w:val="20"/>
                <w:szCs w:val="20"/>
                <w:lang w:eastAsia="en-US"/>
              </w:rPr>
            </w:pPr>
          </w:p>
        </w:tc>
        <w:tc>
          <w:tcPr>
            <w:tcW w:w="752" w:type="dxa"/>
            <w:vMerge/>
            <w:shd w:val="clear" w:color="auto" w:fill="auto"/>
          </w:tcPr>
          <w:p w:rsidR="009E1E6A" w:rsidRPr="008D0BBB" w:rsidRDefault="009E1E6A" w:rsidP="009E1E6A">
            <w:pPr>
              <w:spacing w:line="276" w:lineRule="auto"/>
              <w:jc w:val="center"/>
              <w:rPr>
                <w:rFonts w:eastAsia="Calibri"/>
                <w:b/>
                <w:bCs/>
                <w:sz w:val="20"/>
                <w:szCs w:val="20"/>
                <w:lang w:eastAsia="en-US"/>
              </w:rPr>
            </w:pPr>
          </w:p>
        </w:tc>
        <w:tc>
          <w:tcPr>
            <w:tcW w:w="1773" w:type="dxa"/>
            <w:vMerge/>
            <w:shd w:val="clear" w:color="auto" w:fill="auto"/>
          </w:tcPr>
          <w:p w:rsidR="009E1E6A" w:rsidRPr="008D0BBB" w:rsidRDefault="009E1E6A" w:rsidP="009E1E6A">
            <w:pPr>
              <w:spacing w:line="276" w:lineRule="auto"/>
              <w:jc w:val="center"/>
              <w:rPr>
                <w:rFonts w:eastAsia="Calibri"/>
                <w:b/>
                <w:bCs/>
                <w:sz w:val="20"/>
                <w:szCs w:val="20"/>
                <w:lang w:eastAsia="en-US"/>
              </w:rPr>
            </w:pPr>
          </w:p>
        </w:tc>
        <w:tc>
          <w:tcPr>
            <w:tcW w:w="2248" w:type="dxa"/>
            <w:vMerge/>
            <w:shd w:val="clear" w:color="auto" w:fill="auto"/>
          </w:tcPr>
          <w:p w:rsidR="009E1E6A" w:rsidRPr="008D0BBB" w:rsidRDefault="009E1E6A" w:rsidP="009E1E6A">
            <w:pPr>
              <w:spacing w:line="276" w:lineRule="auto"/>
              <w:jc w:val="center"/>
              <w:rPr>
                <w:rFonts w:eastAsia="Calibri"/>
                <w:b/>
                <w:bCs/>
                <w:sz w:val="20"/>
                <w:szCs w:val="20"/>
                <w:lang w:eastAsia="en-US"/>
              </w:rPr>
            </w:pPr>
          </w:p>
        </w:tc>
        <w:tc>
          <w:tcPr>
            <w:tcW w:w="951" w:type="dxa"/>
            <w:shd w:val="clear" w:color="auto" w:fill="auto"/>
          </w:tcPr>
          <w:p w:rsidR="009E1E6A" w:rsidRPr="008D0BBB" w:rsidRDefault="009E1E6A" w:rsidP="00C533D0">
            <w:pPr>
              <w:spacing w:line="276" w:lineRule="auto"/>
              <w:jc w:val="center"/>
              <w:rPr>
                <w:rFonts w:eastAsia="Calibri"/>
                <w:b/>
                <w:bCs/>
                <w:sz w:val="20"/>
                <w:szCs w:val="20"/>
                <w:lang w:val="en-US" w:eastAsia="en-US"/>
              </w:rPr>
            </w:pPr>
            <w:r w:rsidRPr="008D0BBB">
              <w:rPr>
                <w:rFonts w:eastAsia="Calibri"/>
                <w:b/>
                <w:bCs/>
                <w:sz w:val="20"/>
                <w:szCs w:val="20"/>
                <w:lang w:val="en-US" w:eastAsia="en-US"/>
              </w:rPr>
              <w:t>N</w:t>
            </w:r>
          </w:p>
        </w:tc>
        <w:tc>
          <w:tcPr>
            <w:tcW w:w="969" w:type="dxa"/>
            <w:shd w:val="clear" w:color="auto" w:fill="auto"/>
          </w:tcPr>
          <w:p w:rsidR="009E1E6A" w:rsidRPr="008D0BBB" w:rsidRDefault="009E1E6A" w:rsidP="00C533D0">
            <w:pPr>
              <w:spacing w:line="276" w:lineRule="auto"/>
              <w:jc w:val="center"/>
              <w:rPr>
                <w:rFonts w:eastAsia="Calibri"/>
                <w:b/>
                <w:bCs/>
                <w:sz w:val="20"/>
                <w:szCs w:val="20"/>
                <w:lang w:val="en-US" w:eastAsia="en-US"/>
              </w:rPr>
            </w:pPr>
            <w:r w:rsidRPr="008D0BBB">
              <w:rPr>
                <w:rFonts w:eastAsia="Calibri"/>
                <w:b/>
                <w:bCs/>
                <w:sz w:val="20"/>
                <w:szCs w:val="20"/>
                <w:lang w:val="en-US" w:eastAsia="en-US"/>
              </w:rPr>
              <w:t>N+1</w:t>
            </w:r>
          </w:p>
        </w:tc>
        <w:tc>
          <w:tcPr>
            <w:tcW w:w="955" w:type="dxa"/>
            <w:shd w:val="clear" w:color="auto" w:fill="auto"/>
          </w:tcPr>
          <w:p w:rsidR="009E1E6A" w:rsidRPr="008D0BBB" w:rsidRDefault="009E1E6A" w:rsidP="00C533D0">
            <w:pPr>
              <w:spacing w:line="276" w:lineRule="auto"/>
              <w:jc w:val="center"/>
              <w:rPr>
                <w:rFonts w:eastAsia="Calibri"/>
                <w:b/>
                <w:bCs/>
                <w:sz w:val="20"/>
                <w:szCs w:val="20"/>
                <w:lang w:val="en-US" w:eastAsia="en-US"/>
              </w:rPr>
            </w:pPr>
            <w:r w:rsidRPr="008D0BBB">
              <w:rPr>
                <w:rFonts w:eastAsia="Calibri"/>
                <w:b/>
                <w:bCs/>
                <w:sz w:val="20"/>
                <w:szCs w:val="20"/>
                <w:lang w:val="en-US" w:eastAsia="en-US"/>
              </w:rPr>
              <w:t>…</w:t>
            </w:r>
          </w:p>
        </w:tc>
        <w:tc>
          <w:tcPr>
            <w:tcW w:w="968" w:type="dxa"/>
            <w:shd w:val="clear" w:color="auto" w:fill="auto"/>
          </w:tcPr>
          <w:p w:rsidR="009E1E6A" w:rsidRPr="008D0BBB" w:rsidRDefault="009E1E6A" w:rsidP="00C533D0">
            <w:pPr>
              <w:spacing w:line="276" w:lineRule="auto"/>
              <w:jc w:val="center"/>
              <w:rPr>
                <w:rFonts w:eastAsia="Calibri"/>
                <w:b/>
                <w:bCs/>
                <w:sz w:val="20"/>
                <w:szCs w:val="20"/>
                <w:lang w:val="en-US" w:eastAsia="en-US"/>
              </w:rPr>
            </w:pPr>
            <w:r w:rsidRPr="008D0BBB">
              <w:rPr>
                <w:rFonts w:eastAsia="Calibri"/>
                <w:b/>
                <w:bCs/>
                <w:sz w:val="20"/>
                <w:szCs w:val="20"/>
                <w:lang w:val="en-US" w:eastAsia="en-US"/>
              </w:rPr>
              <w:t>N+n</w:t>
            </w:r>
          </w:p>
        </w:tc>
        <w:tc>
          <w:tcPr>
            <w:tcW w:w="924" w:type="dxa"/>
            <w:shd w:val="clear" w:color="auto" w:fill="auto"/>
          </w:tcPr>
          <w:p w:rsidR="009E1E6A" w:rsidRPr="008D0BBB" w:rsidRDefault="009E1E6A" w:rsidP="00C533D0">
            <w:pPr>
              <w:spacing w:line="276" w:lineRule="auto"/>
              <w:jc w:val="center"/>
              <w:rPr>
                <w:rFonts w:eastAsia="Calibri"/>
                <w:b/>
                <w:bCs/>
                <w:sz w:val="20"/>
                <w:szCs w:val="20"/>
                <w:lang w:eastAsia="en-US"/>
              </w:rPr>
            </w:pPr>
            <w:r w:rsidRPr="008D0BBB">
              <w:rPr>
                <w:rFonts w:eastAsia="Calibri"/>
                <w:b/>
                <w:bCs/>
                <w:sz w:val="20"/>
                <w:szCs w:val="20"/>
                <w:lang w:eastAsia="en-US"/>
              </w:rPr>
              <w:t>Всего</w:t>
            </w:r>
          </w:p>
        </w:tc>
      </w:tr>
      <w:tr w:rsidR="009E1E6A" w:rsidRPr="008D0BBB" w:rsidTr="009E1E6A">
        <w:tc>
          <w:tcPr>
            <w:tcW w:w="2235" w:type="dxa"/>
            <w:shd w:val="clear" w:color="auto" w:fill="auto"/>
            <w:vAlign w:val="center"/>
          </w:tcPr>
          <w:p w:rsidR="009E1E6A" w:rsidRPr="008D0BBB" w:rsidRDefault="009E1E6A" w:rsidP="009E1E6A">
            <w:pPr>
              <w:spacing w:line="276" w:lineRule="auto"/>
              <w:jc w:val="center"/>
              <w:rPr>
                <w:rFonts w:eastAsia="Calibri"/>
                <w:b/>
                <w:bCs/>
                <w:sz w:val="20"/>
                <w:szCs w:val="20"/>
                <w:lang w:eastAsia="en-US"/>
              </w:rPr>
            </w:pPr>
            <w:r w:rsidRPr="008D0BBB">
              <w:rPr>
                <w:rFonts w:eastAsia="Calibri"/>
                <w:b/>
                <w:bCs/>
                <w:sz w:val="20"/>
                <w:szCs w:val="20"/>
                <w:lang w:eastAsia="en-US"/>
              </w:rPr>
              <w:t>1</w:t>
            </w:r>
          </w:p>
        </w:tc>
        <w:tc>
          <w:tcPr>
            <w:tcW w:w="1946" w:type="dxa"/>
            <w:shd w:val="clear" w:color="auto" w:fill="auto"/>
            <w:vAlign w:val="center"/>
          </w:tcPr>
          <w:p w:rsidR="009E1E6A" w:rsidRPr="008D0BBB" w:rsidRDefault="009E1E6A" w:rsidP="009E1E6A">
            <w:pPr>
              <w:spacing w:line="276" w:lineRule="auto"/>
              <w:jc w:val="center"/>
              <w:rPr>
                <w:rFonts w:eastAsia="Calibri"/>
                <w:b/>
                <w:bCs/>
                <w:sz w:val="20"/>
                <w:szCs w:val="20"/>
                <w:lang w:eastAsia="en-US"/>
              </w:rPr>
            </w:pPr>
            <w:r w:rsidRPr="008D0BBB">
              <w:rPr>
                <w:rFonts w:eastAsia="Calibri"/>
                <w:b/>
                <w:bCs/>
                <w:sz w:val="20"/>
                <w:szCs w:val="20"/>
                <w:lang w:eastAsia="en-US"/>
              </w:rPr>
              <w:t>2</w:t>
            </w:r>
          </w:p>
        </w:tc>
        <w:tc>
          <w:tcPr>
            <w:tcW w:w="1129" w:type="dxa"/>
            <w:shd w:val="clear" w:color="auto" w:fill="auto"/>
            <w:vAlign w:val="center"/>
          </w:tcPr>
          <w:p w:rsidR="009E1E6A" w:rsidRPr="008D0BBB" w:rsidRDefault="009E1E6A" w:rsidP="009E1E6A">
            <w:pPr>
              <w:spacing w:line="276" w:lineRule="auto"/>
              <w:jc w:val="center"/>
              <w:rPr>
                <w:rFonts w:eastAsia="Calibri"/>
                <w:b/>
                <w:bCs/>
                <w:sz w:val="20"/>
                <w:szCs w:val="20"/>
                <w:lang w:eastAsia="en-US"/>
              </w:rPr>
            </w:pPr>
            <w:r w:rsidRPr="008D0BBB">
              <w:rPr>
                <w:rFonts w:eastAsia="Calibri"/>
                <w:b/>
                <w:bCs/>
                <w:sz w:val="20"/>
                <w:szCs w:val="20"/>
                <w:lang w:eastAsia="en-US"/>
              </w:rPr>
              <w:t>3</w:t>
            </w:r>
          </w:p>
        </w:tc>
        <w:tc>
          <w:tcPr>
            <w:tcW w:w="752" w:type="dxa"/>
            <w:shd w:val="clear" w:color="auto" w:fill="auto"/>
            <w:vAlign w:val="center"/>
          </w:tcPr>
          <w:p w:rsidR="009E1E6A" w:rsidRPr="008D0BBB" w:rsidRDefault="009E1E6A" w:rsidP="009E1E6A">
            <w:pPr>
              <w:spacing w:line="276" w:lineRule="auto"/>
              <w:jc w:val="center"/>
              <w:rPr>
                <w:rFonts w:eastAsia="Calibri"/>
                <w:b/>
                <w:bCs/>
                <w:sz w:val="20"/>
                <w:szCs w:val="20"/>
                <w:lang w:eastAsia="en-US"/>
              </w:rPr>
            </w:pPr>
            <w:r w:rsidRPr="008D0BBB">
              <w:rPr>
                <w:rFonts w:eastAsia="Calibri"/>
                <w:b/>
                <w:bCs/>
                <w:sz w:val="20"/>
                <w:szCs w:val="20"/>
                <w:lang w:eastAsia="en-US"/>
              </w:rPr>
              <w:t>4</w:t>
            </w:r>
          </w:p>
        </w:tc>
        <w:tc>
          <w:tcPr>
            <w:tcW w:w="1773" w:type="dxa"/>
            <w:shd w:val="clear" w:color="auto" w:fill="auto"/>
            <w:vAlign w:val="center"/>
          </w:tcPr>
          <w:p w:rsidR="009E1E6A" w:rsidRPr="008D0BBB" w:rsidRDefault="009E1E6A" w:rsidP="009E1E6A">
            <w:pPr>
              <w:spacing w:line="276" w:lineRule="auto"/>
              <w:jc w:val="center"/>
              <w:rPr>
                <w:rFonts w:eastAsia="Calibri"/>
                <w:b/>
                <w:bCs/>
                <w:sz w:val="20"/>
                <w:szCs w:val="20"/>
                <w:lang w:eastAsia="en-US"/>
              </w:rPr>
            </w:pPr>
            <w:r w:rsidRPr="008D0BBB">
              <w:rPr>
                <w:rFonts w:eastAsia="Calibri"/>
                <w:b/>
                <w:bCs/>
                <w:sz w:val="20"/>
                <w:szCs w:val="20"/>
                <w:lang w:eastAsia="en-US"/>
              </w:rPr>
              <w:t>5</w:t>
            </w:r>
          </w:p>
        </w:tc>
        <w:tc>
          <w:tcPr>
            <w:tcW w:w="2248" w:type="dxa"/>
            <w:shd w:val="clear" w:color="auto" w:fill="auto"/>
            <w:vAlign w:val="center"/>
          </w:tcPr>
          <w:p w:rsidR="009E1E6A" w:rsidRPr="008D0BBB" w:rsidRDefault="009E1E6A" w:rsidP="009E1E6A">
            <w:pPr>
              <w:spacing w:line="276" w:lineRule="auto"/>
              <w:jc w:val="center"/>
              <w:rPr>
                <w:rFonts w:eastAsia="Calibri"/>
                <w:b/>
                <w:bCs/>
                <w:sz w:val="20"/>
                <w:szCs w:val="20"/>
                <w:lang w:eastAsia="en-US"/>
              </w:rPr>
            </w:pPr>
            <w:r w:rsidRPr="008D0BBB">
              <w:rPr>
                <w:rFonts w:eastAsia="Calibri"/>
                <w:b/>
                <w:bCs/>
                <w:sz w:val="20"/>
                <w:szCs w:val="20"/>
                <w:lang w:eastAsia="en-US"/>
              </w:rPr>
              <w:t>6</w:t>
            </w:r>
          </w:p>
        </w:tc>
        <w:tc>
          <w:tcPr>
            <w:tcW w:w="951" w:type="dxa"/>
            <w:shd w:val="clear" w:color="auto" w:fill="auto"/>
            <w:vAlign w:val="center"/>
          </w:tcPr>
          <w:p w:rsidR="009E1E6A" w:rsidRPr="008D0BBB" w:rsidRDefault="009E1E6A" w:rsidP="009E1E6A">
            <w:pPr>
              <w:spacing w:line="276" w:lineRule="auto"/>
              <w:jc w:val="center"/>
              <w:rPr>
                <w:rFonts w:eastAsia="Calibri"/>
                <w:b/>
                <w:bCs/>
                <w:sz w:val="20"/>
                <w:szCs w:val="20"/>
                <w:lang w:eastAsia="en-US"/>
              </w:rPr>
            </w:pPr>
            <w:r w:rsidRPr="008D0BBB">
              <w:rPr>
                <w:rFonts w:eastAsia="Calibri"/>
                <w:b/>
                <w:bCs/>
                <w:sz w:val="20"/>
                <w:szCs w:val="20"/>
                <w:lang w:eastAsia="en-US"/>
              </w:rPr>
              <w:t>7</w:t>
            </w:r>
          </w:p>
        </w:tc>
        <w:tc>
          <w:tcPr>
            <w:tcW w:w="969" w:type="dxa"/>
            <w:shd w:val="clear" w:color="auto" w:fill="auto"/>
            <w:vAlign w:val="center"/>
          </w:tcPr>
          <w:p w:rsidR="009E1E6A" w:rsidRPr="008D0BBB" w:rsidRDefault="009E1E6A" w:rsidP="009E1E6A">
            <w:pPr>
              <w:spacing w:line="276" w:lineRule="auto"/>
              <w:jc w:val="center"/>
              <w:rPr>
                <w:rFonts w:eastAsia="Calibri"/>
                <w:b/>
                <w:bCs/>
                <w:sz w:val="20"/>
                <w:szCs w:val="20"/>
                <w:lang w:eastAsia="en-US"/>
              </w:rPr>
            </w:pPr>
            <w:r w:rsidRPr="008D0BBB">
              <w:rPr>
                <w:rFonts w:eastAsia="Calibri"/>
                <w:b/>
                <w:bCs/>
                <w:sz w:val="20"/>
                <w:szCs w:val="20"/>
                <w:lang w:eastAsia="en-US"/>
              </w:rPr>
              <w:t>8</w:t>
            </w:r>
          </w:p>
        </w:tc>
        <w:tc>
          <w:tcPr>
            <w:tcW w:w="955" w:type="dxa"/>
            <w:shd w:val="clear" w:color="auto" w:fill="auto"/>
            <w:vAlign w:val="center"/>
          </w:tcPr>
          <w:p w:rsidR="009E1E6A" w:rsidRPr="008D0BBB" w:rsidRDefault="009E1E6A" w:rsidP="009E1E6A">
            <w:pPr>
              <w:spacing w:line="276" w:lineRule="auto"/>
              <w:jc w:val="center"/>
              <w:rPr>
                <w:rFonts w:eastAsia="Calibri"/>
                <w:b/>
                <w:bCs/>
                <w:sz w:val="20"/>
                <w:szCs w:val="20"/>
                <w:lang w:eastAsia="en-US"/>
              </w:rPr>
            </w:pPr>
            <w:r w:rsidRPr="008D0BBB">
              <w:rPr>
                <w:rFonts w:eastAsia="Calibri"/>
                <w:b/>
                <w:bCs/>
                <w:sz w:val="20"/>
                <w:szCs w:val="20"/>
                <w:lang w:eastAsia="en-US"/>
              </w:rPr>
              <w:t>9</w:t>
            </w:r>
          </w:p>
        </w:tc>
        <w:tc>
          <w:tcPr>
            <w:tcW w:w="968" w:type="dxa"/>
            <w:shd w:val="clear" w:color="auto" w:fill="auto"/>
            <w:vAlign w:val="center"/>
          </w:tcPr>
          <w:p w:rsidR="009E1E6A" w:rsidRPr="008D0BBB" w:rsidRDefault="009E1E6A" w:rsidP="009E1E6A">
            <w:pPr>
              <w:spacing w:line="276" w:lineRule="auto"/>
              <w:jc w:val="center"/>
              <w:rPr>
                <w:rFonts w:eastAsia="Calibri"/>
                <w:b/>
                <w:bCs/>
                <w:sz w:val="20"/>
                <w:szCs w:val="20"/>
                <w:lang w:eastAsia="en-US"/>
              </w:rPr>
            </w:pPr>
            <w:r w:rsidRPr="008D0BBB">
              <w:rPr>
                <w:rFonts w:eastAsia="Calibri"/>
                <w:b/>
                <w:bCs/>
                <w:sz w:val="20"/>
                <w:szCs w:val="20"/>
                <w:lang w:eastAsia="en-US"/>
              </w:rPr>
              <w:t>10</w:t>
            </w:r>
          </w:p>
        </w:tc>
        <w:tc>
          <w:tcPr>
            <w:tcW w:w="924" w:type="dxa"/>
            <w:shd w:val="clear" w:color="auto" w:fill="auto"/>
            <w:vAlign w:val="center"/>
          </w:tcPr>
          <w:p w:rsidR="009E1E6A" w:rsidRPr="008D0BBB" w:rsidRDefault="009E1E6A" w:rsidP="009E1E6A">
            <w:pPr>
              <w:spacing w:line="276" w:lineRule="auto"/>
              <w:jc w:val="center"/>
              <w:rPr>
                <w:rFonts w:eastAsia="Calibri"/>
                <w:b/>
                <w:bCs/>
                <w:sz w:val="20"/>
                <w:szCs w:val="20"/>
                <w:lang w:eastAsia="en-US"/>
              </w:rPr>
            </w:pPr>
            <w:r w:rsidRPr="008D0BBB">
              <w:rPr>
                <w:rFonts w:eastAsia="Calibri"/>
                <w:b/>
                <w:bCs/>
                <w:sz w:val="20"/>
                <w:szCs w:val="20"/>
                <w:lang w:eastAsia="en-US"/>
              </w:rPr>
              <w:t>11</w:t>
            </w:r>
          </w:p>
        </w:tc>
      </w:tr>
      <w:tr w:rsidR="009E1E6A" w:rsidRPr="008D0BBB" w:rsidTr="009E1E6A">
        <w:tc>
          <w:tcPr>
            <w:tcW w:w="2235" w:type="dxa"/>
            <w:shd w:val="clear" w:color="auto" w:fill="auto"/>
            <w:vAlign w:val="center"/>
          </w:tcPr>
          <w:p w:rsidR="009E1E6A" w:rsidRPr="008D0BBB" w:rsidRDefault="009E1E6A" w:rsidP="00CB553D">
            <w:pPr>
              <w:spacing w:line="276" w:lineRule="auto"/>
              <w:jc w:val="both"/>
              <w:rPr>
                <w:rFonts w:eastAsia="Calibri"/>
                <w:bCs/>
                <w:sz w:val="20"/>
                <w:szCs w:val="20"/>
                <w:lang w:eastAsia="en-US"/>
              </w:rPr>
            </w:pPr>
            <w:r w:rsidRPr="008D0BBB">
              <w:rPr>
                <w:rFonts w:eastAsia="Calibri"/>
                <w:bCs/>
                <w:sz w:val="20"/>
                <w:szCs w:val="20"/>
                <w:lang w:eastAsia="en-US"/>
              </w:rPr>
              <w:t>Муниципальная программа, всего</w:t>
            </w:r>
          </w:p>
        </w:tc>
        <w:tc>
          <w:tcPr>
            <w:tcW w:w="1946"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r w:rsidRPr="008D0BBB">
              <w:rPr>
                <w:rFonts w:eastAsia="Calibri"/>
                <w:bCs/>
                <w:sz w:val="20"/>
                <w:szCs w:val="20"/>
                <w:lang w:eastAsia="en-US"/>
              </w:rPr>
              <w:t>Х</w:t>
            </w:r>
          </w:p>
        </w:tc>
        <w:tc>
          <w:tcPr>
            <w:tcW w:w="1129"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r w:rsidRPr="008D0BBB">
              <w:rPr>
                <w:rFonts w:eastAsia="Calibri"/>
                <w:bCs/>
                <w:sz w:val="20"/>
                <w:szCs w:val="20"/>
                <w:lang w:eastAsia="en-US"/>
              </w:rPr>
              <w:t>Х</w:t>
            </w:r>
          </w:p>
        </w:tc>
        <w:tc>
          <w:tcPr>
            <w:tcW w:w="752"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r w:rsidRPr="008D0BBB">
              <w:rPr>
                <w:rFonts w:eastAsia="Calibri"/>
                <w:bCs/>
                <w:sz w:val="20"/>
                <w:szCs w:val="20"/>
                <w:lang w:eastAsia="en-US"/>
              </w:rPr>
              <w:t>Х</w:t>
            </w:r>
          </w:p>
        </w:tc>
        <w:tc>
          <w:tcPr>
            <w:tcW w:w="1773"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r w:rsidRPr="008D0BBB">
              <w:rPr>
                <w:rFonts w:eastAsia="Calibri"/>
                <w:bCs/>
                <w:sz w:val="20"/>
                <w:szCs w:val="20"/>
                <w:lang w:eastAsia="en-US"/>
              </w:rPr>
              <w:t>Х</w:t>
            </w:r>
          </w:p>
        </w:tc>
        <w:tc>
          <w:tcPr>
            <w:tcW w:w="2248"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r w:rsidRPr="008D0BBB">
              <w:rPr>
                <w:rFonts w:eastAsia="Calibri"/>
                <w:bCs/>
                <w:sz w:val="20"/>
                <w:szCs w:val="20"/>
                <w:lang w:eastAsia="en-US"/>
              </w:rPr>
              <w:t>Х</w:t>
            </w:r>
          </w:p>
        </w:tc>
        <w:tc>
          <w:tcPr>
            <w:tcW w:w="951"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c>
          <w:tcPr>
            <w:tcW w:w="969"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c>
          <w:tcPr>
            <w:tcW w:w="955"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c>
          <w:tcPr>
            <w:tcW w:w="968"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c>
          <w:tcPr>
            <w:tcW w:w="924"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r>
      <w:tr w:rsidR="009E1E6A" w:rsidRPr="008D0BBB" w:rsidTr="009E1E6A">
        <w:tc>
          <w:tcPr>
            <w:tcW w:w="2235" w:type="dxa"/>
            <w:shd w:val="clear" w:color="auto" w:fill="auto"/>
            <w:vAlign w:val="center"/>
          </w:tcPr>
          <w:p w:rsidR="009E1E6A" w:rsidRPr="008D0BBB" w:rsidRDefault="009E1E6A" w:rsidP="00CB553D">
            <w:pPr>
              <w:spacing w:line="276" w:lineRule="auto"/>
              <w:jc w:val="both"/>
              <w:rPr>
                <w:rFonts w:eastAsia="Calibri"/>
                <w:bCs/>
                <w:sz w:val="20"/>
                <w:szCs w:val="20"/>
                <w:lang w:eastAsia="en-US"/>
              </w:rPr>
            </w:pPr>
            <w:r w:rsidRPr="008D0BBB">
              <w:rPr>
                <w:rFonts w:eastAsia="Calibri"/>
                <w:bCs/>
                <w:sz w:val="20"/>
                <w:szCs w:val="20"/>
                <w:lang w:eastAsia="en-US"/>
              </w:rPr>
              <w:t>Направление (подпрограмма) 1</w:t>
            </w:r>
          </w:p>
        </w:tc>
        <w:tc>
          <w:tcPr>
            <w:tcW w:w="1946"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r w:rsidRPr="008D0BBB">
              <w:rPr>
                <w:rFonts w:eastAsia="Calibri"/>
                <w:bCs/>
                <w:sz w:val="20"/>
                <w:szCs w:val="20"/>
                <w:lang w:eastAsia="en-US"/>
              </w:rPr>
              <w:t>Х</w:t>
            </w:r>
          </w:p>
        </w:tc>
        <w:tc>
          <w:tcPr>
            <w:tcW w:w="1129"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r w:rsidRPr="008D0BBB">
              <w:rPr>
                <w:rFonts w:eastAsia="Calibri"/>
                <w:bCs/>
                <w:sz w:val="20"/>
                <w:szCs w:val="20"/>
                <w:lang w:eastAsia="en-US"/>
              </w:rPr>
              <w:t>Х</w:t>
            </w:r>
          </w:p>
        </w:tc>
        <w:tc>
          <w:tcPr>
            <w:tcW w:w="752"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r w:rsidRPr="008D0BBB">
              <w:rPr>
                <w:rFonts w:eastAsia="Calibri"/>
                <w:bCs/>
                <w:sz w:val="20"/>
                <w:szCs w:val="20"/>
                <w:lang w:eastAsia="en-US"/>
              </w:rPr>
              <w:t>Х</w:t>
            </w:r>
          </w:p>
        </w:tc>
        <w:tc>
          <w:tcPr>
            <w:tcW w:w="1773"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r w:rsidRPr="008D0BBB">
              <w:rPr>
                <w:rFonts w:eastAsia="Calibri"/>
                <w:bCs/>
                <w:sz w:val="20"/>
                <w:szCs w:val="20"/>
                <w:lang w:eastAsia="en-US"/>
              </w:rPr>
              <w:t>Х</w:t>
            </w:r>
          </w:p>
        </w:tc>
        <w:tc>
          <w:tcPr>
            <w:tcW w:w="2248"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r w:rsidRPr="008D0BBB">
              <w:rPr>
                <w:rFonts w:eastAsia="Calibri"/>
                <w:bCs/>
                <w:sz w:val="20"/>
                <w:szCs w:val="20"/>
                <w:lang w:eastAsia="en-US"/>
              </w:rPr>
              <w:t>Х</w:t>
            </w:r>
          </w:p>
        </w:tc>
        <w:tc>
          <w:tcPr>
            <w:tcW w:w="951"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c>
          <w:tcPr>
            <w:tcW w:w="969"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c>
          <w:tcPr>
            <w:tcW w:w="955"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c>
          <w:tcPr>
            <w:tcW w:w="968"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c>
          <w:tcPr>
            <w:tcW w:w="924"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r>
      <w:tr w:rsidR="009E1E6A" w:rsidRPr="008D0BBB" w:rsidTr="009E1E6A">
        <w:tc>
          <w:tcPr>
            <w:tcW w:w="2235" w:type="dxa"/>
            <w:shd w:val="clear" w:color="auto" w:fill="auto"/>
            <w:vAlign w:val="center"/>
          </w:tcPr>
          <w:p w:rsidR="009E1E6A" w:rsidRPr="008D0BBB" w:rsidRDefault="009E1E6A" w:rsidP="00CB553D">
            <w:pPr>
              <w:spacing w:line="276" w:lineRule="auto"/>
              <w:jc w:val="both"/>
              <w:rPr>
                <w:rFonts w:eastAsia="Calibri"/>
                <w:bCs/>
                <w:sz w:val="20"/>
                <w:szCs w:val="20"/>
                <w:lang w:val="en-US" w:eastAsia="en-US"/>
              </w:rPr>
            </w:pPr>
            <w:r w:rsidRPr="008D0BBB">
              <w:rPr>
                <w:rFonts w:eastAsia="Calibri"/>
                <w:bCs/>
                <w:sz w:val="20"/>
                <w:szCs w:val="20"/>
                <w:lang w:eastAsia="en-US"/>
              </w:rPr>
              <w:t xml:space="preserve">Структурный элемент </w:t>
            </w:r>
            <w:r w:rsidRPr="008D0BBB">
              <w:rPr>
                <w:rFonts w:eastAsia="Calibri"/>
                <w:bCs/>
                <w:sz w:val="20"/>
                <w:szCs w:val="20"/>
                <w:lang w:val="en-US" w:eastAsia="en-US"/>
              </w:rPr>
              <w:t>N</w:t>
            </w:r>
          </w:p>
        </w:tc>
        <w:tc>
          <w:tcPr>
            <w:tcW w:w="1946"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r w:rsidRPr="008D0BBB">
              <w:rPr>
                <w:rFonts w:eastAsia="Calibri"/>
                <w:bCs/>
                <w:sz w:val="20"/>
                <w:szCs w:val="20"/>
                <w:lang w:eastAsia="en-US"/>
              </w:rPr>
              <w:t>Х</w:t>
            </w:r>
          </w:p>
        </w:tc>
        <w:tc>
          <w:tcPr>
            <w:tcW w:w="1129"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r w:rsidRPr="008D0BBB">
              <w:rPr>
                <w:rFonts w:eastAsia="Calibri"/>
                <w:bCs/>
                <w:sz w:val="20"/>
                <w:szCs w:val="20"/>
                <w:lang w:eastAsia="en-US"/>
              </w:rPr>
              <w:t>Х</w:t>
            </w:r>
          </w:p>
        </w:tc>
        <w:tc>
          <w:tcPr>
            <w:tcW w:w="752"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r w:rsidRPr="008D0BBB">
              <w:rPr>
                <w:rFonts w:eastAsia="Calibri"/>
                <w:bCs/>
                <w:sz w:val="20"/>
                <w:szCs w:val="20"/>
                <w:lang w:eastAsia="en-US"/>
              </w:rPr>
              <w:t>Х</w:t>
            </w:r>
          </w:p>
        </w:tc>
        <w:tc>
          <w:tcPr>
            <w:tcW w:w="1773"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r w:rsidRPr="008D0BBB">
              <w:rPr>
                <w:rFonts w:eastAsia="Calibri"/>
                <w:bCs/>
                <w:sz w:val="20"/>
                <w:szCs w:val="20"/>
                <w:lang w:eastAsia="en-US"/>
              </w:rPr>
              <w:t>Х</w:t>
            </w:r>
          </w:p>
        </w:tc>
        <w:tc>
          <w:tcPr>
            <w:tcW w:w="2248"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r w:rsidRPr="008D0BBB">
              <w:rPr>
                <w:rFonts w:eastAsia="Calibri"/>
                <w:bCs/>
                <w:sz w:val="20"/>
                <w:szCs w:val="20"/>
                <w:lang w:eastAsia="en-US"/>
              </w:rPr>
              <w:t>Х</w:t>
            </w:r>
          </w:p>
        </w:tc>
        <w:tc>
          <w:tcPr>
            <w:tcW w:w="951"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c>
          <w:tcPr>
            <w:tcW w:w="969"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c>
          <w:tcPr>
            <w:tcW w:w="955"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c>
          <w:tcPr>
            <w:tcW w:w="968"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c>
          <w:tcPr>
            <w:tcW w:w="924"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r>
      <w:tr w:rsidR="009E1E6A" w:rsidRPr="008D0BBB" w:rsidTr="009E1E6A">
        <w:tc>
          <w:tcPr>
            <w:tcW w:w="2235" w:type="dxa"/>
            <w:shd w:val="clear" w:color="auto" w:fill="auto"/>
            <w:vAlign w:val="center"/>
          </w:tcPr>
          <w:p w:rsidR="009E1E6A" w:rsidRPr="008D0BBB" w:rsidRDefault="009E1E6A" w:rsidP="00CB553D">
            <w:pPr>
              <w:spacing w:line="276" w:lineRule="auto"/>
              <w:jc w:val="both"/>
              <w:rPr>
                <w:rFonts w:eastAsia="Calibri"/>
                <w:bCs/>
                <w:sz w:val="20"/>
                <w:szCs w:val="20"/>
                <w:lang w:val="en-US" w:eastAsia="en-US"/>
              </w:rPr>
            </w:pPr>
            <w:r w:rsidRPr="008D0BBB">
              <w:rPr>
                <w:rFonts w:eastAsia="Calibri"/>
                <w:bCs/>
                <w:sz w:val="20"/>
                <w:szCs w:val="20"/>
                <w:lang w:eastAsia="en-US"/>
              </w:rPr>
              <w:t xml:space="preserve">Объект закупки </w:t>
            </w:r>
            <w:r w:rsidRPr="008D0BBB">
              <w:rPr>
                <w:rFonts w:eastAsia="Calibri"/>
                <w:bCs/>
                <w:sz w:val="20"/>
                <w:szCs w:val="20"/>
                <w:lang w:val="en-US" w:eastAsia="en-US"/>
              </w:rPr>
              <w:t>N</w:t>
            </w:r>
          </w:p>
        </w:tc>
        <w:tc>
          <w:tcPr>
            <w:tcW w:w="1946"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c>
          <w:tcPr>
            <w:tcW w:w="1129"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c>
          <w:tcPr>
            <w:tcW w:w="752"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c>
          <w:tcPr>
            <w:tcW w:w="1773"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c>
          <w:tcPr>
            <w:tcW w:w="2248"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c>
          <w:tcPr>
            <w:tcW w:w="951"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c>
          <w:tcPr>
            <w:tcW w:w="969"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c>
          <w:tcPr>
            <w:tcW w:w="955"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c>
          <w:tcPr>
            <w:tcW w:w="968"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c>
          <w:tcPr>
            <w:tcW w:w="924" w:type="dxa"/>
            <w:shd w:val="clear" w:color="auto" w:fill="auto"/>
            <w:vAlign w:val="center"/>
          </w:tcPr>
          <w:p w:rsidR="009E1E6A" w:rsidRPr="008D0BBB" w:rsidRDefault="009E1E6A" w:rsidP="009E1E6A">
            <w:pPr>
              <w:spacing w:line="276" w:lineRule="auto"/>
              <w:jc w:val="center"/>
              <w:rPr>
                <w:rFonts w:eastAsia="Calibri"/>
                <w:bCs/>
                <w:sz w:val="20"/>
                <w:szCs w:val="20"/>
                <w:lang w:eastAsia="en-US"/>
              </w:rPr>
            </w:pPr>
          </w:p>
        </w:tc>
      </w:tr>
    </w:tbl>
    <w:p w:rsidR="009E1E6A" w:rsidRPr="00D724AD" w:rsidRDefault="00CB553D" w:rsidP="009E1E6A">
      <w:pPr>
        <w:jc w:val="center"/>
        <w:rPr>
          <w:rFonts w:eastAsia="Calibri"/>
          <w:bCs/>
          <w:lang w:eastAsia="en-US"/>
        </w:rPr>
      </w:pPr>
      <w:r w:rsidRPr="00D724AD">
        <w:rPr>
          <w:rFonts w:eastAsia="Calibri"/>
          <w:bCs/>
          <w:lang w:eastAsia="en-US"/>
        </w:rPr>
        <w:t>_______________</w:t>
      </w:r>
    </w:p>
    <w:tbl>
      <w:tblPr>
        <w:tblW w:w="4786" w:type="dxa"/>
        <w:tblInd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tblGrid>
      <w:tr w:rsidR="009E1E6A" w:rsidRPr="009E1E6A" w:rsidTr="009E1E6A">
        <w:trPr>
          <w:trHeight w:val="472"/>
        </w:trPr>
        <w:tc>
          <w:tcPr>
            <w:tcW w:w="4786" w:type="dxa"/>
            <w:tcBorders>
              <w:top w:val="nil"/>
              <w:left w:val="nil"/>
              <w:bottom w:val="nil"/>
              <w:right w:val="nil"/>
            </w:tcBorders>
          </w:tcPr>
          <w:p w:rsidR="009E1E6A" w:rsidRPr="009E1E6A" w:rsidRDefault="009E1E6A" w:rsidP="005F01BC">
            <w:pPr>
              <w:widowControl w:val="0"/>
              <w:autoSpaceDE w:val="0"/>
              <w:autoSpaceDN w:val="0"/>
              <w:adjustRightInd w:val="0"/>
              <w:jc w:val="center"/>
              <w:rPr>
                <w:rFonts w:eastAsia="Calibri"/>
                <w:lang w:eastAsia="en-US"/>
              </w:rPr>
            </w:pPr>
            <w:r w:rsidRPr="009E1E6A">
              <w:rPr>
                <w:rFonts w:eastAsia="Calibri"/>
                <w:b/>
                <w:bCs/>
                <w:lang w:eastAsia="en-US"/>
              </w:rPr>
              <w:lastRenderedPageBreak/>
              <w:br w:type="page"/>
            </w:r>
            <w:r w:rsidRPr="009E1E6A">
              <w:rPr>
                <w:rFonts w:eastAsia="Calibri"/>
                <w:b/>
                <w:bCs/>
                <w:lang w:eastAsia="en-US"/>
              </w:rPr>
              <w:br w:type="page"/>
            </w:r>
            <w:r w:rsidRPr="009E1E6A">
              <w:rPr>
                <w:rFonts w:eastAsia="Calibri"/>
                <w:b/>
                <w:bCs/>
                <w:lang w:eastAsia="en-US"/>
              </w:rPr>
              <w:br w:type="page"/>
            </w:r>
            <w:r w:rsidRPr="009E1E6A">
              <w:rPr>
                <w:rFonts w:eastAsia="Calibri"/>
                <w:bCs/>
                <w:lang w:eastAsia="en-US"/>
              </w:rPr>
              <w:br w:type="page"/>
            </w:r>
            <w:r w:rsidRPr="009E1E6A">
              <w:rPr>
                <w:rFonts w:eastAsia="Calibri"/>
                <w:b/>
                <w:lang w:eastAsia="en-US"/>
              </w:rPr>
              <w:br w:type="page"/>
            </w:r>
            <w:r w:rsidRPr="009E1E6A">
              <w:rPr>
                <w:rFonts w:eastAsia="Calibri"/>
                <w:b/>
                <w:lang w:eastAsia="en-US"/>
              </w:rPr>
              <w:br w:type="page"/>
            </w:r>
            <w:r w:rsidRPr="009E1E6A">
              <w:rPr>
                <w:rFonts w:eastAsia="Calibri"/>
                <w:lang w:eastAsia="en-US"/>
              </w:rPr>
              <w:t>Приложение № 8</w:t>
            </w:r>
          </w:p>
          <w:p w:rsidR="009E1E6A" w:rsidRPr="009E1E6A"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 xml:space="preserve">к Методическим рекомендациям </w:t>
            </w:r>
          </w:p>
          <w:p w:rsidR="00C533D0"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по разработке и реализации</w:t>
            </w:r>
          </w:p>
          <w:p w:rsidR="00C533D0"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 xml:space="preserve"> муниципальных программ </w:t>
            </w:r>
          </w:p>
          <w:p w:rsidR="00C533D0"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Хасынского муниципального</w:t>
            </w:r>
          </w:p>
          <w:p w:rsidR="009E1E6A" w:rsidRPr="009E1E6A"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 xml:space="preserve"> округа Магаданской области</w:t>
            </w:r>
          </w:p>
        </w:tc>
      </w:tr>
    </w:tbl>
    <w:p w:rsidR="009E1E6A" w:rsidRPr="009E1E6A" w:rsidRDefault="009E1E6A" w:rsidP="009E1E6A">
      <w:pPr>
        <w:jc w:val="center"/>
        <w:rPr>
          <w:rFonts w:eastAsia="Calibri"/>
          <w:b/>
          <w:bCs/>
          <w:lang w:eastAsia="en-US"/>
        </w:rPr>
      </w:pPr>
    </w:p>
    <w:p w:rsidR="009E1E6A" w:rsidRPr="009E1E6A" w:rsidRDefault="009E1E6A" w:rsidP="009E1E6A">
      <w:pPr>
        <w:jc w:val="center"/>
        <w:rPr>
          <w:rFonts w:eastAsia="Calibri"/>
          <w:b/>
          <w:bCs/>
          <w:lang w:eastAsia="en-US"/>
        </w:rPr>
      </w:pPr>
    </w:p>
    <w:p w:rsidR="009E1E6A" w:rsidRPr="009E1E6A" w:rsidRDefault="009E1E6A" w:rsidP="009E1E6A">
      <w:pPr>
        <w:jc w:val="right"/>
        <w:rPr>
          <w:rFonts w:eastAsia="Calibri"/>
          <w:bCs/>
          <w:lang w:eastAsia="en-US"/>
        </w:rPr>
      </w:pPr>
      <w:r w:rsidRPr="009E1E6A">
        <w:rPr>
          <w:rFonts w:eastAsia="Calibri"/>
          <w:bCs/>
          <w:lang w:eastAsia="en-US"/>
        </w:rPr>
        <w:t>Форма</w:t>
      </w:r>
    </w:p>
    <w:p w:rsidR="009E1E6A" w:rsidRPr="009E1E6A" w:rsidRDefault="009E1E6A" w:rsidP="009E1E6A">
      <w:pPr>
        <w:jc w:val="center"/>
        <w:rPr>
          <w:rFonts w:eastAsia="Calibri"/>
          <w:b/>
          <w:bCs/>
          <w:lang w:eastAsia="en-US"/>
        </w:rPr>
      </w:pPr>
    </w:p>
    <w:p w:rsidR="00CB553D" w:rsidRPr="008D0BBB" w:rsidRDefault="009E1E6A" w:rsidP="009E1E6A">
      <w:pPr>
        <w:jc w:val="center"/>
        <w:rPr>
          <w:rFonts w:eastAsia="Calibri"/>
          <w:b/>
          <w:bCs/>
          <w:sz w:val="28"/>
          <w:lang w:eastAsia="en-US"/>
        </w:rPr>
      </w:pPr>
      <w:r w:rsidRPr="008D0BBB">
        <w:rPr>
          <w:rFonts w:eastAsia="Calibri"/>
          <w:b/>
          <w:bCs/>
          <w:sz w:val="28"/>
          <w:lang w:eastAsia="en-US"/>
        </w:rPr>
        <w:t>Сведения о порядке сбора информации и методике расчета показателей муниципальной</w:t>
      </w:r>
    </w:p>
    <w:p w:rsidR="009E1E6A" w:rsidRPr="008D0BBB" w:rsidRDefault="009E1E6A" w:rsidP="009E1E6A">
      <w:pPr>
        <w:jc w:val="center"/>
        <w:rPr>
          <w:rFonts w:eastAsia="Calibri"/>
          <w:b/>
          <w:bCs/>
          <w:sz w:val="28"/>
          <w:lang w:eastAsia="en-US"/>
        </w:rPr>
      </w:pPr>
      <w:r w:rsidRPr="008D0BBB">
        <w:rPr>
          <w:rFonts w:eastAsia="Calibri"/>
          <w:b/>
          <w:bCs/>
          <w:sz w:val="28"/>
          <w:lang w:eastAsia="en-US"/>
        </w:rPr>
        <w:t>программы Хасынского муниципального округа Магаданской области</w:t>
      </w:r>
    </w:p>
    <w:p w:rsidR="009E1E6A" w:rsidRPr="008D0BBB" w:rsidRDefault="009E1E6A" w:rsidP="008D0BBB">
      <w:pPr>
        <w:jc w:val="center"/>
        <w:rPr>
          <w:rFonts w:eastAsia="Calibri"/>
          <w:b/>
          <w:bCs/>
          <w:sz w:val="16"/>
          <w:szCs w:val="1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
        <w:gridCol w:w="3473"/>
        <w:gridCol w:w="2515"/>
        <w:gridCol w:w="2515"/>
        <w:gridCol w:w="2516"/>
        <w:gridCol w:w="2516"/>
      </w:tblGrid>
      <w:tr w:rsidR="009E1E6A" w:rsidRPr="00212B7C" w:rsidTr="009E1E6A">
        <w:trPr>
          <w:trHeight w:val="816"/>
        </w:trPr>
        <w:tc>
          <w:tcPr>
            <w:tcW w:w="979"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п/п</w:t>
            </w:r>
          </w:p>
        </w:tc>
        <w:tc>
          <w:tcPr>
            <w:tcW w:w="3473"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Наименование показателя</w:t>
            </w:r>
          </w:p>
        </w:tc>
        <w:tc>
          <w:tcPr>
            <w:tcW w:w="2515"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Единица измерения</w:t>
            </w:r>
          </w:p>
        </w:tc>
        <w:tc>
          <w:tcPr>
            <w:tcW w:w="2515"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Определение показателя</w:t>
            </w:r>
            <w:r w:rsidRPr="00212B7C">
              <w:rPr>
                <w:rFonts w:eastAsia="Calibri"/>
                <w:b/>
                <w:bCs/>
                <w:sz w:val="22"/>
                <w:szCs w:val="22"/>
                <w:vertAlign w:val="superscript"/>
                <w:lang w:eastAsia="en-US"/>
              </w:rPr>
              <w:footnoteReference w:id="62"/>
            </w:r>
          </w:p>
        </w:tc>
        <w:tc>
          <w:tcPr>
            <w:tcW w:w="2516"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Временные характеристики показателя</w:t>
            </w:r>
            <w:r w:rsidRPr="00212B7C">
              <w:rPr>
                <w:rFonts w:eastAsia="Calibri"/>
                <w:b/>
                <w:bCs/>
                <w:sz w:val="22"/>
                <w:szCs w:val="22"/>
                <w:vertAlign w:val="superscript"/>
                <w:lang w:eastAsia="en-US"/>
              </w:rPr>
              <w:footnoteReference w:id="63"/>
            </w:r>
            <w:r w:rsidRPr="00212B7C">
              <w:rPr>
                <w:rFonts w:eastAsia="Calibri"/>
                <w:b/>
                <w:bCs/>
                <w:sz w:val="22"/>
                <w:szCs w:val="22"/>
                <w:lang w:eastAsia="en-US"/>
              </w:rPr>
              <w:t xml:space="preserve"> </w:t>
            </w:r>
          </w:p>
        </w:tc>
        <w:tc>
          <w:tcPr>
            <w:tcW w:w="2516"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Алгоритм формирования (формула) и методологические пояснения к показателю</w:t>
            </w:r>
            <w:r w:rsidRPr="00212B7C">
              <w:rPr>
                <w:rFonts w:eastAsia="Calibri"/>
                <w:b/>
                <w:bCs/>
                <w:sz w:val="22"/>
                <w:szCs w:val="22"/>
                <w:vertAlign w:val="superscript"/>
                <w:lang w:eastAsia="en-US"/>
              </w:rPr>
              <w:footnoteReference w:id="64"/>
            </w:r>
            <w:r w:rsidRPr="00212B7C">
              <w:rPr>
                <w:rFonts w:eastAsia="Calibri"/>
                <w:b/>
                <w:bCs/>
                <w:sz w:val="22"/>
                <w:szCs w:val="22"/>
                <w:lang w:eastAsia="en-US"/>
              </w:rPr>
              <w:t xml:space="preserve"> </w:t>
            </w:r>
          </w:p>
        </w:tc>
      </w:tr>
      <w:tr w:rsidR="009E1E6A" w:rsidRPr="00212B7C" w:rsidTr="009E1E6A">
        <w:trPr>
          <w:trHeight w:val="271"/>
        </w:trPr>
        <w:tc>
          <w:tcPr>
            <w:tcW w:w="979"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1</w:t>
            </w:r>
          </w:p>
        </w:tc>
        <w:tc>
          <w:tcPr>
            <w:tcW w:w="3473"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2</w:t>
            </w:r>
          </w:p>
        </w:tc>
        <w:tc>
          <w:tcPr>
            <w:tcW w:w="2515"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3</w:t>
            </w:r>
          </w:p>
        </w:tc>
        <w:tc>
          <w:tcPr>
            <w:tcW w:w="2515"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4</w:t>
            </w:r>
          </w:p>
        </w:tc>
        <w:tc>
          <w:tcPr>
            <w:tcW w:w="2516"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5</w:t>
            </w:r>
          </w:p>
        </w:tc>
        <w:tc>
          <w:tcPr>
            <w:tcW w:w="2516"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6</w:t>
            </w:r>
          </w:p>
        </w:tc>
      </w:tr>
      <w:tr w:rsidR="009E1E6A" w:rsidRPr="00212B7C" w:rsidTr="009E1E6A">
        <w:trPr>
          <w:trHeight w:val="271"/>
        </w:trPr>
        <w:tc>
          <w:tcPr>
            <w:tcW w:w="979"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1</w:t>
            </w:r>
          </w:p>
        </w:tc>
        <w:tc>
          <w:tcPr>
            <w:tcW w:w="3473"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Показатель 1</w:t>
            </w:r>
          </w:p>
        </w:tc>
        <w:tc>
          <w:tcPr>
            <w:tcW w:w="251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51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51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516"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260"/>
        </w:trPr>
        <w:tc>
          <w:tcPr>
            <w:tcW w:w="97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473"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w:t>
            </w:r>
          </w:p>
        </w:tc>
        <w:tc>
          <w:tcPr>
            <w:tcW w:w="251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51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51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516"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271"/>
        </w:trPr>
        <w:tc>
          <w:tcPr>
            <w:tcW w:w="97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47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51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51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51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516"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271"/>
        </w:trPr>
        <w:tc>
          <w:tcPr>
            <w:tcW w:w="97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47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51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51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51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516" w:type="dxa"/>
            <w:shd w:val="clear" w:color="auto" w:fill="auto"/>
          </w:tcPr>
          <w:p w:rsidR="009E1E6A" w:rsidRPr="00212B7C" w:rsidRDefault="009E1E6A" w:rsidP="009E1E6A">
            <w:pPr>
              <w:spacing w:line="276" w:lineRule="auto"/>
              <w:jc w:val="center"/>
              <w:rPr>
                <w:rFonts w:eastAsia="Calibri"/>
                <w:bCs/>
                <w:sz w:val="22"/>
                <w:szCs w:val="22"/>
                <w:lang w:eastAsia="en-US"/>
              </w:rPr>
            </w:pPr>
          </w:p>
        </w:tc>
      </w:tr>
    </w:tbl>
    <w:p w:rsidR="00C533D0" w:rsidRDefault="00C533D0" w:rsidP="00CB553D">
      <w:pPr>
        <w:spacing w:line="360" w:lineRule="auto"/>
        <w:jc w:val="center"/>
        <w:rPr>
          <w:rFonts w:eastAsia="Calibri"/>
          <w:b/>
          <w:bCs/>
          <w:lang w:eastAsia="en-US"/>
        </w:rPr>
      </w:pPr>
    </w:p>
    <w:p w:rsidR="00C533D0" w:rsidRDefault="00C533D0" w:rsidP="00CB553D">
      <w:pPr>
        <w:spacing w:line="360" w:lineRule="auto"/>
        <w:jc w:val="center"/>
        <w:rPr>
          <w:rFonts w:eastAsia="Calibri"/>
          <w:b/>
          <w:bCs/>
          <w:lang w:eastAsia="en-US"/>
        </w:rPr>
      </w:pPr>
    </w:p>
    <w:p w:rsidR="00C533D0" w:rsidRPr="00D724AD" w:rsidRDefault="00C533D0" w:rsidP="00CB553D">
      <w:pPr>
        <w:spacing w:line="360" w:lineRule="auto"/>
        <w:jc w:val="center"/>
        <w:rPr>
          <w:rFonts w:eastAsia="Calibri"/>
          <w:bCs/>
          <w:lang w:eastAsia="en-US"/>
        </w:rPr>
      </w:pPr>
      <w:r w:rsidRPr="00D724AD">
        <w:rPr>
          <w:rFonts w:eastAsia="Calibri"/>
          <w:bCs/>
          <w:lang w:eastAsia="en-US"/>
        </w:rPr>
        <w:t>_______________</w:t>
      </w:r>
    </w:p>
    <w:tbl>
      <w:tblPr>
        <w:tblW w:w="4786" w:type="dxa"/>
        <w:tblInd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tblGrid>
      <w:tr w:rsidR="009E1E6A" w:rsidRPr="009E1E6A" w:rsidTr="009E1E6A">
        <w:trPr>
          <w:trHeight w:val="472"/>
        </w:trPr>
        <w:tc>
          <w:tcPr>
            <w:tcW w:w="4786" w:type="dxa"/>
            <w:tcBorders>
              <w:top w:val="nil"/>
              <w:left w:val="nil"/>
              <w:bottom w:val="nil"/>
              <w:right w:val="nil"/>
            </w:tcBorders>
          </w:tcPr>
          <w:p w:rsidR="009E1E6A" w:rsidRPr="009E1E6A" w:rsidRDefault="009E1E6A" w:rsidP="005F01BC">
            <w:pPr>
              <w:widowControl w:val="0"/>
              <w:autoSpaceDE w:val="0"/>
              <w:autoSpaceDN w:val="0"/>
              <w:adjustRightInd w:val="0"/>
              <w:jc w:val="center"/>
              <w:rPr>
                <w:rFonts w:eastAsia="Calibri"/>
                <w:lang w:eastAsia="en-US"/>
              </w:rPr>
            </w:pPr>
            <w:r w:rsidRPr="009E1E6A">
              <w:rPr>
                <w:rFonts w:eastAsia="Calibri"/>
                <w:b/>
                <w:bCs/>
                <w:lang w:eastAsia="en-US"/>
              </w:rPr>
              <w:lastRenderedPageBreak/>
              <w:br w:type="page"/>
            </w:r>
            <w:r w:rsidRPr="009E1E6A">
              <w:rPr>
                <w:rFonts w:eastAsia="Calibri"/>
                <w:b/>
                <w:bCs/>
                <w:lang w:eastAsia="en-US"/>
              </w:rPr>
              <w:br w:type="page"/>
            </w:r>
            <w:r w:rsidRPr="009E1E6A">
              <w:rPr>
                <w:rFonts w:eastAsia="Calibri"/>
                <w:b/>
                <w:bCs/>
                <w:lang w:eastAsia="en-US"/>
              </w:rPr>
              <w:br w:type="page"/>
            </w:r>
            <w:r w:rsidRPr="009E1E6A">
              <w:rPr>
                <w:rFonts w:eastAsia="Calibri"/>
                <w:bCs/>
                <w:lang w:eastAsia="en-US"/>
              </w:rPr>
              <w:br w:type="page"/>
            </w:r>
            <w:r w:rsidRPr="009E1E6A">
              <w:rPr>
                <w:rFonts w:eastAsia="Calibri"/>
                <w:b/>
                <w:lang w:eastAsia="en-US"/>
              </w:rPr>
              <w:br w:type="page"/>
            </w:r>
            <w:r w:rsidRPr="009E1E6A">
              <w:rPr>
                <w:rFonts w:eastAsia="Calibri"/>
                <w:b/>
                <w:lang w:eastAsia="en-US"/>
              </w:rPr>
              <w:br w:type="page"/>
            </w:r>
            <w:r w:rsidRPr="009E1E6A">
              <w:rPr>
                <w:rFonts w:eastAsia="Calibri"/>
                <w:lang w:eastAsia="en-US"/>
              </w:rPr>
              <w:t>Приложение № 9</w:t>
            </w:r>
          </w:p>
          <w:p w:rsidR="009E1E6A" w:rsidRPr="009E1E6A"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 xml:space="preserve">к Методическим рекомендациям </w:t>
            </w:r>
          </w:p>
          <w:p w:rsidR="00C533D0"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по разработке и реализации</w:t>
            </w:r>
          </w:p>
          <w:p w:rsidR="00C533D0"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 xml:space="preserve"> муниципальных программ</w:t>
            </w:r>
          </w:p>
          <w:p w:rsidR="00C533D0"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 xml:space="preserve"> Хасынского муниципального</w:t>
            </w:r>
          </w:p>
          <w:p w:rsidR="009E1E6A" w:rsidRPr="009E1E6A"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 xml:space="preserve"> округа Магаданской области</w:t>
            </w:r>
          </w:p>
        </w:tc>
      </w:tr>
    </w:tbl>
    <w:p w:rsidR="009E1E6A" w:rsidRPr="009E1E6A" w:rsidRDefault="009E1E6A" w:rsidP="009E1E6A">
      <w:pPr>
        <w:jc w:val="center"/>
        <w:rPr>
          <w:rFonts w:eastAsia="Calibri"/>
          <w:b/>
          <w:bCs/>
          <w:lang w:eastAsia="en-US"/>
        </w:rPr>
      </w:pPr>
    </w:p>
    <w:p w:rsidR="009E1E6A" w:rsidRPr="009E1E6A" w:rsidRDefault="009E1E6A" w:rsidP="009E1E6A">
      <w:pPr>
        <w:jc w:val="right"/>
        <w:rPr>
          <w:rFonts w:eastAsia="Calibri"/>
          <w:bCs/>
          <w:lang w:eastAsia="en-US"/>
        </w:rPr>
      </w:pPr>
      <w:r w:rsidRPr="009E1E6A">
        <w:rPr>
          <w:rFonts w:eastAsia="Calibri"/>
          <w:bCs/>
          <w:lang w:eastAsia="en-US"/>
        </w:rPr>
        <w:t>Форма</w:t>
      </w:r>
    </w:p>
    <w:p w:rsidR="009E1E6A" w:rsidRPr="009E1E6A" w:rsidRDefault="009E1E6A" w:rsidP="009E1E6A">
      <w:pPr>
        <w:jc w:val="center"/>
        <w:rPr>
          <w:rFonts w:eastAsia="Calibri"/>
          <w:b/>
          <w:bCs/>
          <w:lang w:eastAsia="en-US"/>
        </w:rPr>
      </w:pPr>
    </w:p>
    <w:p w:rsidR="00CB553D" w:rsidRPr="008D0BBB" w:rsidRDefault="009E1E6A" w:rsidP="009E1E6A">
      <w:pPr>
        <w:jc w:val="center"/>
        <w:rPr>
          <w:rFonts w:eastAsia="Calibri"/>
          <w:b/>
          <w:bCs/>
          <w:sz w:val="28"/>
          <w:lang w:eastAsia="en-US"/>
        </w:rPr>
      </w:pPr>
      <w:r w:rsidRPr="008D0BBB">
        <w:rPr>
          <w:rFonts w:eastAsia="Calibri"/>
          <w:b/>
          <w:bCs/>
          <w:sz w:val="28"/>
          <w:lang w:eastAsia="en-US"/>
        </w:rPr>
        <w:t>Информация об участии юридических лиц в реализации муниципальной программы</w:t>
      </w:r>
    </w:p>
    <w:p w:rsidR="009E1E6A" w:rsidRPr="008D0BBB" w:rsidRDefault="009E1E6A" w:rsidP="009E1E6A">
      <w:pPr>
        <w:jc w:val="center"/>
        <w:rPr>
          <w:rFonts w:eastAsia="Calibri"/>
          <w:b/>
          <w:bCs/>
          <w:sz w:val="28"/>
          <w:lang w:eastAsia="en-US"/>
        </w:rPr>
      </w:pPr>
      <w:r w:rsidRPr="008D0BBB">
        <w:rPr>
          <w:rFonts w:eastAsia="Calibri"/>
          <w:b/>
          <w:bCs/>
          <w:sz w:val="28"/>
          <w:lang w:eastAsia="en-US"/>
        </w:rPr>
        <w:t>Хасынского муниципального округа Магаданской области</w:t>
      </w:r>
      <w:r w:rsidRPr="008D0BBB">
        <w:rPr>
          <w:rFonts w:eastAsia="Calibri"/>
          <w:b/>
          <w:bCs/>
          <w:sz w:val="28"/>
          <w:vertAlign w:val="superscript"/>
          <w:lang w:eastAsia="en-US"/>
        </w:rPr>
        <w:footnoteReference w:id="65"/>
      </w:r>
    </w:p>
    <w:p w:rsidR="009E1E6A" w:rsidRPr="00CB553D" w:rsidRDefault="009E1E6A" w:rsidP="009E1E6A">
      <w:pPr>
        <w:jc w:val="center"/>
        <w:rPr>
          <w:rFonts w:eastAsia="Calibri"/>
          <w:b/>
          <w:bCs/>
          <w:sz w:val="16"/>
          <w:szCs w:val="16"/>
          <w:lang w:eastAsia="en-US"/>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464"/>
        <w:gridCol w:w="2464"/>
        <w:gridCol w:w="2464"/>
        <w:gridCol w:w="2465"/>
        <w:gridCol w:w="1767"/>
      </w:tblGrid>
      <w:tr w:rsidR="009E1E6A" w:rsidRPr="00212B7C" w:rsidTr="009E1E6A">
        <w:tc>
          <w:tcPr>
            <w:tcW w:w="3085"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Наименование юридического лица</w:t>
            </w:r>
          </w:p>
        </w:tc>
        <w:tc>
          <w:tcPr>
            <w:tcW w:w="9857" w:type="dxa"/>
            <w:gridSpan w:val="4"/>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Оценка расходо</w:t>
            </w:r>
            <w:r w:rsidR="00C533D0" w:rsidRPr="00212B7C">
              <w:rPr>
                <w:rFonts w:eastAsia="Calibri"/>
                <w:b/>
                <w:bCs/>
                <w:sz w:val="22"/>
                <w:szCs w:val="22"/>
                <w:lang w:eastAsia="en-US"/>
              </w:rPr>
              <w:t>в по годам реализации, тыс. рублей</w:t>
            </w:r>
          </w:p>
        </w:tc>
        <w:tc>
          <w:tcPr>
            <w:tcW w:w="1767"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Документ</w:t>
            </w:r>
            <w:r w:rsidRPr="00212B7C">
              <w:rPr>
                <w:rFonts w:eastAsia="Calibri"/>
                <w:b/>
                <w:bCs/>
                <w:sz w:val="22"/>
                <w:szCs w:val="22"/>
                <w:vertAlign w:val="superscript"/>
                <w:lang w:eastAsia="en-US"/>
              </w:rPr>
              <w:footnoteReference w:id="66"/>
            </w:r>
          </w:p>
        </w:tc>
      </w:tr>
      <w:tr w:rsidR="009E1E6A" w:rsidRPr="00212B7C" w:rsidTr="009E1E6A">
        <w:tc>
          <w:tcPr>
            <w:tcW w:w="3085"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464"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w:t>
            </w:r>
          </w:p>
        </w:tc>
        <w:tc>
          <w:tcPr>
            <w:tcW w:w="2464"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N+1</w:t>
            </w:r>
          </w:p>
        </w:tc>
        <w:tc>
          <w:tcPr>
            <w:tcW w:w="2464"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w:t>
            </w:r>
          </w:p>
        </w:tc>
        <w:tc>
          <w:tcPr>
            <w:tcW w:w="2465"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N+n</w:t>
            </w:r>
          </w:p>
        </w:tc>
        <w:tc>
          <w:tcPr>
            <w:tcW w:w="1767"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9E1E6A">
        <w:tc>
          <w:tcPr>
            <w:tcW w:w="3085"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1</w:t>
            </w:r>
          </w:p>
        </w:tc>
        <w:tc>
          <w:tcPr>
            <w:tcW w:w="2464"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2</w:t>
            </w:r>
          </w:p>
        </w:tc>
        <w:tc>
          <w:tcPr>
            <w:tcW w:w="2464"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3</w:t>
            </w:r>
          </w:p>
        </w:tc>
        <w:tc>
          <w:tcPr>
            <w:tcW w:w="2464"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4</w:t>
            </w:r>
          </w:p>
        </w:tc>
        <w:tc>
          <w:tcPr>
            <w:tcW w:w="2465"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5</w:t>
            </w:r>
          </w:p>
        </w:tc>
        <w:tc>
          <w:tcPr>
            <w:tcW w:w="1767"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6</w:t>
            </w:r>
          </w:p>
        </w:tc>
      </w:tr>
      <w:tr w:rsidR="009E1E6A" w:rsidRPr="00212B7C" w:rsidTr="009E1E6A">
        <w:tc>
          <w:tcPr>
            <w:tcW w:w="3085"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Всего по муниципальной программе</w:t>
            </w:r>
          </w:p>
        </w:tc>
        <w:tc>
          <w:tcPr>
            <w:tcW w:w="246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46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46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46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767"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c>
          <w:tcPr>
            <w:tcW w:w="14709" w:type="dxa"/>
            <w:gridSpan w:val="6"/>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 xml:space="preserve">Структурный элемент «Наименование» </w:t>
            </w:r>
            <w:r w:rsidRPr="00212B7C">
              <w:rPr>
                <w:rFonts w:eastAsia="Calibri"/>
                <w:bCs/>
                <w:sz w:val="22"/>
                <w:szCs w:val="22"/>
                <w:lang w:val="en-US" w:eastAsia="en-US"/>
              </w:rPr>
              <w:t>N</w:t>
            </w:r>
            <w:r w:rsidRPr="00212B7C">
              <w:rPr>
                <w:rFonts w:eastAsia="Calibri"/>
                <w:bCs/>
                <w:sz w:val="22"/>
                <w:szCs w:val="22"/>
                <w:lang w:eastAsia="en-US"/>
              </w:rPr>
              <w:t xml:space="preserve"> </w:t>
            </w:r>
          </w:p>
        </w:tc>
      </w:tr>
      <w:tr w:rsidR="009E1E6A" w:rsidRPr="00212B7C" w:rsidTr="009E1E6A">
        <w:tc>
          <w:tcPr>
            <w:tcW w:w="3085"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 xml:space="preserve">Всего по структурному элементу </w:t>
            </w:r>
            <w:r w:rsidRPr="00212B7C">
              <w:rPr>
                <w:rFonts w:eastAsia="Calibri"/>
                <w:bCs/>
                <w:sz w:val="22"/>
                <w:szCs w:val="22"/>
                <w:lang w:val="en-US" w:eastAsia="en-US"/>
              </w:rPr>
              <w:t>N</w:t>
            </w:r>
            <w:r w:rsidRPr="00212B7C">
              <w:rPr>
                <w:rFonts w:eastAsia="Calibri"/>
                <w:bCs/>
                <w:sz w:val="22"/>
                <w:szCs w:val="22"/>
                <w:lang w:eastAsia="en-US"/>
              </w:rPr>
              <w:t xml:space="preserve">, в том числе: </w:t>
            </w:r>
          </w:p>
        </w:tc>
        <w:tc>
          <w:tcPr>
            <w:tcW w:w="246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46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46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46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767"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c>
          <w:tcPr>
            <w:tcW w:w="3085"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Юридическое лицо 1</w:t>
            </w:r>
          </w:p>
        </w:tc>
        <w:tc>
          <w:tcPr>
            <w:tcW w:w="246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46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46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46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767"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c>
          <w:tcPr>
            <w:tcW w:w="3085" w:type="dxa"/>
            <w:shd w:val="clear" w:color="auto" w:fill="auto"/>
          </w:tcPr>
          <w:p w:rsidR="009E1E6A" w:rsidRPr="00212B7C" w:rsidRDefault="009E1E6A" w:rsidP="009E1E6A">
            <w:pPr>
              <w:spacing w:line="276" w:lineRule="auto"/>
              <w:jc w:val="both"/>
              <w:rPr>
                <w:rFonts w:eastAsia="Calibri"/>
                <w:bCs/>
                <w:sz w:val="22"/>
                <w:szCs w:val="22"/>
                <w:lang w:val="en-US" w:eastAsia="en-US"/>
              </w:rPr>
            </w:pPr>
            <w:r w:rsidRPr="00212B7C">
              <w:rPr>
                <w:rFonts w:eastAsia="Calibri"/>
                <w:bCs/>
                <w:sz w:val="22"/>
                <w:szCs w:val="22"/>
                <w:lang w:eastAsia="en-US"/>
              </w:rPr>
              <w:t xml:space="preserve">Юридическое лицо </w:t>
            </w:r>
            <w:r w:rsidRPr="00212B7C">
              <w:rPr>
                <w:rFonts w:eastAsia="Calibri"/>
                <w:bCs/>
                <w:sz w:val="22"/>
                <w:szCs w:val="22"/>
                <w:lang w:val="en-US" w:eastAsia="en-US"/>
              </w:rPr>
              <w:t>N</w:t>
            </w:r>
          </w:p>
        </w:tc>
        <w:tc>
          <w:tcPr>
            <w:tcW w:w="246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46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46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46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767" w:type="dxa"/>
            <w:shd w:val="clear" w:color="auto" w:fill="auto"/>
          </w:tcPr>
          <w:p w:rsidR="009E1E6A" w:rsidRPr="00212B7C" w:rsidRDefault="009E1E6A" w:rsidP="009E1E6A">
            <w:pPr>
              <w:spacing w:line="276" w:lineRule="auto"/>
              <w:jc w:val="center"/>
              <w:rPr>
                <w:rFonts w:eastAsia="Calibri"/>
                <w:bCs/>
                <w:sz w:val="22"/>
                <w:szCs w:val="22"/>
                <w:lang w:eastAsia="en-US"/>
              </w:rPr>
            </w:pPr>
          </w:p>
        </w:tc>
      </w:tr>
    </w:tbl>
    <w:p w:rsidR="009E1E6A" w:rsidRPr="008D0BBB" w:rsidRDefault="009E1E6A" w:rsidP="00CB553D">
      <w:pPr>
        <w:spacing w:line="360" w:lineRule="auto"/>
        <w:jc w:val="center"/>
        <w:rPr>
          <w:rFonts w:eastAsia="Calibri"/>
          <w:bCs/>
          <w:sz w:val="28"/>
          <w:lang w:eastAsia="en-US"/>
        </w:rPr>
      </w:pPr>
    </w:p>
    <w:p w:rsidR="00C533D0" w:rsidRPr="008D0BBB" w:rsidRDefault="00C533D0" w:rsidP="00CB553D">
      <w:pPr>
        <w:spacing w:line="360" w:lineRule="auto"/>
        <w:jc w:val="center"/>
        <w:rPr>
          <w:rFonts w:eastAsia="Calibri"/>
          <w:bCs/>
          <w:sz w:val="28"/>
          <w:lang w:eastAsia="en-US"/>
        </w:rPr>
      </w:pPr>
    </w:p>
    <w:p w:rsidR="00C533D0" w:rsidRPr="008D0BBB" w:rsidRDefault="008D0BBB" w:rsidP="00CB553D">
      <w:pPr>
        <w:spacing w:line="360" w:lineRule="auto"/>
        <w:jc w:val="center"/>
        <w:rPr>
          <w:rFonts w:eastAsia="Calibri"/>
          <w:bCs/>
          <w:sz w:val="28"/>
          <w:lang w:eastAsia="en-US"/>
        </w:rPr>
      </w:pPr>
      <w:r>
        <w:rPr>
          <w:rFonts w:eastAsia="Calibri"/>
          <w:bCs/>
          <w:sz w:val="28"/>
          <w:lang w:eastAsia="en-US"/>
        </w:rPr>
        <w:t>____________</w:t>
      </w:r>
    </w:p>
    <w:tbl>
      <w:tblPr>
        <w:tblW w:w="4786" w:type="dxa"/>
        <w:tblInd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tblGrid>
      <w:tr w:rsidR="009E1E6A" w:rsidRPr="009E1E6A" w:rsidTr="009E1E6A">
        <w:trPr>
          <w:trHeight w:val="472"/>
        </w:trPr>
        <w:tc>
          <w:tcPr>
            <w:tcW w:w="4786" w:type="dxa"/>
            <w:tcBorders>
              <w:top w:val="nil"/>
              <w:left w:val="nil"/>
              <w:bottom w:val="nil"/>
              <w:right w:val="nil"/>
            </w:tcBorders>
          </w:tcPr>
          <w:p w:rsidR="009E1E6A" w:rsidRPr="009E1E6A" w:rsidRDefault="009E1E6A" w:rsidP="009E1E6A">
            <w:pPr>
              <w:widowControl w:val="0"/>
              <w:autoSpaceDE w:val="0"/>
              <w:autoSpaceDN w:val="0"/>
              <w:adjustRightInd w:val="0"/>
              <w:jc w:val="center"/>
              <w:rPr>
                <w:rFonts w:eastAsia="Calibri"/>
                <w:lang w:eastAsia="en-US"/>
              </w:rPr>
            </w:pPr>
            <w:r w:rsidRPr="009E1E6A">
              <w:rPr>
                <w:rFonts w:eastAsia="Calibri"/>
                <w:b/>
                <w:bCs/>
                <w:lang w:eastAsia="en-US"/>
              </w:rPr>
              <w:lastRenderedPageBreak/>
              <w:br w:type="page"/>
            </w:r>
            <w:r w:rsidRPr="009E1E6A">
              <w:rPr>
                <w:rFonts w:eastAsia="Calibri"/>
                <w:b/>
                <w:bCs/>
                <w:lang w:eastAsia="en-US"/>
              </w:rPr>
              <w:br w:type="page"/>
            </w:r>
            <w:r w:rsidRPr="009E1E6A">
              <w:rPr>
                <w:rFonts w:eastAsia="Calibri"/>
                <w:b/>
                <w:bCs/>
                <w:lang w:eastAsia="en-US"/>
              </w:rPr>
              <w:br w:type="page"/>
            </w:r>
            <w:r w:rsidRPr="009E1E6A">
              <w:rPr>
                <w:rFonts w:eastAsia="Calibri"/>
                <w:bCs/>
                <w:lang w:eastAsia="en-US"/>
              </w:rPr>
              <w:br w:type="page"/>
            </w:r>
            <w:r w:rsidRPr="009E1E6A">
              <w:rPr>
                <w:rFonts w:eastAsia="Calibri"/>
                <w:b/>
                <w:lang w:eastAsia="en-US"/>
              </w:rPr>
              <w:br w:type="page"/>
            </w:r>
            <w:r w:rsidRPr="009E1E6A">
              <w:rPr>
                <w:rFonts w:eastAsia="Calibri"/>
                <w:b/>
                <w:lang w:eastAsia="en-US"/>
              </w:rPr>
              <w:br w:type="page"/>
            </w:r>
            <w:r w:rsidRPr="009E1E6A">
              <w:rPr>
                <w:rFonts w:eastAsia="Calibri"/>
                <w:lang w:eastAsia="en-US"/>
              </w:rPr>
              <w:t>Приложение № 10</w:t>
            </w:r>
          </w:p>
          <w:p w:rsidR="009E1E6A" w:rsidRPr="009E1E6A" w:rsidRDefault="009E1E6A" w:rsidP="009E1E6A">
            <w:pPr>
              <w:widowControl w:val="0"/>
              <w:autoSpaceDE w:val="0"/>
              <w:autoSpaceDN w:val="0"/>
              <w:adjustRightInd w:val="0"/>
              <w:jc w:val="center"/>
              <w:rPr>
                <w:rFonts w:eastAsia="Calibri"/>
                <w:bCs/>
                <w:lang w:eastAsia="en-US"/>
              </w:rPr>
            </w:pPr>
            <w:r w:rsidRPr="009E1E6A">
              <w:rPr>
                <w:rFonts w:eastAsia="Calibri"/>
                <w:bCs/>
                <w:lang w:eastAsia="en-US"/>
              </w:rPr>
              <w:t xml:space="preserve">к Методическим рекомендациям </w:t>
            </w:r>
          </w:p>
          <w:p w:rsidR="00C533D0" w:rsidRDefault="009E1E6A" w:rsidP="009E1E6A">
            <w:pPr>
              <w:widowControl w:val="0"/>
              <w:autoSpaceDE w:val="0"/>
              <w:autoSpaceDN w:val="0"/>
              <w:adjustRightInd w:val="0"/>
              <w:jc w:val="center"/>
              <w:rPr>
                <w:rFonts w:eastAsia="Calibri"/>
                <w:bCs/>
                <w:lang w:eastAsia="en-US"/>
              </w:rPr>
            </w:pPr>
            <w:r w:rsidRPr="009E1E6A">
              <w:rPr>
                <w:rFonts w:eastAsia="Calibri"/>
                <w:bCs/>
                <w:lang w:eastAsia="en-US"/>
              </w:rPr>
              <w:t>по разработке и реализации</w:t>
            </w:r>
          </w:p>
          <w:p w:rsidR="00C533D0" w:rsidRDefault="009E1E6A" w:rsidP="009E1E6A">
            <w:pPr>
              <w:widowControl w:val="0"/>
              <w:autoSpaceDE w:val="0"/>
              <w:autoSpaceDN w:val="0"/>
              <w:adjustRightInd w:val="0"/>
              <w:jc w:val="center"/>
              <w:rPr>
                <w:rFonts w:eastAsia="Calibri"/>
                <w:bCs/>
                <w:lang w:eastAsia="en-US"/>
              </w:rPr>
            </w:pPr>
            <w:r w:rsidRPr="009E1E6A">
              <w:rPr>
                <w:rFonts w:eastAsia="Calibri"/>
                <w:bCs/>
                <w:lang w:eastAsia="en-US"/>
              </w:rPr>
              <w:t>муниципальных программ</w:t>
            </w:r>
          </w:p>
          <w:p w:rsidR="00C533D0" w:rsidRDefault="009E1E6A" w:rsidP="009E1E6A">
            <w:pPr>
              <w:widowControl w:val="0"/>
              <w:autoSpaceDE w:val="0"/>
              <w:autoSpaceDN w:val="0"/>
              <w:adjustRightInd w:val="0"/>
              <w:jc w:val="center"/>
              <w:rPr>
                <w:rFonts w:eastAsia="Calibri"/>
                <w:bCs/>
                <w:lang w:eastAsia="en-US"/>
              </w:rPr>
            </w:pPr>
            <w:r w:rsidRPr="009E1E6A">
              <w:rPr>
                <w:rFonts w:eastAsia="Calibri"/>
                <w:bCs/>
                <w:lang w:eastAsia="en-US"/>
              </w:rPr>
              <w:t xml:space="preserve"> Хасынского муниципального</w:t>
            </w:r>
          </w:p>
          <w:p w:rsidR="009E1E6A" w:rsidRPr="009E1E6A" w:rsidRDefault="009E1E6A" w:rsidP="009E1E6A">
            <w:pPr>
              <w:widowControl w:val="0"/>
              <w:autoSpaceDE w:val="0"/>
              <w:autoSpaceDN w:val="0"/>
              <w:adjustRightInd w:val="0"/>
              <w:jc w:val="center"/>
              <w:rPr>
                <w:rFonts w:eastAsia="Calibri"/>
                <w:bCs/>
                <w:lang w:eastAsia="en-US"/>
              </w:rPr>
            </w:pPr>
            <w:r w:rsidRPr="009E1E6A">
              <w:rPr>
                <w:rFonts w:eastAsia="Calibri"/>
                <w:bCs/>
                <w:lang w:eastAsia="en-US"/>
              </w:rPr>
              <w:t xml:space="preserve"> округа Магаданской области</w:t>
            </w:r>
          </w:p>
        </w:tc>
      </w:tr>
    </w:tbl>
    <w:p w:rsidR="009E1E6A" w:rsidRPr="009E1E6A" w:rsidRDefault="009E1E6A" w:rsidP="009E1E6A">
      <w:pPr>
        <w:jc w:val="center"/>
        <w:rPr>
          <w:rFonts w:eastAsia="Calibri"/>
          <w:b/>
          <w:bCs/>
          <w:lang w:eastAsia="en-US"/>
        </w:rPr>
      </w:pPr>
    </w:p>
    <w:p w:rsidR="009E1E6A" w:rsidRPr="009E1E6A" w:rsidRDefault="009E1E6A" w:rsidP="009E1E6A">
      <w:pPr>
        <w:jc w:val="center"/>
        <w:rPr>
          <w:rFonts w:eastAsia="Calibri"/>
          <w:b/>
          <w:bCs/>
          <w:lang w:eastAsia="en-US"/>
        </w:rPr>
      </w:pPr>
    </w:p>
    <w:p w:rsidR="009E1E6A" w:rsidRPr="009E1E6A" w:rsidRDefault="009E1E6A" w:rsidP="009E1E6A">
      <w:pPr>
        <w:jc w:val="right"/>
        <w:rPr>
          <w:rFonts w:eastAsia="Calibri"/>
          <w:bCs/>
          <w:lang w:eastAsia="en-US"/>
        </w:rPr>
      </w:pPr>
      <w:r w:rsidRPr="009E1E6A">
        <w:rPr>
          <w:rFonts w:eastAsia="Calibri"/>
          <w:bCs/>
          <w:lang w:eastAsia="en-US"/>
        </w:rPr>
        <w:t>Форма</w:t>
      </w:r>
    </w:p>
    <w:p w:rsidR="009E1E6A" w:rsidRPr="009E1E6A" w:rsidRDefault="009E1E6A" w:rsidP="009E1E6A">
      <w:pPr>
        <w:jc w:val="center"/>
        <w:rPr>
          <w:rFonts w:eastAsia="Calibri"/>
          <w:b/>
          <w:bCs/>
          <w:lang w:eastAsia="en-US"/>
        </w:rPr>
      </w:pPr>
    </w:p>
    <w:p w:rsidR="009E1E6A" w:rsidRPr="009E1E6A" w:rsidRDefault="009E1E6A" w:rsidP="009E1E6A">
      <w:pPr>
        <w:jc w:val="both"/>
        <w:rPr>
          <w:rFonts w:eastAsia="Calibri"/>
          <w:bCs/>
          <w:lang w:eastAsia="en-US"/>
        </w:rPr>
      </w:pPr>
      <w:r w:rsidRPr="009E1E6A">
        <w:rPr>
          <w:rFonts w:eastAsia="Calibri"/>
          <w:bCs/>
          <w:lang w:eastAsia="en-US"/>
        </w:rPr>
        <w:t>Формируется автоматически</w:t>
      </w:r>
    </w:p>
    <w:p w:rsidR="009E1E6A" w:rsidRPr="009E1E6A" w:rsidRDefault="009E1E6A" w:rsidP="009E1E6A">
      <w:pPr>
        <w:jc w:val="both"/>
        <w:rPr>
          <w:rFonts w:eastAsia="Calibri"/>
          <w:bCs/>
          <w:lang w:eastAsia="en-US"/>
        </w:rPr>
      </w:pPr>
    </w:p>
    <w:p w:rsidR="00CB553D" w:rsidRPr="008D0BBB" w:rsidRDefault="009E1E6A" w:rsidP="009E1E6A">
      <w:pPr>
        <w:jc w:val="center"/>
        <w:rPr>
          <w:rFonts w:eastAsia="Calibri"/>
          <w:b/>
          <w:bCs/>
          <w:sz w:val="28"/>
          <w:lang w:eastAsia="en-US"/>
        </w:rPr>
      </w:pPr>
      <w:r w:rsidRPr="008D0BBB">
        <w:rPr>
          <w:rFonts w:eastAsia="Calibri"/>
          <w:b/>
          <w:bCs/>
          <w:sz w:val="28"/>
          <w:lang w:eastAsia="en-US"/>
        </w:rPr>
        <w:t>Единый аналитический план реализации муниципальной программы Хасынского муниципального</w:t>
      </w:r>
    </w:p>
    <w:p w:rsidR="009E1E6A" w:rsidRPr="008D0BBB" w:rsidRDefault="009E1E6A" w:rsidP="009E1E6A">
      <w:pPr>
        <w:jc w:val="center"/>
        <w:rPr>
          <w:rFonts w:eastAsia="Calibri"/>
          <w:b/>
          <w:bCs/>
          <w:sz w:val="28"/>
          <w:lang w:eastAsia="en-US"/>
        </w:rPr>
      </w:pPr>
      <w:r w:rsidRPr="008D0BBB">
        <w:rPr>
          <w:rFonts w:eastAsia="Calibri"/>
          <w:b/>
          <w:bCs/>
          <w:sz w:val="28"/>
          <w:lang w:eastAsia="en-US"/>
        </w:rPr>
        <w:t>округа Магаданской области</w:t>
      </w:r>
      <w:r w:rsidR="00CB553D" w:rsidRPr="008D0BBB">
        <w:rPr>
          <w:rFonts w:eastAsia="Calibri"/>
          <w:b/>
          <w:bCs/>
          <w:sz w:val="28"/>
          <w:lang w:eastAsia="en-US"/>
        </w:rPr>
        <w:t xml:space="preserve"> </w:t>
      </w:r>
      <w:r w:rsidRPr="008D0BBB">
        <w:rPr>
          <w:rFonts w:eastAsia="Calibri"/>
          <w:b/>
          <w:bCs/>
          <w:sz w:val="28"/>
          <w:lang w:eastAsia="en-US"/>
        </w:rPr>
        <w:t>«Наименование»</w:t>
      </w:r>
      <w:r w:rsidRPr="008D0BBB">
        <w:rPr>
          <w:rFonts w:eastAsia="Calibri"/>
          <w:b/>
          <w:bCs/>
          <w:sz w:val="28"/>
          <w:vertAlign w:val="superscript"/>
          <w:lang w:eastAsia="en-US"/>
        </w:rPr>
        <w:footnoteReference w:id="67"/>
      </w:r>
    </w:p>
    <w:p w:rsidR="00C533D0" w:rsidRPr="009E1E6A" w:rsidRDefault="00C533D0" w:rsidP="009E1E6A">
      <w:pPr>
        <w:jc w:val="center"/>
        <w:rPr>
          <w:rFonts w:eastAsia="Calibri"/>
          <w:b/>
          <w:bCs/>
          <w:lang w:eastAsia="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3244"/>
        <w:gridCol w:w="2098"/>
        <w:gridCol w:w="2102"/>
        <w:gridCol w:w="2108"/>
        <w:gridCol w:w="2115"/>
        <w:gridCol w:w="2319"/>
      </w:tblGrid>
      <w:tr w:rsidR="009E1E6A" w:rsidRPr="00212B7C" w:rsidTr="008D0BBB">
        <w:tc>
          <w:tcPr>
            <w:tcW w:w="864" w:type="dxa"/>
            <w:vMerge w:val="restart"/>
            <w:shd w:val="clear" w:color="auto" w:fill="auto"/>
          </w:tcPr>
          <w:p w:rsidR="009E1E6A" w:rsidRPr="00212B7C" w:rsidRDefault="00C533D0" w:rsidP="009E1E6A">
            <w:pPr>
              <w:spacing w:line="276" w:lineRule="auto"/>
              <w:jc w:val="center"/>
              <w:rPr>
                <w:rFonts w:eastAsia="Calibri"/>
                <w:b/>
                <w:bCs/>
                <w:sz w:val="22"/>
                <w:szCs w:val="22"/>
                <w:lang w:eastAsia="en-US"/>
              </w:rPr>
            </w:pPr>
            <w:r w:rsidRPr="00212B7C">
              <w:rPr>
                <w:rFonts w:eastAsia="Calibri"/>
                <w:b/>
                <w:bCs/>
                <w:sz w:val="22"/>
                <w:szCs w:val="22"/>
                <w:lang w:eastAsia="en-US"/>
              </w:rPr>
              <w:t>№</w:t>
            </w:r>
            <w:r w:rsidR="009E1E6A" w:rsidRPr="00212B7C">
              <w:rPr>
                <w:rFonts w:eastAsia="Calibri"/>
                <w:b/>
                <w:bCs/>
                <w:sz w:val="22"/>
                <w:szCs w:val="22"/>
                <w:lang w:val="en-US" w:eastAsia="en-US"/>
              </w:rPr>
              <w:t xml:space="preserve"> </w:t>
            </w:r>
            <w:r w:rsidR="009E1E6A" w:rsidRPr="00212B7C">
              <w:rPr>
                <w:rFonts w:eastAsia="Calibri"/>
                <w:b/>
                <w:bCs/>
                <w:sz w:val="22"/>
                <w:szCs w:val="22"/>
                <w:lang w:eastAsia="en-US"/>
              </w:rPr>
              <w:t>п/п</w:t>
            </w:r>
          </w:p>
        </w:tc>
        <w:tc>
          <w:tcPr>
            <w:tcW w:w="3244"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xml:space="preserve">Наименование структурного элемента муниципальной программы Хасынского муниципального округа Магаданской области, результата контрольной точки </w:t>
            </w:r>
          </w:p>
        </w:tc>
        <w:tc>
          <w:tcPr>
            <w:tcW w:w="4200" w:type="dxa"/>
            <w:gridSpan w:val="2"/>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Срок реализации</w:t>
            </w:r>
          </w:p>
        </w:tc>
        <w:tc>
          <w:tcPr>
            <w:tcW w:w="2108"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Ответственный исполнитель</w:t>
            </w:r>
          </w:p>
        </w:tc>
        <w:tc>
          <w:tcPr>
            <w:tcW w:w="2115"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Вид подтверждающего документа</w:t>
            </w:r>
          </w:p>
        </w:tc>
        <w:tc>
          <w:tcPr>
            <w:tcW w:w="2319"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Информационная система (источник данных)</w:t>
            </w:r>
            <w:r w:rsidRPr="00212B7C">
              <w:rPr>
                <w:rFonts w:eastAsia="Calibri"/>
                <w:b/>
                <w:bCs/>
                <w:sz w:val="22"/>
                <w:szCs w:val="22"/>
                <w:vertAlign w:val="superscript"/>
                <w:lang w:eastAsia="en-US"/>
              </w:rPr>
              <w:footnoteReference w:id="68"/>
            </w:r>
          </w:p>
        </w:tc>
      </w:tr>
      <w:tr w:rsidR="009E1E6A" w:rsidRPr="00212B7C" w:rsidTr="008D0BBB">
        <w:tc>
          <w:tcPr>
            <w:tcW w:w="864" w:type="dxa"/>
            <w:vMerge/>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244" w:type="dxa"/>
            <w:vMerge/>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098" w:type="dxa"/>
            <w:shd w:val="clear" w:color="auto" w:fill="auto"/>
          </w:tcPr>
          <w:p w:rsidR="009E1E6A" w:rsidRPr="005F01BC" w:rsidRDefault="00E432C1" w:rsidP="009E1E6A">
            <w:pPr>
              <w:spacing w:line="276" w:lineRule="auto"/>
              <w:jc w:val="center"/>
              <w:rPr>
                <w:rFonts w:eastAsia="Calibri"/>
                <w:b/>
                <w:bCs/>
                <w:sz w:val="22"/>
                <w:szCs w:val="22"/>
                <w:lang w:eastAsia="en-US"/>
              </w:rPr>
            </w:pPr>
            <w:r w:rsidRPr="005F01BC">
              <w:rPr>
                <w:rFonts w:eastAsia="Calibri"/>
                <w:b/>
                <w:bCs/>
                <w:sz w:val="22"/>
                <w:szCs w:val="22"/>
                <w:lang w:eastAsia="en-US"/>
              </w:rPr>
              <w:t>Н</w:t>
            </w:r>
            <w:r w:rsidR="009E1E6A" w:rsidRPr="005F01BC">
              <w:rPr>
                <w:rFonts w:eastAsia="Calibri"/>
                <w:b/>
                <w:bCs/>
                <w:sz w:val="22"/>
                <w:szCs w:val="22"/>
                <w:lang w:eastAsia="en-US"/>
              </w:rPr>
              <w:t xml:space="preserve">ачало </w:t>
            </w:r>
          </w:p>
        </w:tc>
        <w:tc>
          <w:tcPr>
            <w:tcW w:w="2102" w:type="dxa"/>
            <w:shd w:val="clear" w:color="auto" w:fill="auto"/>
          </w:tcPr>
          <w:p w:rsidR="009E1E6A" w:rsidRPr="005F01BC" w:rsidRDefault="00E432C1" w:rsidP="009E1E6A">
            <w:pPr>
              <w:spacing w:line="276" w:lineRule="auto"/>
              <w:jc w:val="center"/>
              <w:rPr>
                <w:rFonts w:eastAsia="Calibri"/>
                <w:b/>
                <w:bCs/>
                <w:sz w:val="22"/>
                <w:szCs w:val="22"/>
                <w:lang w:eastAsia="en-US"/>
              </w:rPr>
            </w:pPr>
            <w:r w:rsidRPr="005F01BC">
              <w:rPr>
                <w:rFonts w:eastAsia="Calibri"/>
                <w:b/>
                <w:bCs/>
                <w:sz w:val="22"/>
                <w:szCs w:val="22"/>
                <w:lang w:eastAsia="en-US"/>
              </w:rPr>
              <w:t>О</w:t>
            </w:r>
            <w:r w:rsidR="009E1E6A" w:rsidRPr="005F01BC">
              <w:rPr>
                <w:rFonts w:eastAsia="Calibri"/>
                <w:b/>
                <w:bCs/>
                <w:sz w:val="22"/>
                <w:szCs w:val="22"/>
                <w:lang w:eastAsia="en-US"/>
              </w:rPr>
              <w:t>кончание</w:t>
            </w:r>
          </w:p>
        </w:tc>
        <w:tc>
          <w:tcPr>
            <w:tcW w:w="2108" w:type="dxa"/>
            <w:vMerge/>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5" w:type="dxa"/>
            <w:vMerge/>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319" w:type="dxa"/>
            <w:vMerge/>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8D0BBB">
        <w:tc>
          <w:tcPr>
            <w:tcW w:w="864"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1</w:t>
            </w:r>
          </w:p>
        </w:tc>
        <w:tc>
          <w:tcPr>
            <w:tcW w:w="3244"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2</w:t>
            </w:r>
          </w:p>
        </w:tc>
        <w:tc>
          <w:tcPr>
            <w:tcW w:w="2098"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3</w:t>
            </w:r>
          </w:p>
        </w:tc>
        <w:tc>
          <w:tcPr>
            <w:tcW w:w="2102"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4</w:t>
            </w:r>
          </w:p>
        </w:tc>
        <w:tc>
          <w:tcPr>
            <w:tcW w:w="2108"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5</w:t>
            </w:r>
          </w:p>
        </w:tc>
        <w:tc>
          <w:tcPr>
            <w:tcW w:w="2115"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6</w:t>
            </w:r>
          </w:p>
        </w:tc>
        <w:tc>
          <w:tcPr>
            <w:tcW w:w="2319"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7</w:t>
            </w:r>
          </w:p>
        </w:tc>
      </w:tr>
      <w:tr w:rsidR="009E1E6A" w:rsidRPr="00212B7C" w:rsidTr="008D0BBB">
        <w:tc>
          <w:tcPr>
            <w:tcW w:w="864"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1.</w:t>
            </w:r>
          </w:p>
        </w:tc>
        <w:tc>
          <w:tcPr>
            <w:tcW w:w="3244" w:type="dxa"/>
            <w:shd w:val="clear" w:color="auto" w:fill="auto"/>
          </w:tcPr>
          <w:p w:rsidR="009E1E6A" w:rsidRPr="00212B7C" w:rsidRDefault="009E1E6A" w:rsidP="009E1E6A">
            <w:pPr>
              <w:spacing w:line="276" w:lineRule="auto"/>
              <w:jc w:val="both"/>
              <w:rPr>
                <w:rFonts w:eastAsia="Calibri"/>
                <w:bCs/>
                <w:sz w:val="22"/>
                <w:szCs w:val="22"/>
                <w:lang w:val="en-US" w:eastAsia="en-US"/>
              </w:rPr>
            </w:pPr>
            <w:r w:rsidRPr="00212B7C">
              <w:rPr>
                <w:rFonts w:eastAsia="Calibri"/>
                <w:bCs/>
                <w:sz w:val="22"/>
                <w:szCs w:val="22"/>
                <w:lang w:eastAsia="en-US"/>
              </w:rPr>
              <w:t>Муниципальный проект</w:t>
            </w:r>
            <w:r w:rsidRPr="00212B7C">
              <w:rPr>
                <w:rFonts w:eastAsia="Calibri"/>
                <w:bCs/>
                <w:sz w:val="22"/>
                <w:szCs w:val="22"/>
                <w:lang w:val="en-US" w:eastAsia="en-US"/>
              </w:rPr>
              <w:t xml:space="preserve"> N</w:t>
            </w:r>
          </w:p>
        </w:tc>
        <w:tc>
          <w:tcPr>
            <w:tcW w:w="209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0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0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5"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Х</w:t>
            </w:r>
          </w:p>
        </w:tc>
        <w:tc>
          <w:tcPr>
            <w:tcW w:w="2319"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8D0BBB">
        <w:tc>
          <w:tcPr>
            <w:tcW w:w="864" w:type="dxa"/>
            <w:shd w:val="clear" w:color="auto" w:fill="auto"/>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eastAsia="en-US"/>
              </w:rPr>
              <w:t>1.</w:t>
            </w:r>
            <w:r w:rsidRPr="00212B7C">
              <w:rPr>
                <w:rFonts w:eastAsia="Calibri"/>
                <w:bCs/>
                <w:sz w:val="22"/>
                <w:szCs w:val="22"/>
                <w:lang w:val="en-US" w:eastAsia="en-US"/>
              </w:rPr>
              <w:t>N.</w:t>
            </w:r>
          </w:p>
        </w:tc>
        <w:tc>
          <w:tcPr>
            <w:tcW w:w="324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 xml:space="preserve">Результат реализации муниципального проекта </w:t>
            </w:r>
            <w:r w:rsidRPr="00212B7C">
              <w:rPr>
                <w:rFonts w:eastAsia="Calibri"/>
                <w:bCs/>
                <w:sz w:val="22"/>
                <w:szCs w:val="22"/>
                <w:lang w:val="en-US" w:eastAsia="en-US"/>
              </w:rPr>
              <w:t>N</w:t>
            </w:r>
          </w:p>
        </w:tc>
        <w:tc>
          <w:tcPr>
            <w:tcW w:w="209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0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0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319"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8D0BBB">
        <w:tc>
          <w:tcPr>
            <w:tcW w:w="864" w:type="dxa"/>
            <w:shd w:val="clear" w:color="auto" w:fill="auto"/>
          </w:tcPr>
          <w:p w:rsidR="009E1E6A" w:rsidRPr="00212B7C" w:rsidRDefault="009E1E6A" w:rsidP="009E1E6A">
            <w:pPr>
              <w:spacing w:after="200" w:line="276" w:lineRule="auto"/>
              <w:rPr>
                <w:rFonts w:eastAsia="Calibri"/>
                <w:sz w:val="22"/>
                <w:szCs w:val="22"/>
                <w:lang w:val="en-US" w:eastAsia="en-US"/>
              </w:rPr>
            </w:pPr>
            <w:r w:rsidRPr="00212B7C">
              <w:rPr>
                <w:rFonts w:eastAsia="Calibri"/>
                <w:sz w:val="22"/>
                <w:szCs w:val="22"/>
                <w:lang w:eastAsia="en-US"/>
              </w:rPr>
              <w:lastRenderedPageBreak/>
              <w:t>1.</w:t>
            </w:r>
            <w:r w:rsidRPr="00212B7C">
              <w:rPr>
                <w:rFonts w:eastAsia="Calibri"/>
                <w:sz w:val="22"/>
                <w:szCs w:val="22"/>
                <w:lang w:val="en-US" w:eastAsia="en-US"/>
              </w:rPr>
              <w:t>N.N</w:t>
            </w:r>
          </w:p>
        </w:tc>
        <w:tc>
          <w:tcPr>
            <w:tcW w:w="324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 xml:space="preserve">Контрольная точка результат муниципального проекта </w:t>
            </w:r>
            <w:r w:rsidRPr="00212B7C">
              <w:rPr>
                <w:rFonts w:eastAsia="Calibri"/>
                <w:bCs/>
                <w:sz w:val="22"/>
                <w:szCs w:val="22"/>
                <w:lang w:val="en-US" w:eastAsia="en-US"/>
              </w:rPr>
              <w:t>N</w:t>
            </w:r>
          </w:p>
        </w:tc>
        <w:tc>
          <w:tcPr>
            <w:tcW w:w="2098" w:type="dxa"/>
            <w:shd w:val="clear" w:color="auto" w:fill="auto"/>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val="en-US" w:eastAsia="en-US"/>
              </w:rPr>
              <w:t>X</w:t>
            </w:r>
          </w:p>
        </w:tc>
        <w:tc>
          <w:tcPr>
            <w:tcW w:w="210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0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319"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8D0BBB">
        <w:tc>
          <w:tcPr>
            <w:tcW w:w="864" w:type="dxa"/>
            <w:shd w:val="clear" w:color="auto" w:fill="auto"/>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val="en-US" w:eastAsia="en-US"/>
              </w:rPr>
              <w:t>3.</w:t>
            </w:r>
          </w:p>
        </w:tc>
        <w:tc>
          <w:tcPr>
            <w:tcW w:w="3244" w:type="dxa"/>
            <w:shd w:val="clear" w:color="auto" w:fill="auto"/>
          </w:tcPr>
          <w:p w:rsidR="009E1E6A" w:rsidRPr="00212B7C" w:rsidRDefault="009E1E6A" w:rsidP="009E1E6A">
            <w:pPr>
              <w:spacing w:line="276" w:lineRule="auto"/>
              <w:jc w:val="both"/>
              <w:rPr>
                <w:rFonts w:eastAsia="Calibri"/>
                <w:bCs/>
                <w:sz w:val="22"/>
                <w:szCs w:val="22"/>
                <w:lang w:val="en-US" w:eastAsia="en-US"/>
              </w:rPr>
            </w:pPr>
            <w:r w:rsidRPr="00212B7C">
              <w:rPr>
                <w:rFonts w:eastAsia="Calibri"/>
                <w:bCs/>
                <w:sz w:val="22"/>
                <w:szCs w:val="22"/>
                <w:lang w:eastAsia="en-US"/>
              </w:rPr>
              <w:t xml:space="preserve">Комплекс процессных мероприятий </w:t>
            </w:r>
            <w:r w:rsidRPr="00212B7C">
              <w:rPr>
                <w:rFonts w:eastAsia="Calibri"/>
                <w:bCs/>
                <w:sz w:val="22"/>
                <w:szCs w:val="22"/>
                <w:lang w:val="en-US" w:eastAsia="en-US"/>
              </w:rPr>
              <w:t>N</w:t>
            </w:r>
          </w:p>
        </w:tc>
        <w:tc>
          <w:tcPr>
            <w:tcW w:w="209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02" w:type="dxa"/>
            <w:shd w:val="clear" w:color="auto" w:fill="auto"/>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val="en-US" w:eastAsia="en-US"/>
              </w:rPr>
              <w:t>X</w:t>
            </w:r>
          </w:p>
        </w:tc>
        <w:tc>
          <w:tcPr>
            <w:tcW w:w="210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5" w:type="dxa"/>
            <w:shd w:val="clear" w:color="auto" w:fill="auto"/>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val="en-US" w:eastAsia="en-US"/>
              </w:rPr>
              <w:t>X</w:t>
            </w:r>
          </w:p>
        </w:tc>
        <w:tc>
          <w:tcPr>
            <w:tcW w:w="2319"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8D0BBB">
        <w:tc>
          <w:tcPr>
            <w:tcW w:w="864" w:type="dxa"/>
            <w:shd w:val="clear" w:color="auto" w:fill="auto"/>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val="en-US" w:eastAsia="en-US"/>
              </w:rPr>
              <w:t>3.N</w:t>
            </w:r>
          </w:p>
        </w:tc>
        <w:tc>
          <w:tcPr>
            <w:tcW w:w="324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 xml:space="preserve">Мероприятие (результат) комплекса процессных мероприятий </w:t>
            </w:r>
            <w:r w:rsidRPr="00212B7C">
              <w:rPr>
                <w:rFonts w:eastAsia="Calibri"/>
                <w:bCs/>
                <w:sz w:val="22"/>
                <w:szCs w:val="22"/>
                <w:lang w:val="en-US" w:eastAsia="en-US"/>
              </w:rPr>
              <w:t>N</w:t>
            </w:r>
          </w:p>
        </w:tc>
        <w:tc>
          <w:tcPr>
            <w:tcW w:w="2098" w:type="dxa"/>
            <w:shd w:val="clear" w:color="auto" w:fill="auto"/>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val="en-US" w:eastAsia="en-US"/>
              </w:rPr>
              <w:t>X</w:t>
            </w:r>
          </w:p>
        </w:tc>
        <w:tc>
          <w:tcPr>
            <w:tcW w:w="2102" w:type="dxa"/>
            <w:shd w:val="clear" w:color="auto" w:fill="auto"/>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val="en-US" w:eastAsia="en-US"/>
              </w:rPr>
              <w:t>X</w:t>
            </w:r>
          </w:p>
        </w:tc>
        <w:tc>
          <w:tcPr>
            <w:tcW w:w="210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319"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8D0BBB">
        <w:tc>
          <w:tcPr>
            <w:tcW w:w="864" w:type="dxa"/>
            <w:shd w:val="clear" w:color="auto" w:fill="auto"/>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eastAsia="en-US"/>
              </w:rPr>
              <w:t>3.</w:t>
            </w:r>
            <w:r w:rsidRPr="00212B7C">
              <w:rPr>
                <w:rFonts w:eastAsia="Calibri"/>
                <w:bCs/>
                <w:sz w:val="22"/>
                <w:szCs w:val="22"/>
                <w:lang w:val="en-US" w:eastAsia="en-US"/>
              </w:rPr>
              <w:t>N.N.</w:t>
            </w:r>
          </w:p>
        </w:tc>
        <w:tc>
          <w:tcPr>
            <w:tcW w:w="3244"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 xml:space="preserve">Контрольная точка мероприятия (результата) комплекса процессных мероприятий </w:t>
            </w:r>
            <w:r w:rsidRPr="00212B7C">
              <w:rPr>
                <w:rFonts w:eastAsia="Calibri"/>
                <w:bCs/>
                <w:sz w:val="22"/>
                <w:szCs w:val="22"/>
                <w:lang w:val="en-US" w:eastAsia="en-US"/>
              </w:rPr>
              <w:t>N</w:t>
            </w:r>
          </w:p>
        </w:tc>
        <w:tc>
          <w:tcPr>
            <w:tcW w:w="2098" w:type="dxa"/>
            <w:shd w:val="clear" w:color="auto" w:fill="auto"/>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val="en-US" w:eastAsia="en-US"/>
              </w:rPr>
              <w:t>X</w:t>
            </w:r>
          </w:p>
        </w:tc>
        <w:tc>
          <w:tcPr>
            <w:tcW w:w="210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0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11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319" w:type="dxa"/>
            <w:shd w:val="clear" w:color="auto" w:fill="auto"/>
          </w:tcPr>
          <w:p w:rsidR="009E1E6A" w:rsidRPr="00212B7C" w:rsidRDefault="009E1E6A" w:rsidP="009E1E6A">
            <w:pPr>
              <w:spacing w:line="276" w:lineRule="auto"/>
              <w:jc w:val="center"/>
              <w:rPr>
                <w:rFonts w:eastAsia="Calibri"/>
                <w:bCs/>
                <w:sz w:val="22"/>
                <w:szCs w:val="22"/>
                <w:lang w:eastAsia="en-US"/>
              </w:rPr>
            </w:pPr>
          </w:p>
        </w:tc>
      </w:tr>
    </w:tbl>
    <w:p w:rsidR="009E1E6A" w:rsidRDefault="009E1E6A" w:rsidP="00E432C1">
      <w:pPr>
        <w:spacing w:line="360" w:lineRule="auto"/>
        <w:jc w:val="center"/>
        <w:rPr>
          <w:rFonts w:eastAsia="Calibri"/>
          <w:b/>
          <w:bCs/>
          <w:lang w:eastAsia="en-US"/>
        </w:rPr>
      </w:pPr>
    </w:p>
    <w:p w:rsidR="00E432C1" w:rsidRDefault="00E432C1" w:rsidP="00E432C1">
      <w:pPr>
        <w:spacing w:line="360" w:lineRule="auto"/>
        <w:jc w:val="center"/>
        <w:rPr>
          <w:rFonts w:eastAsia="Calibri"/>
          <w:b/>
          <w:bCs/>
          <w:lang w:eastAsia="en-US"/>
        </w:rPr>
      </w:pPr>
    </w:p>
    <w:p w:rsidR="00E432C1" w:rsidRPr="00D724AD" w:rsidRDefault="007E4779" w:rsidP="00E432C1">
      <w:pPr>
        <w:spacing w:line="360" w:lineRule="auto"/>
        <w:jc w:val="center"/>
        <w:rPr>
          <w:rFonts w:eastAsia="Calibri"/>
          <w:bCs/>
          <w:lang w:eastAsia="en-US"/>
        </w:rPr>
      </w:pPr>
      <w:r w:rsidRPr="00D724AD">
        <w:rPr>
          <w:rFonts w:eastAsia="Calibri"/>
          <w:bCs/>
          <w:lang w:eastAsia="en-US"/>
        </w:rPr>
        <w:t>________________</w:t>
      </w:r>
    </w:p>
    <w:p w:rsidR="009E1E6A" w:rsidRPr="009E1E6A" w:rsidRDefault="009E1E6A" w:rsidP="009E1E6A">
      <w:pPr>
        <w:jc w:val="center"/>
        <w:rPr>
          <w:rFonts w:eastAsia="Calibri"/>
          <w:b/>
          <w:bCs/>
          <w:lang w:eastAsia="en-US"/>
        </w:rPr>
      </w:pPr>
      <w:r w:rsidRPr="009E1E6A">
        <w:rPr>
          <w:rFonts w:eastAsia="Calibri"/>
          <w:b/>
          <w:bCs/>
          <w:lang w:eastAsia="en-US"/>
        </w:rPr>
        <w:br w:type="page"/>
      </w:r>
    </w:p>
    <w:tbl>
      <w:tblPr>
        <w:tblW w:w="4786" w:type="dxa"/>
        <w:tblInd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tblGrid>
      <w:tr w:rsidR="009E1E6A" w:rsidRPr="009E1E6A" w:rsidTr="009E1E6A">
        <w:trPr>
          <w:trHeight w:val="472"/>
        </w:trPr>
        <w:tc>
          <w:tcPr>
            <w:tcW w:w="4786" w:type="dxa"/>
            <w:tcBorders>
              <w:top w:val="nil"/>
              <w:left w:val="nil"/>
              <w:bottom w:val="nil"/>
              <w:right w:val="nil"/>
            </w:tcBorders>
          </w:tcPr>
          <w:p w:rsidR="009E1E6A" w:rsidRPr="009E1E6A" w:rsidRDefault="009E1E6A" w:rsidP="005F01BC">
            <w:pPr>
              <w:widowControl w:val="0"/>
              <w:autoSpaceDE w:val="0"/>
              <w:autoSpaceDN w:val="0"/>
              <w:adjustRightInd w:val="0"/>
              <w:jc w:val="center"/>
              <w:rPr>
                <w:rFonts w:eastAsia="Calibri"/>
                <w:lang w:eastAsia="en-US"/>
              </w:rPr>
            </w:pPr>
            <w:r w:rsidRPr="009E1E6A">
              <w:rPr>
                <w:rFonts w:eastAsia="Calibri"/>
                <w:b/>
                <w:bCs/>
                <w:lang w:eastAsia="en-US"/>
              </w:rPr>
              <w:lastRenderedPageBreak/>
              <w:br w:type="page"/>
            </w:r>
            <w:r w:rsidRPr="009E1E6A">
              <w:rPr>
                <w:rFonts w:eastAsia="Calibri"/>
                <w:b/>
                <w:bCs/>
                <w:lang w:eastAsia="en-US"/>
              </w:rPr>
              <w:br w:type="page"/>
            </w:r>
            <w:r w:rsidRPr="009E1E6A">
              <w:rPr>
                <w:rFonts w:eastAsia="Calibri"/>
                <w:b/>
                <w:bCs/>
                <w:lang w:eastAsia="en-US"/>
              </w:rPr>
              <w:br w:type="page"/>
            </w:r>
            <w:r w:rsidRPr="009E1E6A">
              <w:rPr>
                <w:rFonts w:eastAsia="Calibri"/>
                <w:bCs/>
                <w:lang w:eastAsia="en-US"/>
              </w:rPr>
              <w:br w:type="page"/>
            </w:r>
            <w:r w:rsidRPr="009E1E6A">
              <w:rPr>
                <w:rFonts w:eastAsia="Calibri"/>
                <w:b/>
                <w:lang w:eastAsia="en-US"/>
              </w:rPr>
              <w:br w:type="page"/>
            </w:r>
            <w:r w:rsidRPr="009E1E6A">
              <w:rPr>
                <w:rFonts w:eastAsia="Calibri"/>
                <w:b/>
                <w:lang w:eastAsia="en-US"/>
              </w:rPr>
              <w:br w:type="page"/>
            </w:r>
            <w:r w:rsidRPr="009E1E6A">
              <w:rPr>
                <w:rFonts w:eastAsia="Calibri"/>
                <w:lang w:eastAsia="en-US"/>
              </w:rPr>
              <w:t>Приложение № 11</w:t>
            </w:r>
          </w:p>
          <w:p w:rsidR="009E1E6A" w:rsidRPr="009E1E6A"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 xml:space="preserve">к Методическим рекомендациям </w:t>
            </w:r>
          </w:p>
          <w:p w:rsidR="00E432C1"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по разработке и реализации</w:t>
            </w:r>
          </w:p>
          <w:p w:rsidR="00E432C1"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 xml:space="preserve"> муниципальных программ</w:t>
            </w:r>
          </w:p>
          <w:p w:rsidR="00E432C1"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 xml:space="preserve"> Хасынского муниципального</w:t>
            </w:r>
          </w:p>
          <w:p w:rsidR="009E1E6A" w:rsidRPr="009E1E6A"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 xml:space="preserve"> округа Магаданской области</w:t>
            </w:r>
          </w:p>
        </w:tc>
      </w:tr>
    </w:tbl>
    <w:p w:rsidR="009E1E6A" w:rsidRPr="009E1E6A" w:rsidRDefault="009E1E6A" w:rsidP="009E1E6A">
      <w:pPr>
        <w:jc w:val="center"/>
        <w:rPr>
          <w:rFonts w:eastAsia="Calibri"/>
          <w:b/>
          <w:bCs/>
          <w:lang w:eastAsia="en-US"/>
        </w:rPr>
      </w:pPr>
    </w:p>
    <w:p w:rsidR="009E1E6A" w:rsidRPr="009E1E6A" w:rsidRDefault="00E432C1" w:rsidP="00E432C1">
      <w:pPr>
        <w:jc w:val="center"/>
        <w:rPr>
          <w:rFonts w:eastAsia="Calibri"/>
          <w:bCs/>
          <w:lang w:eastAsia="en-US"/>
        </w:rPr>
      </w:pPr>
      <w:r>
        <w:rPr>
          <w:rFonts w:eastAsia="Calibri"/>
          <w:bCs/>
          <w:lang w:eastAsia="en-US"/>
        </w:rPr>
        <w:t xml:space="preserve">                                                                                                                                                                    </w:t>
      </w:r>
      <w:r w:rsidR="00D724AD">
        <w:rPr>
          <w:rFonts w:eastAsia="Calibri"/>
          <w:bCs/>
          <w:lang w:eastAsia="en-US"/>
        </w:rPr>
        <w:t xml:space="preserve">        </w:t>
      </w:r>
      <w:r>
        <w:rPr>
          <w:rFonts w:eastAsia="Calibri"/>
          <w:bCs/>
          <w:lang w:eastAsia="en-US"/>
        </w:rPr>
        <w:t xml:space="preserve"> </w:t>
      </w:r>
      <w:r w:rsidR="009E1E6A" w:rsidRPr="009E1E6A">
        <w:rPr>
          <w:rFonts w:eastAsia="Calibri"/>
          <w:bCs/>
          <w:lang w:eastAsia="en-US"/>
        </w:rPr>
        <w:t>УТВЕРЖДЕН</w:t>
      </w:r>
    </w:p>
    <w:p w:rsidR="009E1E6A" w:rsidRPr="009E1E6A" w:rsidRDefault="00E432C1" w:rsidP="00E432C1">
      <w:pPr>
        <w:jc w:val="center"/>
        <w:rPr>
          <w:rFonts w:eastAsia="Calibri"/>
          <w:bCs/>
          <w:lang w:eastAsia="en-US"/>
        </w:rPr>
      </w:pPr>
      <w:r>
        <w:rPr>
          <w:rFonts w:eastAsia="Calibri"/>
          <w:bCs/>
          <w:lang w:eastAsia="en-US"/>
        </w:rPr>
        <w:t xml:space="preserve">                                                                                                                                                                           </w:t>
      </w:r>
      <w:r w:rsidR="009E1E6A" w:rsidRPr="009E1E6A">
        <w:rPr>
          <w:rFonts w:eastAsia="Calibri"/>
          <w:bCs/>
          <w:lang w:eastAsia="en-US"/>
        </w:rPr>
        <w:t>управляющим советом</w:t>
      </w:r>
    </w:p>
    <w:p w:rsidR="009E1E6A" w:rsidRPr="009E1E6A" w:rsidRDefault="00E432C1" w:rsidP="00E432C1">
      <w:pPr>
        <w:jc w:val="center"/>
        <w:rPr>
          <w:rFonts w:eastAsia="Calibri"/>
          <w:bCs/>
          <w:lang w:eastAsia="en-US"/>
        </w:rPr>
      </w:pPr>
      <w:r>
        <w:rPr>
          <w:rFonts w:eastAsia="Calibri"/>
          <w:bCs/>
          <w:lang w:eastAsia="en-US"/>
        </w:rPr>
        <w:t xml:space="preserve">                                                                                                                                                                           </w:t>
      </w:r>
      <w:r w:rsidR="009E1E6A" w:rsidRPr="009E1E6A">
        <w:rPr>
          <w:rFonts w:eastAsia="Calibri"/>
          <w:bCs/>
          <w:lang w:eastAsia="en-US"/>
        </w:rPr>
        <w:t xml:space="preserve">муниципальной программы </w:t>
      </w:r>
    </w:p>
    <w:p w:rsidR="009E1E6A" w:rsidRPr="009E1E6A" w:rsidRDefault="00E432C1" w:rsidP="00E432C1">
      <w:pPr>
        <w:jc w:val="center"/>
        <w:rPr>
          <w:rFonts w:eastAsia="Calibri"/>
          <w:bCs/>
          <w:lang w:eastAsia="en-US"/>
        </w:rPr>
      </w:pPr>
      <w:r>
        <w:rPr>
          <w:rFonts w:eastAsia="Calibri"/>
          <w:bCs/>
          <w:lang w:eastAsia="en-US"/>
        </w:rPr>
        <w:t xml:space="preserve">                                                                                                                                                                           </w:t>
      </w:r>
      <w:r w:rsidR="009E1E6A" w:rsidRPr="009E1E6A">
        <w:rPr>
          <w:rFonts w:eastAsia="Calibri"/>
          <w:bCs/>
          <w:lang w:eastAsia="en-US"/>
        </w:rPr>
        <w:t xml:space="preserve">Хасынского муниципального </w:t>
      </w:r>
    </w:p>
    <w:p w:rsidR="009E1E6A" w:rsidRPr="009E1E6A" w:rsidRDefault="00E432C1" w:rsidP="00E432C1">
      <w:pPr>
        <w:jc w:val="center"/>
        <w:rPr>
          <w:rFonts w:eastAsia="Calibri"/>
          <w:bCs/>
          <w:lang w:eastAsia="en-US"/>
        </w:rPr>
      </w:pPr>
      <w:r>
        <w:rPr>
          <w:rFonts w:eastAsia="Calibri"/>
          <w:bCs/>
          <w:lang w:eastAsia="en-US"/>
        </w:rPr>
        <w:t xml:space="preserve">                                                                                                                                                                            </w:t>
      </w:r>
      <w:r w:rsidR="009E1E6A" w:rsidRPr="009E1E6A">
        <w:rPr>
          <w:rFonts w:eastAsia="Calibri"/>
          <w:bCs/>
          <w:lang w:eastAsia="en-US"/>
        </w:rPr>
        <w:t>округа Магаданской области</w:t>
      </w:r>
    </w:p>
    <w:p w:rsidR="009E1E6A" w:rsidRPr="009E1E6A" w:rsidRDefault="00E432C1" w:rsidP="00E432C1">
      <w:pPr>
        <w:jc w:val="center"/>
        <w:rPr>
          <w:rFonts w:eastAsia="Calibri"/>
          <w:bCs/>
          <w:lang w:eastAsia="en-US"/>
        </w:rPr>
      </w:pPr>
      <w:r>
        <w:rPr>
          <w:rFonts w:eastAsia="Calibri"/>
          <w:bCs/>
          <w:lang w:eastAsia="en-US"/>
        </w:rPr>
        <w:t xml:space="preserve">                                                                                                                                                                             </w:t>
      </w:r>
      <w:r w:rsidR="009E1E6A" w:rsidRPr="009E1E6A">
        <w:rPr>
          <w:rFonts w:eastAsia="Calibri"/>
          <w:bCs/>
          <w:lang w:eastAsia="en-US"/>
        </w:rPr>
        <w:t>(протокол от ______ № _____)</w:t>
      </w:r>
    </w:p>
    <w:p w:rsidR="009E1E6A" w:rsidRDefault="009E1E6A" w:rsidP="009E1E6A">
      <w:pPr>
        <w:jc w:val="right"/>
        <w:rPr>
          <w:rFonts w:eastAsia="Calibri"/>
          <w:bCs/>
          <w:lang w:eastAsia="en-US"/>
        </w:rPr>
      </w:pPr>
    </w:p>
    <w:p w:rsidR="008D0BBB" w:rsidRDefault="008D0BBB" w:rsidP="009E1E6A">
      <w:pPr>
        <w:jc w:val="right"/>
        <w:rPr>
          <w:rFonts w:eastAsia="Calibri"/>
          <w:bCs/>
          <w:lang w:eastAsia="en-US"/>
        </w:rPr>
      </w:pPr>
    </w:p>
    <w:p w:rsidR="008D0BBB" w:rsidRDefault="009E1E6A" w:rsidP="009E1E6A">
      <w:pPr>
        <w:jc w:val="center"/>
        <w:rPr>
          <w:rFonts w:eastAsia="Calibri"/>
          <w:b/>
          <w:bCs/>
          <w:sz w:val="28"/>
          <w:lang w:eastAsia="en-US"/>
        </w:rPr>
      </w:pPr>
      <w:r w:rsidRPr="008D0BBB">
        <w:rPr>
          <w:rFonts w:eastAsia="Calibri"/>
          <w:b/>
          <w:bCs/>
          <w:sz w:val="28"/>
          <w:lang w:eastAsia="en-US"/>
        </w:rPr>
        <w:t>Запрос на изменение паспорта муниципальной программы Хасынского муниципального</w:t>
      </w:r>
    </w:p>
    <w:p w:rsidR="009E1E6A" w:rsidRPr="008D0BBB" w:rsidRDefault="009E1E6A" w:rsidP="009E1E6A">
      <w:pPr>
        <w:jc w:val="center"/>
        <w:rPr>
          <w:rFonts w:eastAsia="Calibri"/>
          <w:b/>
          <w:bCs/>
          <w:sz w:val="28"/>
          <w:lang w:eastAsia="en-US"/>
        </w:rPr>
      </w:pPr>
      <w:r w:rsidRPr="008D0BBB">
        <w:rPr>
          <w:rFonts w:eastAsia="Calibri"/>
          <w:b/>
          <w:bCs/>
          <w:sz w:val="28"/>
          <w:lang w:eastAsia="en-US"/>
        </w:rPr>
        <w:t>округа Магаданской области</w:t>
      </w:r>
    </w:p>
    <w:p w:rsidR="008D0BBB" w:rsidRDefault="009E1E6A" w:rsidP="009E1E6A">
      <w:pPr>
        <w:jc w:val="center"/>
        <w:rPr>
          <w:rFonts w:eastAsia="Calibri"/>
          <w:bCs/>
          <w:sz w:val="28"/>
          <w:lang w:eastAsia="en-US"/>
        </w:rPr>
      </w:pPr>
      <w:r w:rsidRPr="008D0BBB">
        <w:rPr>
          <w:rFonts w:eastAsia="Calibri"/>
          <w:bCs/>
          <w:sz w:val="28"/>
          <w:lang w:eastAsia="en-US"/>
        </w:rPr>
        <w:t>«Наименование</w:t>
      </w:r>
      <w:r w:rsidRPr="008D0BBB">
        <w:rPr>
          <w:rFonts w:eastAsia="Calibri"/>
          <w:szCs w:val="22"/>
          <w:lang w:eastAsia="en-US"/>
        </w:rPr>
        <w:t xml:space="preserve"> </w:t>
      </w:r>
      <w:r w:rsidRPr="008D0BBB">
        <w:rPr>
          <w:rFonts w:eastAsia="Calibri"/>
          <w:bCs/>
          <w:sz w:val="28"/>
          <w:lang w:eastAsia="en-US"/>
        </w:rPr>
        <w:t>муниципальной программы Хасынского муниципального округа</w:t>
      </w:r>
    </w:p>
    <w:p w:rsidR="009E1E6A" w:rsidRPr="008D0BBB" w:rsidRDefault="009E1E6A" w:rsidP="009E1E6A">
      <w:pPr>
        <w:jc w:val="center"/>
        <w:rPr>
          <w:rFonts w:eastAsia="Calibri"/>
          <w:bCs/>
          <w:sz w:val="28"/>
          <w:lang w:eastAsia="en-US"/>
        </w:rPr>
      </w:pPr>
      <w:r w:rsidRPr="008D0BBB">
        <w:rPr>
          <w:rFonts w:eastAsia="Calibri"/>
          <w:bCs/>
          <w:sz w:val="28"/>
          <w:lang w:eastAsia="en-US"/>
        </w:rPr>
        <w:t>Магаданской области»</w:t>
      </w:r>
    </w:p>
    <w:p w:rsidR="009E1E6A" w:rsidRPr="00CB553D" w:rsidRDefault="009E1E6A" w:rsidP="00CB553D">
      <w:pPr>
        <w:jc w:val="center"/>
        <w:rPr>
          <w:rFonts w:eastAsia="Calibri"/>
          <w:bCs/>
          <w:sz w:val="16"/>
          <w:szCs w:val="16"/>
          <w:lang w:eastAsia="en-US"/>
        </w:rPr>
      </w:pPr>
    </w:p>
    <w:p w:rsidR="009E1E6A" w:rsidRPr="008D0BBB" w:rsidRDefault="009E1E6A" w:rsidP="009E1E6A">
      <w:pPr>
        <w:jc w:val="center"/>
        <w:rPr>
          <w:rFonts w:eastAsia="Calibri"/>
          <w:bCs/>
          <w:sz w:val="28"/>
          <w:lang w:eastAsia="en-US"/>
        </w:rPr>
      </w:pPr>
      <w:r w:rsidRPr="008D0BBB">
        <w:rPr>
          <w:rFonts w:eastAsia="Calibri"/>
          <w:b/>
          <w:bCs/>
          <w:sz w:val="28"/>
          <w:lang w:eastAsia="en-US"/>
        </w:rPr>
        <w:t>1.</w:t>
      </w:r>
      <w:r w:rsidRPr="008D0BBB">
        <w:rPr>
          <w:rFonts w:eastAsia="Calibri"/>
          <w:bCs/>
          <w:sz w:val="28"/>
          <w:lang w:eastAsia="en-US"/>
        </w:rPr>
        <w:t xml:space="preserve"> </w:t>
      </w:r>
      <w:r w:rsidRPr="008D0BBB">
        <w:rPr>
          <w:rFonts w:eastAsia="Calibri"/>
          <w:b/>
          <w:bCs/>
          <w:sz w:val="28"/>
          <w:lang w:eastAsia="en-US"/>
        </w:rPr>
        <w:t>Изменение основных положений</w:t>
      </w:r>
    </w:p>
    <w:p w:rsidR="009E1E6A" w:rsidRPr="00CB553D" w:rsidRDefault="009E1E6A" w:rsidP="00CB553D">
      <w:pPr>
        <w:jc w:val="center"/>
        <w:rPr>
          <w:rFonts w:eastAsia="Calibri"/>
          <w:b/>
          <w:bCs/>
          <w:sz w:val="16"/>
          <w:szCs w:val="16"/>
          <w:lang w:eastAsia="en-US"/>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670"/>
        <w:gridCol w:w="3969"/>
      </w:tblGrid>
      <w:tr w:rsidR="009E1E6A" w:rsidRPr="00212B7C" w:rsidTr="009E1E6A">
        <w:tc>
          <w:tcPr>
            <w:tcW w:w="4928"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Изменяемый параметр</w:t>
            </w:r>
          </w:p>
        </w:tc>
        <w:tc>
          <w:tcPr>
            <w:tcW w:w="5670"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Новая редакция</w:t>
            </w:r>
            <w:r w:rsidRPr="00212B7C">
              <w:rPr>
                <w:rFonts w:eastAsia="Calibri"/>
                <w:b/>
                <w:bCs/>
                <w:sz w:val="22"/>
                <w:szCs w:val="22"/>
                <w:vertAlign w:val="superscript"/>
                <w:lang w:eastAsia="en-US"/>
              </w:rPr>
              <w:footnoteReference w:id="69"/>
            </w:r>
          </w:p>
        </w:tc>
        <w:tc>
          <w:tcPr>
            <w:tcW w:w="3969"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Тип изменений</w:t>
            </w:r>
            <w:r w:rsidRPr="00212B7C">
              <w:rPr>
                <w:rFonts w:eastAsia="Calibri"/>
                <w:b/>
                <w:bCs/>
                <w:sz w:val="22"/>
                <w:szCs w:val="22"/>
                <w:vertAlign w:val="superscript"/>
                <w:lang w:eastAsia="en-US"/>
              </w:rPr>
              <w:footnoteReference w:id="70"/>
            </w:r>
          </w:p>
        </w:tc>
      </w:tr>
      <w:tr w:rsidR="009E1E6A" w:rsidRPr="00212B7C" w:rsidTr="009E1E6A">
        <w:tc>
          <w:tcPr>
            <w:tcW w:w="4928"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Куратор муниципальной программы Хасынского муниципального округа Магаданской области</w:t>
            </w:r>
          </w:p>
        </w:tc>
        <w:tc>
          <w:tcPr>
            <w:tcW w:w="5670" w:type="dxa"/>
            <w:shd w:val="clear" w:color="auto" w:fill="auto"/>
          </w:tcPr>
          <w:p w:rsidR="009E1E6A" w:rsidRPr="00212B7C" w:rsidRDefault="009E1E6A" w:rsidP="00CB553D">
            <w:pPr>
              <w:spacing w:line="276" w:lineRule="auto"/>
              <w:jc w:val="center"/>
              <w:rPr>
                <w:rFonts w:eastAsia="Calibri"/>
                <w:bCs/>
                <w:sz w:val="22"/>
                <w:szCs w:val="22"/>
                <w:lang w:eastAsia="en-US"/>
              </w:rPr>
            </w:pPr>
            <w:r w:rsidRPr="00212B7C">
              <w:rPr>
                <w:rFonts w:eastAsia="Calibri"/>
                <w:bCs/>
                <w:sz w:val="22"/>
                <w:szCs w:val="22"/>
                <w:lang w:eastAsia="en-US"/>
              </w:rPr>
              <w:t xml:space="preserve">Ф.И.О. заместителя </w:t>
            </w:r>
            <w:r w:rsidR="00E432C1" w:rsidRPr="00212B7C">
              <w:rPr>
                <w:rFonts w:eastAsia="Calibri"/>
                <w:bCs/>
                <w:sz w:val="22"/>
                <w:szCs w:val="22"/>
                <w:lang w:eastAsia="en-US"/>
              </w:rPr>
              <w:t>г</w:t>
            </w:r>
            <w:r w:rsidRPr="00212B7C">
              <w:rPr>
                <w:rFonts w:eastAsia="Calibri"/>
                <w:bCs/>
                <w:sz w:val="22"/>
                <w:szCs w:val="22"/>
                <w:lang w:eastAsia="en-US"/>
              </w:rPr>
              <w:t xml:space="preserve">лавы Хасынского муниципального округа Магаданской области, руководителя органа местного самоуправления Хасынского муниципального округа Магаданской области, отраслевого (функционального) органа, структурного подразделения </w:t>
            </w:r>
            <w:r w:rsidRPr="00212B7C">
              <w:rPr>
                <w:rFonts w:eastAsia="Calibri"/>
                <w:bCs/>
                <w:sz w:val="22"/>
                <w:szCs w:val="22"/>
                <w:lang w:eastAsia="en-US"/>
              </w:rPr>
              <w:lastRenderedPageBreak/>
              <w:t>Администрации Хасынского муниципального округа Магаданской области</w:t>
            </w:r>
          </w:p>
        </w:tc>
        <w:tc>
          <w:tcPr>
            <w:tcW w:w="3969"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c>
          <w:tcPr>
            <w:tcW w:w="4928"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Ответственный исполнитель муниципальной программы Хасынского муниципального округа Магаданской области</w:t>
            </w:r>
          </w:p>
        </w:tc>
        <w:tc>
          <w:tcPr>
            <w:tcW w:w="5670" w:type="dxa"/>
            <w:shd w:val="clear" w:color="auto" w:fill="auto"/>
          </w:tcPr>
          <w:p w:rsidR="009E1E6A" w:rsidRPr="00212B7C" w:rsidRDefault="009E1E6A" w:rsidP="00CB553D">
            <w:pPr>
              <w:spacing w:line="276" w:lineRule="auto"/>
              <w:jc w:val="center"/>
              <w:rPr>
                <w:rFonts w:eastAsia="Calibri"/>
                <w:bCs/>
                <w:sz w:val="22"/>
                <w:szCs w:val="22"/>
                <w:lang w:eastAsia="en-US"/>
              </w:rPr>
            </w:pPr>
            <w:r w:rsidRPr="00212B7C">
              <w:rPr>
                <w:rFonts w:eastAsia="Calibri"/>
                <w:bCs/>
                <w:sz w:val="22"/>
                <w:szCs w:val="22"/>
                <w:lang w:eastAsia="en-US"/>
              </w:rPr>
              <w:t>Ф.И.О. руководителя органа местного самоуправления Хасынского муниципального округа Магаданской области, отраслевого (функционального) органа, структурного подразделения Администрации Хасынского муниципального округа Магаданской области, либо иного органа, организации</w:t>
            </w:r>
          </w:p>
        </w:tc>
        <w:tc>
          <w:tcPr>
            <w:tcW w:w="3969"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c>
          <w:tcPr>
            <w:tcW w:w="4928"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Срок реализации</w:t>
            </w:r>
          </w:p>
        </w:tc>
        <w:tc>
          <w:tcPr>
            <w:tcW w:w="5670" w:type="dxa"/>
            <w:shd w:val="clear" w:color="auto" w:fill="auto"/>
          </w:tcPr>
          <w:p w:rsidR="009E1E6A" w:rsidRPr="00212B7C" w:rsidRDefault="009E1E6A" w:rsidP="00CB553D">
            <w:pPr>
              <w:spacing w:line="276" w:lineRule="auto"/>
              <w:jc w:val="center"/>
              <w:rPr>
                <w:rFonts w:eastAsia="Calibri"/>
                <w:bCs/>
                <w:sz w:val="22"/>
                <w:szCs w:val="22"/>
                <w:lang w:eastAsia="en-US"/>
              </w:rPr>
            </w:pPr>
            <w:r w:rsidRPr="00212B7C">
              <w:rPr>
                <w:rFonts w:eastAsia="Calibri"/>
                <w:bCs/>
                <w:sz w:val="22"/>
                <w:szCs w:val="22"/>
                <w:lang w:eastAsia="en-US"/>
              </w:rPr>
              <w:t xml:space="preserve">Этап </w:t>
            </w:r>
            <w:r w:rsidR="00E432C1" w:rsidRPr="00212B7C">
              <w:rPr>
                <w:rFonts w:eastAsia="Calibri"/>
                <w:bCs/>
                <w:sz w:val="22"/>
                <w:szCs w:val="22"/>
                <w:lang w:eastAsia="en-US"/>
              </w:rPr>
              <w:t>1</w:t>
            </w:r>
            <w:r w:rsidRPr="00212B7C">
              <w:rPr>
                <w:rFonts w:eastAsia="Calibri"/>
                <w:bCs/>
                <w:sz w:val="22"/>
                <w:szCs w:val="22"/>
                <w:lang w:eastAsia="en-US"/>
              </w:rPr>
              <w:t>: год начала – год окончания</w:t>
            </w:r>
          </w:p>
          <w:p w:rsidR="009E1E6A" w:rsidRPr="00212B7C" w:rsidRDefault="009E1E6A" w:rsidP="00CB553D">
            <w:pPr>
              <w:spacing w:line="276" w:lineRule="auto"/>
              <w:jc w:val="center"/>
              <w:rPr>
                <w:rFonts w:eastAsia="Calibri"/>
                <w:bCs/>
                <w:sz w:val="22"/>
                <w:szCs w:val="22"/>
                <w:lang w:eastAsia="en-US"/>
              </w:rPr>
            </w:pPr>
            <w:r w:rsidRPr="00212B7C">
              <w:rPr>
                <w:rFonts w:eastAsia="Calibri"/>
                <w:bCs/>
                <w:sz w:val="22"/>
                <w:szCs w:val="22"/>
                <w:lang w:eastAsia="en-US"/>
              </w:rPr>
              <w:t xml:space="preserve">Этап </w:t>
            </w:r>
            <w:r w:rsidR="00E432C1" w:rsidRPr="00212B7C">
              <w:rPr>
                <w:rFonts w:eastAsia="Calibri"/>
                <w:bCs/>
                <w:sz w:val="22"/>
                <w:szCs w:val="22"/>
                <w:lang w:eastAsia="en-US"/>
              </w:rPr>
              <w:t>2</w:t>
            </w:r>
            <w:r w:rsidRPr="00212B7C">
              <w:rPr>
                <w:rFonts w:eastAsia="Calibri"/>
                <w:bCs/>
                <w:sz w:val="22"/>
                <w:szCs w:val="22"/>
                <w:lang w:eastAsia="en-US"/>
              </w:rPr>
              <w:t>: год начала – год окончания</w:t>
            </w:r>
          </w:p>
        </w:tc>
        <w:tc>
          <w:tcPr>
            <w:tcW w:w="3969"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c>
          <w:tcPr>
            <w:tcW w:w="4928"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Цели муниципальной программы Хасынского муниципального округа Магаданской области</w:t>
            </w:r>
          </w:p>
        </w:tc>
        <w:tc>
          <w:tcPr>
            <w:tcW w:w="5670" w:type="dxa"/>
            <w:shd w:val="clear" w:color="auto" w:fill="auto"/>
          </w:tcPr>
          <w:p w:rsidR="009E1E6A" w:rsidRPr="00212B7C" w:rsidRDefault="009E1E6A" w:rsidP="00CB553D">
            <w:pPr>
              <w:spacing w:line="276" w:lineRule="auto"/>
              <w:jc w:val="center"/>
              <w:rPr>
                <w:rFonts w:eastAsia="Calibri"/>
                <w:bCs/>
                <w:sz w:val="22"/>
                <w:szCs w:val="22"/>
                <w:lang w:eastAsia="en-US"/>
              </w:rPr>
            </w:pPr>
            <w:r w:rsidRPr="00212B7C">
              <w:rPr>
                <w:rFonts w:eastAsia="Calibri"/>
                <w:bCs/>
                <w:sz w:val="22"/>
                <w:szCs w:val="22"/>
                <w:lang w:eastAsia="en-US"/>
              </w:rPr>
              <w:t>Цель № 1</w:t>
            </w:r>
          </w:p>
          <w:p w:rsidR="009E1E6A" w:rsidRPr="00212B7C" w:rsidRDefault="009E1E6A" w:rsidP="00CB553D">
            <w:pPr>
              <w:spacing w:line="276" w:lineRule="auto"/>
              <w:jc w:val="center"/>
              <w:rPr>
                <w:rFonts w:eastAsia="Calibri"/>
                <w:bCs/>
                <w:sz w:val="22"/>
                <w:szCs w:val="22"/>
                <w:lang w:eastAsia="en-US"/>
              </w:rPr>
            </w:pPr>
            <w:r w:rsidRPr="00212B7C">
              <w:rPr>
                <w:rFonts w:eastAsia="Calibri"/>
                <w:bCs/>
                <w:sz w:val="22"/>
                <w:szCs w:val="22"/>
                <w:lang w:eastAsia="en-US"/>
              </w:rPr>
              <w:t>Цель № 2</w:t>
            </w:r>
          </w:p>
        </w:tc>
        <w:tc>
          <w:tcPr>
            <w:tcW w:w="3969"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c>
          <w:tcPr>
            <w:tcW w:w="4928"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Направления (подпрограммы)</w:t>
            </w:r>
          </w:p>
        </w:tc>
        <w:tc>
          <w:tcPr>
            <w:tcW w:w="5670" w:type="dxa"/>
            <w:shd w:val="clear" w:color="auto" w:fill="auto"/>
          </w:tcPr>
          <w:p w:rsidR="009E1E6A" w:rsidRPr="00212B7C" w:rsidRDefault="009E1E6A" w:rsidP="00CB553D">
            <w:pPr>
              <w:spacing w:line="276" w:lineRule="auto"/>
              <w:jc w:val="center"/>
              <w:rPr>
                <w:rFonts w:eastAsia="Calibri"/>
                <w:bCs/>
                <w:sz w:val="22"/>
                <w:szCs w:val="22"/>
                <w:lang w:eastAsia="en-US"/>
              </w:rPr>
            </w:pPr>
            <w:r w:rsidRPr="00212B7C">
              <w:rPr>
                <w:rFonts w:eastAsia="Calibri"/>
                <w:bCs/>
                <w:sz w:val="22"/>
                <w:szCs w:val="22"/>
                <w:lang w:eastAsia="en-US"/>
              </w:rPr>
              <w:t>Направление (подпрограмма) 1 «Наименование»</w:t>
            </w:r>
          </w:p>
          <w:p w:rsidR="009E1E6A" w:rsidRPr="00212B7C" w:rsidRDefault="009E1E6A" w:rsidP="00CB553D">
            <w:pPr>
              <w:spacing w:line="276" w:lineRule="auto"/>
              <w:jc w:val="center"/>
              <w:rPr>
                <w:rFonts w:eastAsia="Calibri"/>
                <w:bCs/>
                <w:sz w:val="22"/>
                <w:szCs w:val="22"/>
                <w:lang w:eastAsia="en-US"/>
              </w:rPr>
            </w:pPr>
            <w:r w:rsidRPr="00212B7C">
              <w:rPr>
                <w:rFonts w:eastAsia="Calibri"/>
                <w:bCs/>
                <w:sz w:val="22"/>
                <w:szCs w:val="22"/>
                <w:lang w:eastAsia="en-US"/>
              </w:rPr>
              <w:t xml:space="preserve">Направление (подпрограмма) </w:t>
            </w:r>
            <w:r w:rsidRPr="00212B7C">
              <w:rPr>
                <w:rFonts w:eastAsia="Calibri"/>
                <w:bCs/>
                <w:sz w:val="22"/>
                <w:szCs w:val="22"/>
                <w:lang w:val="en-US" w:eastAsia="en-US"/>
              </w:rPr>
              <w:t>N</w:t>
            </w:r>
            <w:r w:rsidRPr="00212B7C">
              <w:rPr>
                <w:rFonts w:eastAsia="Calibri"/>
                <w:bCs/>
                <w:sz w:val="22"/>
                <w:szCs w:val="22"/>
                <w:lang w:eastAsia="en-US"/>
              </w:rPr>
              <w:t xml:space="preserve"> «Наименование»</w:t>
            </w:r>
          </w:p>
        </w:tc>
        <w:tc>
          <w:tcPr>
            <w:tcW w:w="3969"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c>
          <w:tcPr>
            <w:tcW w:w="4928"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Связь с национальными целями</w:t>
            </w:r>
          </w:p>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развития Российской Федерации /</w:t>
            </w:r>
          </w:p>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государственными программами</w:t>
            </w:r>
          </w:p>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Российской Федерации / государственными программами Магаданской области</w:t>
            </w:r>
          </w:p>
        </w:tc>
        <w:tc>
          <w:tcPr>
            <w:tcW w:w="5670" w:type="dxa"/>
            <w:shd w:val="clear" w:color="auto" w:fill="auto"/>
          </w:tcPr>
          <w:p w:rsidR="009E1E6A" w:rsidRPr="00212B7C" w:rsidRDefault="009E1E6A" w:rsidP="00CB553D">
            <w:pPr>
              <w:spacing w:line="276" w:lineRule="auto"/>
              <w:jc w:val="center"/>
              <w:rPr>
                <w:rFonts w:eastAsia="Calibri"/>
                <w:bCs/>
                <w:sz w:val="22"/>
                <w:szCs w:val="22"/>
                <w:lang w:eastAsia="en-US"/>
              </w:rPr>
            </w:pPr>
            <w:r w:rsidRPr="00212B7C">
              <w:rPr>
                <w:rFonts w:eastAsia="Calibri"/>
                <w:bCs/>
                <w:sz w:val="22"/>
                <w:szCs w:val="22"/>
                <w:lang w:eastAsia="en-US"/>
              </w:rPr>
              <w:t>Национальная цель / Наименование показателя национальной цели / Наименование муниципальной программы Хасынского муниципального округа Магаданской области</w:t>
            </w:r>
          </w:p>
        </w:tc>
        <w:tc>
          <w:tcPr>
            <w:tcW w:w="3969" w:type="dxa"/>
            <w:shd w:val="clear" w:color="auto" w:fill="auto"/>
          </w:tcPr>
          <w:p w:rsidR="009E1E6A" w:rsidRPr="00212B7C" w:rsidRDefault="009E1E6A" w:rsidP="009E1E6A">
            <w:pPr>
              <w:spacing w:line="276" w:lineRule="auto"/>
              <w:jc w:val="center"/>
              <w:rPr>
                <w:rFonts w:eastAsia="Calibri"/>
                <w:bCs/>
                <w:sz w:val="22"/>
                <w:szCs w:val="22"/>
                <w:lang w:eastAsia="en-US"/>
              </w:rPr>
            </w:pPr>
          </w:p>
        </w:tc>
      </w:tr>
    </w:tbl>
    <w:p w:rsidR="009E1E6A" w:rsidRDefault="009E1E6A" w:rsidP="009E1E6A">
      <w:pPr>
        <w:jc w:val="center"/>
        <w:rPr>
          <w:rFonts w:eastAsia="Calibri"/>
          <w:b/>
          <w:bCs/>
          <w:lang w:eastAsia="en-US"/>
        </w:rPr>
      </w:pPr>
    </w:p>
    <w:p w:rsidR="00E432C1" w:rsidRDefault="00E432C1" w:rsidP="009E1E6A">
      <w:pPr>
        <w:jc w:val="center"/>
        <w:rPr>
          <w:rFonts w:eastAsia="Calibri"/>
          <w:b/>
          <w:bCs/>
          <w:lang w:eastAsia="en-US"/>
        </w:rPr>
      </w:pPr>
    </w:p>
    <w:p w:rsidR="008D0BBB" w:rsidRDefault="008D0BBB" w:rsidP="009E1E6A">
      <w:pPr>
        <w:jc w:val="center"/>
        <w:rPr>
          <w:rFonts w:eastAsia="Calibri"/>
          <w:b/>
          <w:bCs/>
          <w:lang w:eastAsia="en-US"/>
        </w:rPr>
      </w:pPr>
    </w:p>
    <w:p w:rsidR="008D0BBB" w:rsidRDefault="008D0BBB" w:rsidP="009E1E6A">
      <w:pPr>
        <w:jc w:val="center"/>
        <w:rPr>
          <w:rFonts w:eastAsia="Calibri"/>
          <w:b/>
          <w:bCs/>
          <w:lang w:eastAsia="en-US"/>
        </w:rPr>
      </w:pPr>
    </w:p>
    <w:p w:rsidR="008D0BBB" w:rsidRDefault="008D0BBB" w:rsidP="009E1E6A">
      <w:pPr>
        <w:jc w:val="center"/>
        <w:rPr>
          <w:rFonts w:eastAsia="Calibri"/>
          <w:b/>
          <w:bCs/>
          <w:lang w:eastAsia="en-US"/>
        </w:rPr>
      </w:pPr>
    </w:p>
    <w:p w:rsidR="008D0BBB" w:rsidRDefault="008D0BBB" w:rsidP="009E1E6A">
      <w:pPr>
        <w:jc w:val="center"/>
        <w:rPr>
          <w:rFonts w:eastAsia="Calibri"/>
          <w:b/>
          <w:bCs/>
          <w:lang w:eastAsia="en-US"/>
        </w:rPr>
      </w:pPr>
    </w:p>
    <w:p w:rsidR="008D0BBB" w:rsidRDefault="008D0BBB" w:rsidP="009E1E6A">
      <w:pPr>
        <w:jc w:val="center"/>
        <w:rPr>
          <w:rFonts w:eastAsia="Calibri"/>
          <w:b/>
          <w:bCs/>
          <w:lang w:eastAsia="en-US"/>
        </w:rPr>
      </w:pPr>
    </w:p>
    <w:p w:rsidR="008D0BBB" w:rsidRDefault="008D0BBB" w:rsidP="009E1E6A">
      <w:pPr>
        <w:jc w:val="center"/>
        <w:rPr>
          <w:rFonts w:eastAsia="Calibri"/>
          <w:b/>
          <w:bCs/>
          <w:lang w:eastAsia="en-US"/>
        </w:rPr>
      </w:pPr>
    </w:p>
    <w:p w:rsidR="008D0BBB" w:rsidRDefault="008D0BBB" w:rsidP="009E1E6A">
      <w:pPr>
        <w:jc w:val="center"/>
        <w:rPr>
          <w:rFonts w:eastAsia="Calibri"/>
          <w:b/>
          <w:bCs/>
          <w:lang w:eastAsia="en-US"/>
        </w:rPr>
      </w:pPr>
    </w:p>
    <w:p w:rsidR="008D0BBB" w:rsidRPr="009E1E6A" w:rsidRDefault="008D0BBB" w:rsidP="009E1E6A">
      <w:pPr>
        <w:jc w:val="center"/>
        <w:rPr>
          <w:rFonts w:eastAsia="Calibri"/>
          <w:b/>
          <w:bCs/>
          <w:lang w:eastAsia="en-US"/>
        </w:rPr>
      </w:pPr>
    </w:p>
    <w:p w:rsidR="009E1E6A" w:rsidRPr="009E1E6A" w:rsidRDefault="009E1E6A" w:rsidP="009E1E6A">
      <w:pPr>
        <w:jc w:val="center"/>
        <w:rPr>
          <w:rFonts w:eastAsia="Calibri"/>
          <w:b/>
          <w:bCs/>
          <w:lang w:eastAsia="en-US"/>
        </w:rPr>
      </w:pPr>
      <w:r w:rsidRPr="009E1E6A">
        <w:rPr>
          <w:rFonts w:eastAsia="Calibri"/>
          <w:b/>
          <w:bCs/>
          <w:lang w:eastAsia="en-US"/>
        </w:rPr>
        <w:lastRenderedPageBreak/>
        <w:t>2. Изменение показателей муниципальной программы Хасынского муниципального округа Магаданской области</w:t>
      </w:r>
      <w:r w:rsidRPr="009E1E6A">
        <w:rPr>
          <w:rFonts w:eastAsia="Calibri"/>
          <w:b/>
          <w:bCs/>
          <w:vertAlign w:val="superscript"/>
          <w:lang w:eastAsia="en-US"/>
        </w:rPr>
        <w:footnoteReference w:id="71"/>
      </w:r>
    </w:p>
    <w:p w:rsidR="009E1E6A" w:rsidRPr="00743734" w:rsidRDefault="009E1E6A" w:rsidP="009E1E6A">
      <w:pPr>
        <w:jc w:val="center"/>
        <w:rPr>
          <w:rFonts w:eastAsia="Calibri"/>
          <w:b/>
          <w:bCs/>
          <w:sz w:val="16"/>
          <w:szCs w:val="16"/>
          <w:lang w:eastAsia="en-US"/>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1768"/>
        <w:gridCol w:w="1711"/>
        <w:gridCol w:w="1317"/>
        <w:gridCol w:w="1297"/>
        <w:gridCol w:w="828"/>
        <w:gridCol w:w="923"/>
        <w:gridCol w:w="852"/>
        <w:gridCol w:w="923"/>
        <w:gridCol w:w="1389"/>
        <w:gridCol w:w="1797"/>
        <w:gridCol w:w="1300"/>
      </w:tblGrid>
      <w:tr w:rsidR="009E1E6A" w:rsidRPr="00CB553D" w:rsidTr="009E1E6A">
        <w:tc>
          <w:tcPr>
            <w:tcW w:w="604" w:type="dxa"/>
            <w:vMerge w:val="restart"/>
            <w:shd w:val="clear" w:color="auto" w:fill="auto"/>
          </w:tcPr>
          <w:p w:rsidR="009E1E6A" w:rsidRPr="00CB553D" w:rsidRDefault="00E432C1" w:rsidP="009E1E6A">
            <w:pPr>
              <w:spacing w:line="276" w:lineRule="auto"/>
              <w:jc w:val="center"/>
              <w:rPr>
                <w:rFonts w:eastAsia="Calibri"/>
                <w:b/>
                <w:bCs/>
                <w:sz w:val="22"/>
                <w:szCs w:val="22"/>
                <w:lang w:eastAsia="en-US"/>
              </w:rPr>
            </w:pPr>
            <w:r w:rsidRPr="00CB553D">
              <w:rPr>
                <w:rFonts w:eastAsia="Calibri"/>
                <w:b/>
                <w:bCs/>
                <w:sz w:val="22"/>
                <w:szCs w:val="22"/>
                <w:lang w:eastAsia="en-US"/>
              </w:rPr>
              <w:t>№</w:t>
            </w:r>
            <w:r w:rsidR="009E1E6A" w:rsidRPr="00CB553D">
              <w:rPr>
                <w:rFonts w:eastAsia="Calibri"/>
                <w:b/>
                <w:bCs/>
                <w:sz w:val="22"/>
                <w:szCs w:val="22"/>
                <w:lang w:val="en-US" w:eastAsia="en-US"/>
              </w:rPr>
              <w:t xml:space="preserve"> </w:t>
            </w:r>
            <w:r w:rsidR="009E1E6A" w:rsidRPr="00CB553D">
              <w:rPr>
                <w:rFonts w:eastAsia="Calibri"/>
                <w:b/>
                <w:bCs/>
                <w:sz w:val="22"/>
                <w:szCs w:val="22"/>
                <w:lang w:eastAsia="en-US"/>
              </w:rPr>
              <w:t>п/п</w:t>
            </w:r>
          </w:p>
        </w:tc>
        <w:tc>
          <w:tcPr>
            <w:tcW w:w="1768" w:type="dxa"/>
            <w:vMerge w:val="restart"/>
            <w:shd w:val="clear" w:color="auto" w:fill="auto"/>
          </w:tcPr>
          <w:p w:rsidR="009E1E6A" w:rsidRPr="00CB553D" w:rsidRDefault="009E1E6A" w:rsidP="009E1E6A">
            <w:pPr>
              <w:spacing w:line="276" w:lineRule="auto"/>
              <w:jc w:val="center"/>
              <w:rPr>
                <w:rFonts w:eastAsia="Calibri"/>
                <w:b/>
                <w:bCs/>
                <w:sz w:val="22"/>
                <w:szCs w:val="22"/>
                <w:lang w:eastAsia="en-US"/>
              </w:rPr>
            </w:pPr>
            <w:r w:rsidRPr="00CB553D">
              <w:rPr>
                <w:rFonts w:eastAsia="Calibri"/>
                <w:b/>
                <w:bCs/>
                <w:sz w:val="22"/>
                <w:szCs w:val="22"/>
                <w:lang w:eastAsia="en-US"/>
              </w:rPr>
              <w:t>Наименование показателя</w:t>
            </w:r>
            <w:r w:rsidRPr="00CB553D">
              <w:rPr>
                <w:rFonts w:eastAsia="Calibri"/>
                <w:b/>
                <w:bCs/>
                <w:sz w:val="22"/>
                <w:szCs w:val="22"/>
                <w:vertAlign w:val="superscript"/>
                <w:lang w:eastAsia="en-US"/>
              </w:rPr>
              <w:footnoteReference w:id="72"/>
            </w:r>
          </w:p>
        </w:tc>
        <w:tc>
          <w:tcPr>
            <w:tcW w:w="1711" w:type="dxa"/>
            <w:vMerge w:val="restart"/>
            <w:shd w:val="clear" w:color="auto" w:fill="auto"/>
          </w:tcPr>
          <w:p w:rsidR="009E1E6A" w:rsidRPr="00CB553D" w:rsidRDefault="009E1E6A" w:rsidP="009E1E6A">
            <w:pPr>
              <w:spacing w:line="276" w:lineRule="auto"/>
              <w:jc w:val="center"/>
              <w:rPr>
                <w:rFonts w:eastAsia="Calibri"/>
                <w:b/>
                <w:bCs/>
                <w:sz w:val="22"/>
                <w:szCs w:val="22"/>
                <w:lang w:eastAsia="en-US"/>
              </w:rPr>
            </w:pPr>
            <w:r w:rsidRPr="00CB553D">
              <w:rPr>
                <w:rFonts w:eastAsia="Calibri"/>
                <w:b/>
                <w:bCs/>
                <w:sz w:val="22"/>
                <w:szCs w:val="22"/>
                <w:lang w:eastAsia="en-US"/>
              </w:rPr>
              <w:t>Уровень показателя</w:t>
            </w:r>
          </w:p>
        </w:tc>
        <w:tc>
          <w:tcPr>
            <w:tcW w:w="1317" w:type="dxa"/>
            <w:vMerge w:val="restart"/>
            <w:shd w:val="clear" w:color="auto" w:fill="auto"/>
          </w:tcPr>
          <w:p w:rsidR="009E1E6A" w:rsidRPr="00CB553D" w:rsidRDefault="009E1E6A" w:rsidP="009E1E6A">
            <w:pPr>
              <w:spacing w:line="276" w:lineRule="auto"/>
              <w:jc w:val="center"/>
              <w:rPr>
                <w:rFonts w:eastAsia="Calibri"/>
                <w:b/>
                <w:bCs/>
                <w:sz w:val="22"/>
                <w:szCs w:val="22"/>
                <w:lang w:eastAsia="en-US"/>
              </w:rPr>
            </w:pPr>
            <w:r w:rsidRPr="00CB553D">
              <w:rPr>
                <w:rFonts w:eastAsia="Calibri"/>
                <w:b/>
                <w:bCs/>
                <w:sz w:val="22"/>
                <w:szCs w:val="22"/>
                <w:lang w:eastAsia="en-US"/>
              </w:rPr>
              <w:t>Единица измерения (по ОКЕИ)</w:t>
            </w:r>
          </w:p>
        </w:tc>
        <w:tc>
          <w:tcPr>
            <w:tcW w:w="1297" w:type="dxa"/>
            <w:vMerge w:val="restart"/>
            <w:shd w:val="clear" w:color="auto" w:fill="auto"/>
          </w:tcPr>
          <w:p w:rsidR="009E1E6A" w:rsidRPr="00CB553D" w:rsidRDefault="009E1E6A" w:rsidP="009E1E6A">
            <w:pPr>
              <w:spacing w:line="276" w:lineRule="auto"/>
              <w:jc w:val="center"/>
              <w:rPr>
                <w:rFonts w:eastAsia="Calibri"/>
                <w:b/>
                <w:bCs/>
                <w:sz w:val="22"/>
                <w:szCs w:val="22"/>
                <w:lang w:eastAsia="en-US"/>
              </w:rPr>
            </w:pPr>
            <w:r w:rsidRPr="00CB553D">
              <w:rPr>
                <w:rFonts w:eastAsia="Calibri"/>
                <w:b/>
                <w:bCs/>
                <w:sz w:val="22"/>
                <w:szCs w:val="22"/>
                <w:lang w:eastAsia="en-US"/>
              </w:rPr>
              <w:t>Базовое значение</w:t>
            </w:r>
            <w:r w:rsidRPr="00CB553D">
              <w:rPr>
                <w:rFonts w:eastAsia="Calibri"/>
                <w:b/>
                <w:bCs/>
                <w:sz w:val="22"/>
                <w:szCs w:val="22"/>
                <w:vertAlign w:val="superscript"/>
                <w:lang w:eastAsia="en-US"/>
              </w:rPr>
              <w:footnoteReference w:id="73"/>
            </w:r>
          </w:p>
        </w:tc>
        <w:tc>
          <w:tcPr>
            <w:tcW w:w="3526" w:type="dxa"/>
            <w:gridSpan w:val="4"/>
            <w:shd w:val="clear" w:color="auto" w:fill="auto"/>
          </w:tcPr>
          <w:p w:rsidR="009E1E6A" w:rsidRPr="00CB553D" w:rsidRDefault="009E1E6A" w:rsidP="009E1E6A">
            <w:pPr>
              <w:spacing w:line="276" w:lineRule="auto"/>
              <w:jc w:val="center"/>
              <w:rPr>
                <w:rFonts w:eastAsia="Calibri"/>
                <w:b/>
                <w:bCs/>
                <w:sz w:val="22"/>
                <w:szCs w:val="22"/>
                <w:lang w:eastAsia="en-US"/>
              </w:rPr>
            </w:pPr>
            <w:r w:rsidRPr="00CB553D">
              <w:rPr>
                <w:rFonts w:eastAsia="Calibri"/>
                <w:b/>
                <w:bCs/>
                <w:sz w:val="22"/>
                <w:szCs w:val="22"/>
                <w:lang w:eastAsia="en-US"/>
              </w:rPr>
              <w:t>Период, год</w:t>
            </w:r>
          </w:p>
        </w:tc>
        <w:tc>
          <w:tcPr>
            <w:tcW w:w="1389" w:type="dxa"/>
            <w:vMerge w:val="restart"/>
            <w:shd w:val="clear" w:color="auto" w:fill="auto"/>
          </w:tcPr>
          <w:p w:rsidR="009E1E6A" w:rsidRPr="00CB553D" w:rsidRDefault="009E1E6A" w:rsidP="009E1E6A">
            <w:pPr>
              <w:spacing w:line="276" w:lineRule="auto"/>
              <w:jc w:val="center"/>
              <w:rPr>
                <w:rFonts w:eastAsia="Calibri"/>
                <w:b/>
                <w:bCs/>
                <w:sz w:val="22"/>
                <w:szCs w:val="22"/>
                <w:lang w:eastAsia="en-US"/>
              </w:rPr>
            </w:pPr>
            <w:r w:rsidRPr="00CB553D">
              <w:rPr>
                <w:rFonts w:eastAsia="Calibri"/>
                <w:b/>
                <w:bCs/>
                <w:sz w:val="22"/>
                <w:szCs w:val="22"/>
                <w:lang w:eastAsia="en-US"/>
              </w:rPr>
              <w:t>Документ</w:t>
            </w:r>
            <w:r w:rsidRPr="00CB553D">
              <w:rPr>
                <w:rFonts w:eastAsia="Calibri"/>
                <w:b/>
                <w:bCs/>
                <w:sz w:val="22"/>
                <w:szCs w:val="22"/>
                <w:vertAlign w:val="superscript"/>
                <w:lang w:eastAsia="en-US"/>
              </w:rPr>
              <w:footnoteReference w:id="74"/>
            </w:r>
          </w:p>
        </w:tc>
        <w:tc>
          <w:tcPr>
            <w:tcW w:w="1797" w:type="dxa"/>
            <w:vMerge w:val="restart"/>
            <w:shd w:val="clear" w:color="auto" w:fill="auto"/>
          </w:tcPr>
          <w:p w:rsidR="009E1E6A" w:rsidRPr="00CB553D" w:rsidRDefault="009E1E6A" w:rsidP="009E1E6A">
            <w:pPr>
              <w:spacing w:line="276" w:lineRule="auto"/>
              <w:jc w:val="center"/>
              <w:rPr>
                <w:rFonts w:eastAsia="Calibri"/>
                <w:b/>
                <w:bCs/>
                <w:sz w:val="22"/>
                <w:szCs w:val="22"/>
                <w:lang w:eastAsia="en-US"/>
              </w:rPr>
            </w:pPr>
            <w:r w:rsidRPr="00CB553D">
              <w:rPr>
                <w:rFonts w:eastAsia="Calibri"/>
                <w:b/>
                <w:bCs/>
                <w:sz w:val="22"/>
                <w:szCs w:val="22"/>
                <w:lang w:eastAsia="en-US"/>
              </w:rPr>
              <w:t>Ответственный за достижение показателя</w:t>
            </w:r>
            <w:r w:rsidRPr="00CB553D">
              <w:rPr>
                <w:rFonts w:eastAsia="Calibri"/>
                <w:b/>
                <w:bCs/>
                <w:sz w:val="22"/>
                <w:szCs w:val="22"/>
                <w:vertAlign w:val="superscript"/>
                <w:lang w:eastAsia="en-US"/>
              </w:rPr>
              <w:footnoteReference w:id="75"/>
            </w:r>
          </w:p>
        </w:tc>
        <w:tc>
          <w:tcPr>
            <w:tcW w:w="1300" w:type="dxa"/>
            <w:vMerge w:val="restart"/>
            <w:shd w:val="clear" w:color="auto" w:fill="auto"/>
          </w:tcPr>
          <w:p w:rsidR="009E1E6A" w:rsidRPr="00CB553D" w:rsidRDefault="009E1E6A" w:rsidP="009E1E6A">
            <w:pPr>
              <w:spacing w:line="276" w:lineRule="auto"/>
              <w:jc w:val="center"/>
              <w:rPr>
                <w:rFonts w:eastAsia="Calibri"/>
                <w:b/>
                <w:bCs/>
                <w:sz w:val="22"/>
                <w:szCs w:val="22"/>
                <w:lang w:eastAsia="en-US"/>
              </w:rPr>
            </w:pPr>
            <w:r w:rsidRPr="00CB553D">
              <w:rPr>
                <w:rFonts w:eastAsia="Calibri"/>
                <w:b/>
                <w:bCs/>
                <w:sz w:val="22"/>
                <w:szCs w:val="22"/>
                <w:lang w:eastAsia="en-US"/>
              </w:rPr>
              <w:t>Тип изменения</w:t>
            </w:r>
          </w:p>
        </w:tc>
      </w:tr>
      <w:tr w:rsidR="009E1E6A" w:rsidRPr="00CB553D" w:rsidTr="009E1E6A">
        <w:tc>
          <w:tcPr>
            <w:tcW w:w="604" w:type="dxa"/>
            <w:vMerge/>
            <w:shd w:val="clear" w:color="auto" w:fill="auto"/>
          </w:tcPr>
          <w:p w:rsidR="009E1E6A" w:rsidRPr="00CB553D" w:rsidRDefault="009E1E6A" w:rsidP="009E1E6A">
            <w:pPr>
              <w:spacing w:line="276" w:lineRule="auto"/>
              <w:jc w:val="center"/>
              <w:rPr>
                <w:rFonts w:eastAsia="Calibri"/>
                <w:b/>
                <w:bCs/>
                <w:sz w:val="22"/>
                <w:szCs w:val="22"/>
                <w:lang w:eastAsia="en-US"/>
              </w:rPr>
            </w:pPr>
          </w:p>
        </w:tc>
        <w:tc>
          <w:tcPr>
            <w:tcW w:w="1768" w:type="dxa"/>
            <w:vMerge/>
            <w:shd w:val="clear" w:color="auto" w:fill="auto"/>
          </w:tcPr>
          <w:p w:rsidR="009E1E6A" w:rsidRPr="00CB553D" w:rsidRDefault="009E1E6A" w:rsidP="009E1E6A">
            <w:pPr>
              <w:spacing w:line="276" w:lineRule="auto"/>
              <w:jc w:val="center"/>
              <w:rPr>
                <w:rFonts w:eastAsia="Calibri"/>
                <w:b/>
                <w:bCs/>
                <w:sz w:val="22"/>
                <w:szCs w:val="22"/>
                <w:lang w:eastAsia="en-US"/>
              </w:rPr>
            </w:pPr>
          </w:p>
        </w:tc>
        <w:tc>
          <w:tcPr>
            <w:tcW w:w="1711" w:type="dxa"/>
            <w:vMerge/>
            <w:shd w:val="clear" w:color="auto" w:fill="auto"/>
          </w:tcPr>
          <w:p w:rsidR="009E1E6A" w:rsidRPr="00CB553D" w:rsidRDefault="009E1E6A" w:rsidP="009E1E6A">
            <w:pPr>
              <w:spacing w:line="276" w:lineRule="auto"/>
              <w:jc w:val="center"/>
              <w:rPr>
                <w:rFonts w:eastAsia="Calibri"/>
                <w:b/>
                <w:bCs/>
                <w:sz w:val="22"/>
                <w:szCs w:val="22"/>
                <w:lang w:eastAsia="en-US"/>
              </w:rPr>
            </w:pPr>
          </w:p>
        </w:tc>
        <w:tc>
          <w:tcPr>
            <w:tcW w:w="1317" w:type="dxa"/>
            <w:vMerge/>
            <w:shd w:val="clear" w:color="auto" w:fill="auto"/>
          </w:tcPr>
          <w:p w:rsidR="009E1E6A" w:rsidRPr="00CB553D" w:rsidRDefault="009E1E6A" w:rsidP="009E1E6A">
            <w:pPr>
              <w:spacing w:line="276" w:lineRule="auto"/>
              <w:jc w:val="center"/>
              <w:rPr>
                <w:rFonts w:eastAsia="Calibri"/>
                <w:b/>
                <w:bCs/>
                <w:sz w:val="22"/>
                <w:szCs w:val="22"/>
                <w:lang w:eastAsia="en-US"/>
              </w:rPr>
            </w:pPr>
          </w:p>
        </w:tc>
        <w:tc>
          <w:tcPr>
            <w:tcW w:w="1297" w:type="dxa"/>
            <w:vMerge/>
            <w:shd w:val="clear" w:color="auto" w:fill="auto"/>
          </w:tcPr>
          <w:p w:rsidR="009E1E6A" w:rsidRPr="00CB553D" w:rsidRDefault="009E1E6A" w:rsidP="009E1E6A">
            <w:pPr>
              <w:spacing w:line="276" w:lineRule="auto"/>
              <w:jc w:val="center"/>
              <w:rPr>
                <w:rFonts w:eastAsia="Calibri"/>
                <w:b/>
                <w:bCs/>
                <w:sz w:val="22"/>
                <w:szCs w:val="22"/>
                <w:lang w:eastAsia="en-US"/>
              </w:rPr>
            </w:pPr>
          </w:p>
        </w:tc>
        <w:tc>
          <w:tcPr>
            <w:tcW w:w="828" w:type="dxa"/>
            <w:shd w:val="clear" w:color="auto" w:fill="auto"/>
          </w:tcPr>
          <w:p w:rsidR="009E1E6A" w:rsidRPr="00CB553D" w:rsidRDefault="009E1E6A" w:rsidP="009E1E6A">
            <w:pPr>
              <w:spacing w:line="276" w:lineRule="auto"/>
              <w:jc w:val="center"/>
              <w:rPr>
                <w:rFonts w:eastAsia="Calibri"/>
                <w:b/>
                <w:bCs/>
                <w:sz w:val="22"/>
                <w:szCs w:val="22"/>
                <w:lang w:val="en-US" w:eastAsia="en-US"/>
              </w:rPr>
            </w:pPr>
            <w:r w:rsidRPr="00CB553D">
              <w:rPr>
                <w:rFonts w:eastAsia="Calibri"/>
                <w:b/>
                <w:bCs/>
                <w:sz w:val="22"/>
                <w:szCs w:val="22"/>
                <w:lang w:val="en-US" w:eastAsia="en-US"/>
              </w:rPr>
              <w:t>N</w:t>
            </w:r>
          </w:p>
        </w:tc>
        <w:tc>
          <w:tcPr>
            <w:tcW w:w="923" w:type="dxa"/>
            <w:shd w:val="clear" w:color="auto" w:fill="auto"/>
          </w:tcPr>
          <w:p w:rsidR="009E1E6A" w:rsidRPr="00CB553D" w:rsidRDefault="009E1E6A" w:rsidP="009E1E6A">
            <w:pPr>
              <w:spacing w:line="276" w:lineRule="auto"/>
              <w:jc w:val="center"/>
              <w:rPr>
                <w:rFonts w:eastAsia="Calibri"/>
                <w:b/>
                <w:bCs/>
                <w:sz w:val="22"/>
                <w:szCs w:val="22"/>
                <w:lang w:val="en-US" w:eastAsia="en-US"/>
              </w:rPr>
            </w:pPr>
            <w:r w:rsidRPr="00CB553D">
              <w:rPr>
                <w:rFonts w:eastAsia="Calibri"/>
                <w:b/>
                <w:bCs/>
                <w:sz w:val="22"/>
                <w:szCs w:val="22"/>
                <w:lang w:val="en-US" w:eastAsia="en-US"/>
              </w:rPr>
              <w:t>N+1</w:t>
            </w:r>
          </w:p>
        </w:tc>
        <w:tc>
          <w:tcPr>
            <w:tcW w:w="852" w:type="dxa"/>
            <w:shd w:val="clear" w:color="auto" w:fill="auto"/>
          </w:tcPr>
          <w:p w:rsidR="009E1E6A" w:rsidRPr="00CB553D" w:rsidRDefault="009E1E6A" w:rsidP="009E1E6A">
            <w:pPr>
              <w:spacing w:line="276" w:lineRule="auto"/>
              <w:jc w:val="center"/>
              <w:rPr>
                <w:rFonts w:eastAsia="Calibri"/>
                <w:b/>
                <w:bCs/>
                <w:sz w:val="22"/>
                <w:szCs w:val="22"/>
                <w:lang w:val="en-US" w:eastAsia="en-US"/>
              </w:rPr>
            </w:pPr>
            <w:r w:rsidRPr="00CB553D">
              <w:rPr>
                <w:rFonts w:eastAsia="Calibri"/>
                <w:b/>
                <w:bCs/>
                <w:sz w:val="22"/>
                <w:szCs w:val="22"/>
                <w:lang w:val="en-US" w:eastAsia="en-US"/>
              </w:rPr>
              <w:t>…</w:t>
            </w:r>
          </w:p>
        </w:tc>
        <w:tc>
          <w:tcPr>
            <w:tcW w:w="923" w:type="dxa"/>
            <w:shd w:val="clear" w:color="auto" w:fill="auto"/>
          </w:tcPr>
          <w:p w:rsidR="009E1E6A" w:rsidRPr="00CB553D" w:rsidRDefault="009E1E6A" w:rsidP="009E1E6A">
            <w:pPr>
              <w:spacing w:line="276" w:lineRule="auto"/>
              <w:jc w:val="center"/>
              <w:rPr>
                <w:rFonts w:eastAsia="Calibri"/>
                <w:b/>
                <w:bCs/>
                <w:sz w:val="22"/>
                <w:szCs w:val="22"/>
                <w:lang w:val="en-US" w:eastAsia="en-US"/>
              </w:rPr>
            </w:pPr>
            <w:r w:rsidRPr="00CB553D">
              <w:rPr>
                <w:rFonts w:eastAsia="Calibri"/>
                <w:b/>
                <w:bCs/>
                <w:sz w:val="22"/>
                <w:szCs w:val="22"/>
                <w:lang w:val="en-US" w:eastAsia="en-US"/>
              </w:rPr>
              <w:t>N+n</w:t>
            </w:r>
          </w:p>
        </w:tc>
        <w:tc>
          <w:tcPr>
            <w:tcW w:w="1389" w:type="dxa"/>
            <w:vMerge/>
            <w:shd w:val="clear" w:color="auto" w:fill="auto"/>
          </w:tcPr>
          <w:p w:rsidR="009E1E6A" w:rsidRPr="00CB553D" w:rsidRDefault="009E1E6A" w:rsidP="009E1E6A">
            <w:pPr>
              <w:spacing w:line="276" w:lineRule="auto"/>
              <w:jc w:val="center"/>
              <w:rPr>
                <w:rFonts w:eastAsia="Calibri"/>
                <w:b/>
                <w:bCs/>
                <w:sz w:val="22"/>
                <w:szCs w:val="22"/>
                <w:lang w:eastAsia="en-US"/>
              </w:rPr>
            </w:pPr>
          </w:p>
        </w:tc>
        <w:tc>
          <w:tcPr>
            <w:tcW w:w="1797" w:type="dxa"/>
            <w:vMerge/>
            <w:shd w:val="clear" w:color="auto" w:fill="auto"/>
          </w:tcPr>
          <w:p w:rsidR="009E1E6A" w:rsidRPr="00CB553D" w:rsidRDefault="009E1E6A" w:rsidP="009E1E6A">
            <w:pPr>
              <w:spacing w:line="276" w:lineRule="auto"/>
              <w:jc w:val="center"/>
              <w:rPr>
                <w:rFonts w:eastAsia="Calibri"/>
                <w:b/>
                <w:bCs/>
                <w:sz w:val="22"/>
                <w:szCs w:val="22"/>
                <w:lang w:eastAsia="en-US"/>
              </w:rPr>
            </w:pPr>
          </w:p>
        </w:tc>
        <w:tc>
          <w:tcPr>
            <w:tcW w:w="1300" w:type="dxa"/>
            <w:vMerge/>
            <w:shd w:val="clear" w:color="auto" w:fill="auto"/>
          </w:tcPr>
          <w:p w:rsidR="009E1E6A" w:rsidRPr="00CB553D" w:rsidRDefault="009E1E6A" w:rsidP="009E1E6A">
            <w:pPr>
              <w:spacing w:line="276" w:lineRule="auto"/>
              <w:jc w:val="center"/>
              <w:rPr>
                <w:rFonts w:eastAsia="Calibri"/>
                <w:b/>
                <w:bCs/>
                <w:sz w:val="22"/>
                <w:szCs w:val="22"/>
                <w:lang w:eastAsia="en-US"/>
              </w:rPr>
            </w:pPr>
          </w:p>
        </w:tc>
      </w:tr>
      <w:tr w:rsidR="009E1E6A" w:rsidRPr="00CB553D" w:rsidTr="009E1E6A">
        <w:tc>
          <w:tcPr>
            <w:tcW w:w="604" w:type="dxa"/>
            <w:shd w:val="clear" w:color="auto" w:fill="auto"/>
          </w:tcPr>
          <w:p w:rsidR="009E1E6A" w:rsidRPr="00CB553D" w:rsidRDefault="009E1E6A" w:rsidP="009E1E6A">
            <w:pPr>
              <w:spacing w:line="276" w:lineRule="auto"/>
              <w:jc w:val="center"/>
              <w:rPr>
                <w:rFonts w:eastAsia="Calibri"/>
                <w:b/>
                <w:bCs/>
                <w:sz w:val="22"/>
                <w:szCs w:val="22"/>
                <w:lang w:eastAsia="en-US"/>
              </w:rPr>
            </w:pPr>
            <w:r w:rsidRPr="00CB553D">
              <w:rPr>
                <w:rFonts w:eastAsia="Calibri"/>
                <w:b/>
                <w:bCs/>
                <w:sz w:val="22"/>
                <w:szCs w:val="22"/>
                <w:lang w:eastAsia="en-US"/>
              </w:rPr>
              <w:t>1</w:t>
            </w:r>
          </w:p>
        </w:tc>
        <w:tc>
          <w:tcPr>
            <w:tcW w:w="1768" w:type="dxa"/>
            <w:shd w:val="clear" w:color="auto" w:fill="auto"/>
          </w:tcPr>
          <w:p w:rsidR="009E1E6A" w:rsidRPr="00CB553D" w:rsidRDefault="009E1E6A" w:rsidP="009E1E6A">
            <w:pPr>
              <w:spacing w:line="276" w:lineRule="auto"/>
              <w:jc w:val="center"/>
              <w:rPr>
                <w:rFonts w:eastAsia="Calibri"/>
                <w:b/>
                <w:bCs/>
                <w:sz w:val="22"/>
                <w:szCs w:val="22"/>
                <w:lang w:eastAsia="en-US"/>
              </w:rPr>
            </w:pPr>
            <w:r w:rsidRPr="00CB553D">
              <w:rPr>
                <w:rFonts w:eastAsia="Calibri"/>
                <w:b/>
                <w:bCs/>
                <w:sz w:val="22"/>
                <w:szCs w:val="22"/>
                <w:lang w:eastAsia="en-US"/>
              </w:rPr>
              <w:t>2</w:t>
            </w:r>
          </w:p>
        </w:tc>
        <w:tc>
          <w:tcPr>
            <w:tcW w:w="1711" w:type="dxa"/>
            <w:shd w:val="clear" w:color="auto" w:fill="auto"/>
          </w:tcPr>
          <w:p w:rsidR="009E1E6A" w:rsidRPr="00CB553D" w:rsidRDefault="009E1E6A" w:rsidP="009E1E6A">
            <w:pPr>
              <w:spacing w:line="276" w:lineRule="auto"/>
              <w:jc w:val="center"/>
              <w:rPr>
                <w:rFonts w:eastAsia="Calibri"/>
                <w:b/>
                <w:bCs/>
                <w:sz w:val="22"/>
                <w:szCs w:val="22"/>
                <w:lang w:eastAsia="en-US"/>
              </w:rPr>
            </w:pPr>
            <w:r w:rsidRPr="00CB553D">
              <w:rPr>
                <w:rFonts w:eastAsia="Calibri"/>
                <w:b/>
                <w:bCs/>
                <w:sz w:val="22"/>
                <w:szCs w:val="22"/>
                <w:lang w:eastAsia="en-US"/>
              </w:rPr>
              <w:t>3</w:t>
            </w:r>
          </w:p>
        </w:tc>
        <w:tc>
          <w:tcPr>
            <w:tcW w:w="1317" w:type="dxa"/>
            <w:shd w:val="clear" w:color="auto" w:fill="auto"/>
          </w:tcPr>
          <w:p w:rsidR="009E1E6A" w:rsidRPr="00CB553D" w:rsidRDefault="009E1E6A" w:rsidP="009E1E6A">
            <w:pPr>
              <w:spacing w:line="276" w:lineRule="auto"/>
              <w:jc w:val="center"/>
              <w:rPr>
                <w:rFonts w:eastAsia="Calibri"/>
                <w:b/>
                <w:bCs/>
                <w:sz w:val="22"/>
                <w:szCs w:val="22"/>
                <w:lang w:eastAsia="en-US"/>
              </w:rPr>
            </w:pPr>
            <w:r w:rsidRPr="00CB553D">
              <w:rPr>
                <w:rFonts w:eastAsia="Calibri"/>
                <w:b/>
                <w:bCs/>
                <w:sz w:val="22"/>
                <w:szCs w:val="22"/>
                <w:lang w:eastAsia="en-US"/>
              </w:rPr>
              <w:t>4</w:t>
            </w:r>
          </w:p>
        </w:tc>
        <w:tc>
          <w:tcPr>
            <w:tcW w:w="1297" w:type="dxa"/>
            <w:shd w:val="clear" w:color="auto" w:fill="auto"/>
          </w:tcPr>
          <w:p w:rsidR="009E1E6A" w:rsidRPr="00CB553D" w:rsidRDefault="009E1E6A" w:rsidP="009E1E6A">
            <w:pPr>
              <w:spacing w:line="276" w:lineRule="auto"/>
              <w:jc w:val="center"/>
              <w:rPr>
                <w:rFonts w:eastAsia="Calibri"/>
                <w:b/>
                <w:bCs/>
                <w:sz w:val="22"/>
                <w:szCs w:val="22"/>
                <w:lang w:eastAsia="en-US"/>
              </w:rPr>
            </w:pPr>
            <w:r w:rsidRPr="00CB553D">
              <w:rPr>
                <w:rFonts w:eastAsia="Calibri"/>
                <w:b/>
                <w:bCs/>
                <w:sz w:val="22"/>
                <w:szCs w:val="22"/>
                <w:lang w:eastAsia="en-US"/>
              </w:rPr>
              <w:t>5</w:t>
            </w:r>
          </w:p>
        </w:tc>
        <w:tc>
          <w:tcPr>
            <w:tcW w:w="828" w:type="dxa"/>
            <w:shd w:val="clear" w:color="auto" w:fill="auto"/>
          </w:tcPr>
          <w:p w:rsidR="009E1E6A" w:rsidRPr="00CB553D" w:rsidRDefault="009E1E6A" w:rsidP="009E1E6A">
            <w:pPr>
              <w:spacing w:line="276" w:lineRule="auto"/>
              <w:jc w:val="center"/>
              <w:rPr>
                <w:rFonts w:eastAsia="Calibri"/>
                <w:b/>
                <w:bCs/>
                <w:sz w:val="22"/>
                <w:szCs w:val="22"/>
                <w:lang w:eastAsia="en-US"/>
              </w:rPr>
            </w:pPr>
            <w:r w:rsidRPr="00CB553D">
              <w:rPr>
                <w:rFonts w:eastAsia="Calibri"/>
                <w:b/>
                <w:bCs/>
                <w:sz w:val="22"/>
                <w:szCs w:val="22"/>
                <w:lang w:eastAsia="en-US"/>
              </w:rPr>
              <w:t>6</w:t>
            </w:r>
          </w:p>
        </w:tc>
        <w:tc>
          <w:tcPr>
            <w:tcW w:w="923" w:type="dxa"/>
            <w:shd w:val="clear" w:color="auto" w:fill="auto"/>
          </w:tcPr>
          <w:p w:rsidR="009E1E6A" w:rsidRPr="00CB553D" w:rsidRDefault="009E1E6A" w:rsidP="009E1E6A">
            <w:pPr>
              <w:spacing w:line="276" w:lineRule="auto"/>
              <w:jc w:val="center"/>
              <w:rPr>
                <w:rFonts w:eastAsia="Calibri"/>
                <w:b/>
                <w:bCs/>
                <w:sz w:val="22"/>
                <w:szCs w:val="22"/>
                <w:lang w:eastAsia="en-US"/>
              </w:rPr>
            </w:pPr>
            <w:r w:rsidRPr="00CB553D">
              <w:rPr>
                <w:rFonts w:eastAsia="Calibri"/>
                <w:b/>
                <w:bCs/>
                <w:sz w:val="22"/>
                <w:szCs w:val="22"/>
                <w:lang w:eastAsia="en-US"/>
              </w:rPr>
              <w:t>7</w:t>
            </w:r>
          </w:p>
        </w:tc>
        <w:tc>
          <w:tcPr>
            <w:tcW w:w="852" w:type="dxa"/>
            <w:shd w:val="clear" w:color="auto" w:fill="auto"/>
          </w:tcPr>
          <w:p w:rsidR="009E1E6A" w:rsidRPr="00CB553D" w:rsidRDefault="009E1E6A" w:rsidP="009E1E6A">
            <w:pPr>
              <w:spacing w:line="276" w:lineRule="auto"/>
              <w:jc w:val="center"/>
              <w:rPr>
                <w:rFonts w:eastAsia="Calibri"/>
                <w:b/>
                <w:bCs/>
                <w:sz w:val="22"/>
                <w:szCs w:val="22"/>
                <w:lang w:eastAsia="en-US"/>
              </w:rPr>
            </w:pPr>
            <w:r w:rsidRPr="00CB553D">
              <w:rPr>
                <w:rFonts w:eastAsia="Calibri"/>
                <w:b/>
                <w:bCs/>
                <w:sz w:val="22"/>
                <w:szCs w:val="22"/>
                <w:lang w:eastAsia="en-US"/>
              </w:rPr>
              <w:t>8</w:t>
            </w:r>
          </w:p>
        </w:tc>
        <w:tc>
          <w:tcPr>
            <w:tcW w:w="923" w:type="dxa"/>
            <w:shd w:val="clear" w:color="auto" w:fill="auto"/>
          </w:tcPr>
          <w:p w:rsidR="009E1E6A" w:rsidRPr="00CB553D" w:rsidRDefault="009E1E6A" w:rsidP="009E1E6A">
            <w:pPr>
              <w:spacing w:line="276" w:lineRule="auto"/>
              <w:jc w:val="center"/>
              <w:rPr>
                <w:rFonts w:eastAsia="Calibri"/>
                <w:b/>
                <w:bCs/>
                <w:sz w:val="22"/>
                <w:szCs w:val="22"/>
                <w:lang w:eastAsia="en-US"/>
              </w:rPr>
            </w:pPr>
            <w:r w:rsidRPr="00CB553D">
              <w:rPr>
                <w:rFonts w:eastAsia="Calibri"/>
                <w:b/>
                <w:bCs/>
                <w:sz w:val="22"/>
                <w:szCs w:val="22"/>
                <w:lang w:eastAsia="en-US"/>
              </w:rPr>
              <w:t>9</w:t>
            </w:r>
          </w:p>
        </w:tc>
        <w:tc>
          <w:tcPr>
            <w:tcW w:w="1389" w:type="dxa"/>
            <w:shd w:val="clear" w:color="auto" w:fill="auto"/>
          </w:tcPr>
          <w:p w:rsidR="009E1E6A" w:rsidRPr="00CB553D" w:rsidRDefault="009E1E6A" w:rsidP="009E1E6A">
            <w:pPr>
              <w:spacing w:line="276" w:lineRule="auto"/>
              <w:jc w:val="center"/>
              <w:rPr>
                <w:rFonts w:eastAsia="Calibri"/>
                <w:b/>
                <w:bCs/>
                <w:sz w:val="22"/>
                <w:szCs w:val="22"/>
                <w:lang w:eastAsia="en-US"/>
              </w:rPr>
            </w:pPr>
            <w:r w:rsidRPr="00CB553D">
              <w:rPr>
                <w:rFonts w:eastAsia="Calibri"/>
                <w:b/>
                <w:bCs/>
                <w:sz w:val="22"/>
                <w:szCs w:val="22"/>
                <w:lang w:eastAsia="en-US"/>
              </w:rPr>
              <w:t>10</w:t>
            </w:r>
          </w:p>
        </w:tc>
        <w:tc>
          <w:tcPr>
            <w:tcW w:w="1797" w:type="dxa"/>
            <w:shd w:val="clear" w:color="auto" w:fill="auto"/>
          </w:tcPr>
          <w:p w:rsidR="009E1E6A" w:rsidRPr="00CB553D" w:rsidRDefault="009E1E6A" w:rsidP="009E1E6A">
            <w:pPr>
              <w:spacing w:line="276" w:lineRule="auto"/>
              <w:jc w:val="center"/>
              <w:rPr>
                <w:rFonts w:eastAsia="Calibri"/>
                <w:b/>
                <w:bCs/>
                <w:sz w:val="22"/>
                <w:szCs w:val="22"/>
                <w:lang w:eastAsia="en-US"/>
              </w:rPr>
            </w:pPr>
            <w:r w:rsidRPr="00CB553D">
              <w:rPr>
                <w:rFonts w:eastAsia="Calibri"/>
                <w:b/>
                <w:bCs/>
                <w:sz w:val="22"/>
                <w:szCs w:val="22"/>
                <w:lang w:eastAsia="en-US"/>
              </w:rPr>
              <w:t>11</w:t>
            </w:r>
          </w:p>
        </w:tc>
        <w:tc>
          <w:tcPr>
            <w:tcW w:w="1300" w:type="dxa"/>
            <w:shd w:val="clear" w:color="auto" w:fill="auto"/>
          </w:tcPr>
          <w:p w:rsidR="009E1E6A" w:rsidRPr="00CB553D" w:rsidRDefault="009E1E6A" w:rsidP="009E1E6A">
            <w:pPr>
              <w:spacing w:line="276" w:lineRule="auto"/>
              <w:jc w:val="center"/>
              <w:rPr>
                <w:rFonts w:eastAsia="Calibri"/>
                <w:b/>
                <w:bCs/>
                <w:sz w:val="22"/>
                <w:szCs w:val="22"/>
                <w:lang w:eastAsia="en-US"/>
              </w:rPr>
            </w:pPr>
            <w:r w:rsidRPr="00CB553D">
              <w:rPr>
                <w:rFonts w:eastAsia="Calibri"/>
                <w:b/>
                <w:bCs/>
                <w:sz w:val="22"/>
                <w:szCs w:val="22"/>
                <w:lang w:eastAsia="en-US"/>
              </w:rPr>
              <w:t>12</w:t>
            </w:r>
          </w:p>
        </w:tc>
      </w:tr>
      <w:tr w:rsidR="009E1E6A" w:rsidRPr="00CB553D" w:rsidTr="009E1E6A">
        <w:tc>
          <w:tcPr>
            <w:tcW w:w="14709" w:type="dxa"/>
            <w:gridSpan w:val="12"/>
            <w:shd w:val="clear" w:color="auto" w:fill="auto"/>
          </w:tcPr>
          <w:p w:rsidR="009E1E6A" w:rsidRPr="00CB553D" w:rsidRDefault="009E1E6A" w:rsidP="009E1E6A">
            <w:pPr>
              <w:spacing w:line="276" w:lineRule="auto"/>
              <w:jc w:val="center"/>
              <w:rPr>
                <w:rFonts w:eastAsia="Calibri"/>
                <w:bCs/>
                <w:sz w:val="22"/>
                <w:szCs w:val="22"/>
                <w:lang w:eastAsia="en-US"/>
              </w:rPr>
            </w:pPr>
            <w:r w:rsidRPr="00CB553D">
              <w:rPr>
                <w:rFonts w:eastAsia="Calibri"/>
                <w:bCs/>
                <w:sz w:val="22"/>
                <w:szCs w:val="22"/>
                <w:lang w:eastAsia="en-US"/>
              </w:rPr>
              <w:t xml:space="preserve">Цель муниципальной программы Хасынского муниципального округа Магаданской области «Наименование» </w:t>
            </w:r>
            <w:r w:rsidRPr="00CB553D">
              <w:rPr>
                <w:rFonts w:eastAsia="Calibri"/>
                <w:bCs/>
                <w:sz w:val="22"/>
                <w:szCs w:val="22"/>
                <w:lang w:val="en-US" w:eastAsia="en-US"/>
              </w:rPr>
              <w:t>N</w:t>
            </w:r>
          </w:p>
        </w:tc>
      </w:tr>
      <w:tr w:rsidR="009E1E6A" w:rsidRPr="00CB553D" w:rsidTr="009E1E6A">
        <w:tc>
          <w:tcPr>
            <w:tcW w:w="604" w:type="dxa"/>
            <w:shd w:val="clear" w:color="auto" w:fill="auto"/>
          </w:tcPr>
          <w:p w:rsidR="009E1E6A" w:rsidRPr="00CB553D" w:rsidRDefault="009E1E6A" w:rsidP="009E1E6A">
            <w:pPr>
              <w:spacing w:line="276" w:lineRule="auto"/>
              <w:jc w:val="center"/>
              <w:rPr>
                <w:rFonts w:eastAsia="Calibri"/>
                <w:bCs/>
                <w:sz w:val="22"/>
                <w:szCs w:val="22"/>
                <w:lang w:val="en-US" w:eastAsia="en-US"/>
              </w:rPr>
            </w:pPr>
            <w:r w:rsidRPr="00CB553D">
              <w:rPr>
                <w:rFonts w:eastAsia="Calibri"/>
                <w:bCs/>
                <w:sz w:val="22"/>
                <w:szCs w:val="22"/>
                <w:lang w:val="en-US" w:eastAsia="en-US"/>
              </w:rPr>
              <w:t>1.</w:t>
            </w:r>
          </w:p>
        </w:tc>
        <w:tc>
          <w:tcPr>
            <w:tcW w:w="1768" w:type="dxa"/>
            <w:shd w:val="clear" w:color="auto" w:fill="auto"/>
          </w:tcPr>
          <w:p w:rsidR="009E1E6A" w:rsidRPr="00CB553D" w:rsidRDefault="009E1E6A" w:rsidP="00E432C1">
            <w:pPr>
              <w:spacing w:line="276" w:lineRule="auto"/>
              <w:jc w:val="both"/>
              <w:rPr>
                <w:rFonts w:eastAsia="Calibri"/>
                <w:bCs/>
                <w:sz w:val="22"/>
                <w:szCs w:val="22"/>
                <w:lang w:eastAsia="en-US"/>
              </w:rPr>
            </w:pPr>
            <w:r w:rsidRPr="00CB553D">
              <w:rPr>
                <w:rFonts w:eastAsia="Calibri"/>
                <w:bCs/>
                <w:sz w:val="22"/>
                <w:szCs w:val="22"/>
                <w:lang w:eastAsia="en-US"/>
              </w:rPr>
              <w:t>Показатель муниципальной программы 1</w:t>
            </w:r>
          </w:p>
        </w:tc>
        <w:tc>
          <w:tcPr>
            <w:tcW w:w="1711" w:type="dxa"/>
            <w:shd w:val="clear" w:color="auto" w:fill="auto"/>
          </w:tcPr>
          <w:p w:rsidR="009E1E6A" w:rsidRPr="00CB553D" w:rsidRDefault="009E1E6A" w:rsidP="009E1E6A">
            <w:pPr>
              <w:spacing w:line="276" w:lineRule="auto"/>
              <w:jc w:val="center"/>
              <w:rPr>
                <w:rFonts w:eastAsia="Calibri"/>
                <w:bCs/>
                <w:sz w:val="22"/>
                <w:szCs w:val="22"/>
                <w:lang w:eastAsia="en-US"/>
              </w:rPr>
            </w:pPr>
            <w:r w:rsidRPr="00CB553D">
              <w:rPr>
                <w:rFonts w:eastAsia="Calibri"/>
                <w:bCs/>
                <w:sz w:val="22"/>
                <w:szCs w:val="22"/>
                <w:lang w:eastAsia="en-US"/>
              </w:rPr>
              <w:t>НП», «ГП</w:t>
            </w:r>
          </w:p>
          <w:p w:rsidR="009E1E6A" w:rsidRPr="00CB553D" w:rsidRDefault="009E1E6A" w:rsidP="009E1E6A">
            <w:pPr>
              <w:spacing w:line="276" w:lineRule="auto"/>
              <w:jc w:val="center"/>
              <w:rPr>
                <w:rFonts w:eastAsia="Calibri"/>
                <w:bCs/>
                <w:sz w:val="22"/>
                <w:szCs w:val="22"/>
                <w:lang w:eastAsia="en-US"/>
              </w:rPr>
            </w:pPr>
            <w:r w:rsidRPr="00CB553D">
              <w:rPr>
                <w:rFonts w:eastAsia="Calibri"/>
                <w:bCs/>
                <w:sz w:val="22"/>
                <w:szCs w:val="22"/>
                <w:lang w:eastAsia="en-US"/>
              </w:rPr>
              <w:t>РФ», «ФП вне</w:t>
            </w:r>
          </w:p>
          <w:p w:rsidR="009E1E6A" w:rsidRPr="00CB553D" w:rsidRDefault="009E1E6A" w:rsidP="009E1E6A">
            <w:pPr>
              <w:spacing w:line="276" w:lineRule="auto"/>
              <w:jc w:val="center"/>
              <w:rPr>
                <w:rFonts w:eastAsia="Calibri"/>
                <w:bCs/>
                <w:sz w:val="22"/>
                <w:szCs w:val="22"/>
                <w:lang w:eastAsia="en-US"/>
              </w:rPr>
            </w:pPr>
            <w:r w:rsidRPr="00CB553D">
              <w:rPr>
                <w:rFonts w:eastAsia="Calibri"/>
                <w:bCs/>
                <w:sz w:val="22"/>
                <w:szCs w:val="22"/>
                <w:lang w:eastAsia="en-US"/>
              </w:rPr>
              <w:t>НП», «ФП в НП», «ГП», «ВДЛ»</w:t>
            </w:r>
          </w:p>
        </w:tc>
        <w:tc>
          <w:tcPr>
            <w:tcW w:w="1317"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1297"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828"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923"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852"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923"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1389"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1797"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1300" w:type="dxa"/>
            <w:shd w:val="clear" w:color="auto" w:fill="auto"/>
          </w:tcPr>
          <w:p w:rsidR="009E1E6A" w:rsidRPr="00CB553D" w:rsidRDefault="009E1E6A" w:rsidP="009E1E6A">
            <w:pPr>
              <w:spacing w:line="276" w:lineRule="auto"/>
              <w:jc w:val="center"/>
              <w:rPr>
                <w:rFonts w:eastAsia="Calibri"/>
                <w:bCs/>
                <w:sz w:val="22"/>
                <w:szCs w:val="22"/>
                <w:lang w:eastAsia="en-US"/>
              </w:rPr>
            </w:pPr>
          </w:p>
        </w:tc>
      </w:tr>
      <w:tr w:rsidR="009E1E6A" w:rsidRPr="00CB553D" w:rsidTr="009E1E6A">
        <w:tc>
          <w:tcPr>
            <w:tcW w:w="604" w:type="dxa"/>
            <w:shd w:val="clear" w:color="auto" w:fill="auto"/>
          </w:tcPr>
          <w:p w:rsidR="009E1E6A" w:rsidRPr="00CB553D" w:rsidRDefault="009E1E6A" w:rsidP="009E1E6A">
            <w:pPr>
              <w:spacing w:line="276" w:lineRule="auto"/>
              <w:jc w:val="center"/>
              <w:rPr>
                <w:rFonts w:eastAsia="Calibri"/>
                <w:bCs/>
                <w:sz w:val="22"/>
                <w:szCs w:val="22"/>
                <w:lang w:val="en-US" w:eastAsia="en-US"/>
              </w:rPr>
            </w:pPr>
            <w:r w:rsidRPr="00CB553D">
              <w:rPr>
                <w:rFonts w:eastAsia="Calibri"/>
                <w:bCs/>
                <w:sz w:val="22"/>
                <w:szCs w:val="22"/>
                <w:lang w:val="en-US" w:eastAsia="en-US"/>
              </w:rPr>
              <w:t>N.</w:t>
            </w:r>
          </w:p>
        </w:tc>
        <w:tc>
          <w:tcPr>
            <w:tcW w:w="1768" w:type="dxa"/>
            <w:shd w:val="clear" w:color="auto" w:fill="auto"/>
          </w:tcPr>
          <w:p w:rsidR="009E1E6A" w:rsidRPr="00CB553D" w:rsidRDefault="009E1E6A" w:rsidP="00E432C1">
            <w:pPr>
              <w:spacing w:line="276" w:lineRule="auto"/>
              <w:jc w:val="both"/>
              <w:rPr>
                <w:rFonts w:eastAsia="Calibri"/>
                <w:bCs/>
                <w:sz w:val="22"/>
                <w:szCs w:val="22"/>
                <w:lang w:val="en-US" w:eastAsia="en-US"/>
              </w:rPr>
            </w:pPr>
            <w:r w:rsidRPr="00CB553D">
              <w:rPr>
                <w:rFonts w:eastAsia="Calibri"/>
                <w:bCs/>
                <w:sz w:val="22"/>
                <w:szCs w:val="22"/>
                <w:lang w:eastAsia="en-US"/>
              </w:rPr>
              <w:t>Показатель муниципальной программы</w:t>
            </w:r>
            <w:r w:rsidRPr="00CB553D">
              <w:rPr>
                <w:rFonts w:eastAsia="Calibri"/>
                <w:bCs/>
                <w:sz w:val="22"/>
                <w:szCs w:val="22"/>
                <w:lang w:val="en-US" w:eastAsia="en-US"/>
              </w:rPr>
              <w:t xml:space="preserve"> N</w:t>
            </w:r>
          </w:p>
        </w:tc>
        <w:tc>
          <w:tcPr>
            <w:tcW w:w="1711"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1317"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1297"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828"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923"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852"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923"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1389"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1797"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1300" w:type="dxa"/>
            <w:shd w:val="clear" w:color="auto" w:fill="auto"/>
          </w:tcPr>
          <w:p w:rsidR="009E1E6A" w:rsidRPr="00CB553D" w:rsidRDefault="009E1E6A" w:rsidP="009E1E6A">
            <w:pPr>
              <w:spacing w:line="276" w:lineRule="auto"/>
              <w:jc w:val="center"/>
              <w:rPr>
                <w:rFonts w:eastAsia="Calibri"/>
                <w:bCs/>
                <w:sz w:val="22"/>
                <w:szCs w:val="22"/>
                <w:lang w:eastAsia="en-US"/>
              </w:rPr>
            </w:pPr>
          </w:p>
        </w:tc>
      </w:tr>
      <w:tr w:rsidR="009E1E6A" w:rsidRPr="00CB553D" w:rsidTr="009E1E6A">
        <w:tc>
          <w:tcPr>
            <w:tcW w:w="604"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1768"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1711"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1317"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1297"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828"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923"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852"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923"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1389"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1797"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1300" w:type="dxa"/>
            <w:shd w:val="clear" w:color="auto" w:fill="auto"/>
          </w:tcPr>
          <w:p w:rsidR="009E1E6A" w:rsidRPr="00CB553D" w:rsidRDefault="009E1E6A" w:rsidP="009E1E6A">
            <w:pPr>
              <w:spacing w:line="276" w:lineRule="auto"/>
              <w:jc w:val="center"/>
              <w:rPr>
                <w:rFonts w:eastAsia="Calibri"/>
                <w:bCs/>
                <w:sz w:val="22"/>
                <w:szCs w:val="22"/>
                <w:lang w:eastAsia="en-US"/>
              </w:rPr>
            </w:pPr>
          </w:p>
        </w:tc>
      </w:tr>
      <w:tr w:rsidR="009E1E6A" w:rsidRPr="00CB553D" w:rsidTr="009E1E6A">
        <w:tc>
          <w:tcPr>
            <w:tcW w:w="604"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1768"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1711"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1317"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1297"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828"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923"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852"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923"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1389"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1797" w:type="dxa"/>
            <w:shd w:val="clear" w:color="auto" w:fill="auto"/>
          </w:tcPr>
          <w:p w:rsidR="009E1E6A" w:rsidRPr="00CB553D" w:rsidRDefault="009E1E6A" w:rsidP="009E1E6A">
            <w:pPr>
              <w:spacing w:line="276" w:lineRule="auto"/>
              <w:jc w:val="center"/>
              <w:rPr>
                <w:rFonts w:eastAsia="Calibri"/>
                <w:bCs/>
                <w:sz w:val="22"/>
                <w:szCs w:val="22"/>
                <w:lang w:eastAsia="en-US"/>
              </w:rPr>
            </w:pPr>
          </w:p>
        </w:tc>
        <w:tc>
          <w:tcPr>
            <w:tcW w:w="1300" w:type="dxa"/>
            <w:shd w:val="clear" w:color="auto" w:fill="auto"/>
          </w:tcPr>
          <w:p w:rsidR="009E1E6A" w:rsidRPr="00CB553D" w:rsidRDefault="009E1E6A" w:rsidP="009E1E6A">
            <w:pPr>
              <w:spacing w:line="276" w:lineRule="auto"/>
              <w:jc w:val="center"/>
              <w:rPr>
                <w:rFonts w:eastAsia="Calibri"/>
                <w:bCs/>
                <w:sz w:val="22"/>
                <w:szCs w:val="22"/>
                <w:lang w:eastAsia="en-US"/>
              </w:rPr>
            </w:pPr>
          </w:p>
        </w:tc>
      </w:tr>
    </w:tbl>
    <w:p w:rsidR="009E1E6A" w:rsidRDefault="009E1E6A" w:rsidP="009E1E6A">
      <w:pPr>
        <w:jc w:val="center"/>
        <w:rPr>
          <w:rFonts w:eastAsia="Calibri"/>
          <w:b/>
          <w:bCs/>
          <w:lang w:eastAsia="en-US"/>
        </w:rPr>
      </w:pPr>
    </w:p>
    <w:p w:rsidR="00743734" w:rsidRPr="009E1E6A" w:rsidRDefault="00743734" w:rsidP="009E1E6A">
      <w:pPr>
        <w:jc w:val="center"/>
        <w:rPr>
          <w:rFonts w:eastAsia="Calibri"/>
          <w:b/>
          <w:bCs/>
          <w:lang w:eastAsia="en-US"/>
        </w:rPr>
      </w:pPr>
    </w:p>
    <w:p w:rsidR="008D0BBB" w:rsidRDefault="009E1E6A" w:rsidP="009E1E6A">
      <w:pPr>
        <w:jc w:val="center"/>
        <w:rPr>
          <w:rFonts w:eastAsia="Calibri"/>
          <w:b/>
          <w:bCs/>
          <w:lang w:eastAsia="en-US"/>
        </w:rPr>
      </w:pPr>
      <w:r w:rsidRPr="009E1E6A">
        <w:rPr>
          <w:rFonts w:eastAsia="Calibri"/>
          <w:b/>
          <w:bCs/>
          <w:lang w:eastAsia="en-US"/>
        </w:rPr>
        <w:lastRenderedPageBreak/>
        <w:t>2.1. Изменение Прокси-показателей муниципальной программы Хасынского муниципального округа</w:t>
      </w:r>
    </w:p>
    <w:p w:rsidR="009E1E6A" w:rsidRDefault="009E1E6A" w:rsidP="009E1E6A">
      <w:pPr>
        <w:jc w:val="center"/>
        <w:rPr>
          <w:rFonts w:eastAsia="Calibri"/>
          <w:b/>
          <w:bCs/>
          <w:lang w:eastAsia="en-US"/>
        </w:rPr>
      </w:pPr>
      <w:r w:rsidRPr="009E1E6A">
        <w:rPr>
          <w:rFonts w:eastAsia="Calibri"/>
          <w:b/>
          <w:bCs/>
          <w:lang w:eastAsia="en-US"/>
        </w:rPr>
        <w:t>Магаданской области в … (указывается год) году</w:t>
      </w:r>
      <w:r w:rsidRPr="009E1E6A">
        <w:rPr>
          <w:rFonts w:eastAsia="Calibri"/>
          <w:b/>
          <w:bCs/>
          <w:vertAlign w:val="superscript"/>
          <w:lang w:eastAsia="en-US"/>
        </w:rPr>
        <w:footnoteReference w:id="76"/>
      </w:r>
    </w:p>
    <w:p w:rsidR="00E432C1" w:rsidRPr="00743734" w:rsidRDefault="00E432C1" w:rsidP="009E1E6A">
      <w:pPr>
        <w:jc w:val="center"/>
        <w:rPr>
          <w:rFonts w:eastAsia="Calibri"/>
          <w:b/>
          <w:bCs/>
          <w:sz w:val="16"/>
          <w:szCs w:val="16"/>
          <w:lang w:eastAsia="en-US"/>
        </w:rPr>
      </w:pPr>
    </w:p>
    <w:tbl>
      <w:tblPr>
        <w:tblW w:w="14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010"/>
        <w:gridCol w:w="1882"/>
        <w:gridCol w:w="1431"/>
        <w:gridCol w:w="906"/>
        <w:gridCol w:w="1013"/>
        <w:gridCol w:w="934"/>
        <w:gridCol w:w="1015"/>
        <w:gridCol w:w="1533"/>
        <w:gridCol w:w="1984"/>
        <w:gridCol w:w="1434"/>
      </w:tblGrid>
      <w:tr w:rsidR="009E1E6A" w:rsidRPr="00212B7C" w:rsidTr="009E1E6A">
        <w:trPr>
          <w:trHeight w:val="276"/>
        </w:trPr>
        <w:tc>
          <w:tcPr>
            <w:tcW w:w="666" w:type="dxa"/>
            <w:vMerge w:val="restart"/>
            <w:shd w:val="clear" w:color="auto" w:fill="auto"/>
          </w:tcPr>
          <w:p w:rsidR="009E1E6A" w:rsidRPr="00212B7C" w:rsidRDefault="00E432C1" w:rsidP="009E1E6A">
            <w:pPr>
              <w:spacing w:line="276" w:lineRule="auto"/>
              <w:jc w:val="center"/>
              <w:rPr>
                <w:rFonts w:eastAsia="Calibri"/>
                <w:b/>
                <w:bCs/>
                <w:sz w:val="22"/>
                <w:szCs w:val="22"/>
                <w:lang w:eastAsia="en-US"/>
              </w:rPr>
            </w:pPr>
            <w:r w:rsidRPr="00212B7C">
              <w:rPr>
                <w:rFonts w:eastAsia="Calibri"/>
                <w:b/>
                <w:bCs/>
                <w:sz w:val="22"/>
                <w:szCs w:val="22"/>
                <w:lang w:eastAsia="en-US"/>
              </w:rPr>
              <w:t>№</w:t>
            </w:r>
            <w:r w:rsidR="009E1E6A" w:rsidRPr="00212B7C">
              <w:rPr>
                <w:rFonts w:eastAsia="Calibri"/>
                <w:b/>
                <w:bCs/>
                <w:sz w:val="22"/>
                <w:szCs w:val="22"/>
                <w:lang w:val="en-US" w:eastAsia="en-US"/>
              </w:rPr>
              <w:t xml:space="preserve"> </w:t>
            </w:r>
            <w:r w:rsidR="009E1E6A" w:rsidRPr="00212B7C">
              <w:rPr>
                <w:rFonts w:eastAsia="Calibri"/>
                <w:b/>
                <w:bCs/>
                <w:sz w:val="22"/>
                <w:szCs w:val="22"/>
                <w:lang w:eastAsia="en-US"/>
              </w:rPr>
              <w:t>п/п</w:t>
            </w:r>
          </w:p>
        </w:tc>
        <w:tc>
          <w:tcPr>
            <w:tcW w:w="2015"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Наименование прокси-показателя</w:t>
            </w:r>
          </w:p>
        </w:tc>
        <w:tc>
          <w:tcPr>
            <w:tcW w:w="1881"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xml:space="preserve">Единица измерения         (по ОКЕИ) </w:t>
            </w:r>
          </w:p>
        </w:tc>
        <w:tc>
          <w:tcPr>
            <w:tcW w:w="1429"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Базовое значение</w:t>
            </w:r>
            <w:r w:rsidRPr="00212B7C">
              <w:rPr>
                <w:rFonts w:eastAsia="Calibri"/>
                <w:b/>
                <w:bCs/>
                <w:sz w:val="22"/>
                <w:szCs w:val="22"/>
                <w:vertAlign w:val="superscript"/>
                <w:lang w:eastAsia="en-US"/>
              </w:rPr>
              <w:footnoteReference w:id="77"/>
            </w:r>
          </w:p>
        </w:tc>
        <w:tc>
          <w:tcPr>
            <w:tcW w:w="3867" w:type="dxa"/>
            <w:gridSpan w:val="4"/>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Период, год</w:t>
            </w:r>
          </w:p>
        </w:tc>
        <w:tc>
          <w:tcPr>
            <w:tcW w:w="1530"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Документ</w:t>
            </w:r>
            <w:r w:rsidRPr="00212B7C">
              <w:rPr>
                <w:rFonts w:eastAsia="Calibri"/>
                <w:b/>
                <w:bCs/>
                <w:sz w:val="22"/>
                <w:szCs w:val="22"/>
                <w:vertAlign w:val="superscript"/>
                <w:lang w:eastAsia="en-US"/>
              </w:rPr>
              <w:footnoteReference w:id="78"/>
            </w:r>
          </w:p>
        </w:tc>
        <w:tc>
          <w:tcPr>
            <w:tcW w:w="1984"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Ответственный за достижение показателя</w:t>
            </w:r>
            <w:r w:rsidRPr="00212B7C">
              <w:rPr>
                <w:rFonts w:eastAsia="Calibri"/>
                <w:b/>
                <w:bCs/>
                <w:sz w:val="22"/>
                <w:szCs w:val="22"/>
                <w:vertAlign w:val="superscript"/>
                <w:lang w:eastAsia="en-US"/>
              </w:rPr>
              <w:footnoteReference w:id="79"/>
            </w:r>
          </w:p>
        </w:tc>
        <w:tc>
          <w:tcPr>
            <w:tcW w:w="1435"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Тип изменения</w:t>
            </w:r>
          </w:p>
        </w:tc>
      </w:tr>
      <w:tr w:rsidR="009E1E6A" w:rsidRPr="00212B7C" w:rsidTr="009E1E6A">
        <w:trPr>
          <w:trHeight w:val="562"/>
        </w:trPr>
        <w:tc>
          <w:tcPr>
            <w:tcW w:w="667"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955"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892"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434"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915"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w:t>
            </w:r>
          </w:p>
        </w:tc>
        <w:tc>
          <w:tcPr>
            <w:tcW w:w="1020"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N+1</w:t>
            </w:r>
          </w:p>
        </w:tc>
        <w:tc>
          <w:tcPr>
            <w:tcW w:w="942"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w:t>
            </w:r>
          </w:p>
        </w:tc>
        <w:tc>
          <w:tcPr>
            <w:tcW w:w="1022"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N+n</w:t>
            </w:r>
          </w:p>
        </w:tc>
        <w:tc>
          <w:tcPr>
            <w:tcW w:w="1536"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987"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437"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9E1E6A">
        <w:trPr>
          <w:trHeight w:val="276"/>
        </w:trPr>
        <w:tc>
          <w:tcPr>
            <w:tcW w:w="667"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1</w:t>
            </w:r>
          </w:p>
        </w:tc>
        <w:tc>
          <w:tcPr>
            <w:tcW w:w="1955"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2</w:t>
            </w:r>
          </w:p>
        </w:tc>
        <w:tc>
          <w:tcPr>
            <w:tcW w:w="1892"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3</w:t>
            </w:r>
          </w:p>
        </w:tc>
        <w:tc>
          <w:tcPr>
            <w:tcW w:w="1434"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4</w:t>
            </w:r>
          </w:p>
        </w:tc>
        <w:tc>
          <w:tcPr>
            <w:tcW w:w="915"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5</w:t>
            </w:r>
          </w:p>
        </w:tc>
        <w:tc>
          <w:tcPr>
            <w:tcW w:w="1020"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6</w:t>
            </w:r>
          </w:p>
        </w:tc>
        <w:tc>
          <w:tcPr>
            <w:tcW w:w="942"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7</w:t>
            </w:r>
          </w:p>
        </w:tc>
        <w:tc>
          <w:tcPr>
            <w:tcW w:w="1020"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8</w:t>
            </w:r>
          </w:p>
        </w:tc>
        <w:tc>
          <w:tcPr>
            <w:tcW w:w="1536"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9</w:t>
            </w:r>
          </w:p>
        </w:tc>
        <w:tc>
          <w:tcPr>
            <w:tcW w:w="1987"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10</w:t>
            </w:r>
          </w:p>
        </w:tc>
        <w:tc>
          <w:tcPr>
            <w:tcW w:w="1437"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11</w:t>
            </w:r>
          </w:p>
        </w:tc>
      </w:tr>
      <w:tr w:rsidR="009E1E6A" w:rsidRPr="00212B7C" w:rsidTr="009E1E6A">
        <w:trPr>
          <w:trHeight w:val="416"/>
        </w:trPr>
        <w:tc>
          <w:tcPr>
            <w:tcW w:w="667"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1.</w:t>
            </w:r>
          </w:p>
        </w:tc>
        <w:tc>
          <w:tcPr>
            <w:tcW w:w="14140" w:type="dxa"/>
            <w:gridSpan w:val="10"/>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Показатель муниципальн</w:t>
            </w:r>
            <w:r w:rsidR="005F01BC">
              <w:rPr>
                <w:rFonts w:eastAsia="Calibri"/>
                <w:bCs/>
                <w:sz w:val="22"/>
                <w:szCs w:val="22"/>
                <w:lang w:eastAsia="en-US"/>
              </w:rPr>
              <w:t>ой программы «Наименование», единица</w:t>
            </w:r>
            <w:r w:rsidRPr="00212B7C">
              <w:rPr>
                <w:rFonts w:eastAsia="Calibri"/>
                <w:bCs/>
                <w:sz w:val="22"/>
                <w:szCs w:val="22"/>
                <w:lang w:eastAsia="en-US"/>
              </w:rPr>
              <w:t xml:space="preserve"> измерения по ОКЕИ</w:t>
            </w:r>
            <w:r w:rsidRPr="00212B7C">
              <w:rPr>
                <w:rFonts w:eastAsia="Calibri"/>
                <w:bCs/>
                <w:sz w:val="22"/>
                <w:szCs w:val="22"/>
                <w:vertAlign w:val="superscript"/>
                <w:lang w:eastAsia="en-US"/>
              </w:rPr>
              <w:footnoteReference w:id="80"/>
            </w:r>
          </w:p>
        </w:tc>
      </w:tr>
      <w:tr w:rsidR="009E1E6A" w:rsidRPr="00212B7C" w:rsidTr="009E1E6A">
        <w:trPr>
          <w:trHeight w:val="974"/>
        </w:trPr>
        <w:tc>
          <w:tcPr>
            <w:tcW w:w="667"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1.1.</w:t>
            </w:r>
          </w:p>
        </w:tc>
        <w:tc>
          <w:tcPr>
            <w:tcW w:w="1955" w:type="dxa"/>
            <w:shd w:val="clear" w:color="auto" w:fill="auto"/>
          </w:tcPr>
          <w:p w:rsidR="009E1E6A" w:rsidRPr="00212B7C" w:rsidRDefault="009E1E6A" w:rsidP="00E432C1">
            <w:pPr>
              <w:spacing w:line="276" w:lineRule="auto"/>
              <w:jc w:val="both"/>
              <w:rPr>
                <w:rFonts w:eastAsia="Calibri"/>
                <w:bCs/>
                <w:sz w:val="22"/>
                <w:szCs w:val="22"/>
                <w:lang w:eastAsia="en-US"/>
              </w:rPr>
            </w:pPr>
            <w:r w:rsidRPr="00212B7C">
              <w:rPr>
                <w:rFonts w:eastAsia="Calibri"/>
                <w:bCs/>
                <w:sz w:val="22"/>
                <w:szCs w:val="22"/>
                <w:lang w:eastAsia="en-US"/>
              </w:rPr>
              <w:t>«Наименование прокси-показателя»</w:t>
            </w:r>
          </w:p>
        </w:tc>
        <w:tc>
          <w:tcPr>
            <w:tcW w:w="189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3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1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02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4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02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53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98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37"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838"/>
        </w:trPr>
        <w:tc>
          <w:tcPr>
            <w:tcW w:w="667"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1.</w:t>
            </w:r>
            <w:r w:rsidRPr="00212B7C">
              <w:rPr>
                <w:rFonts w:eastAsia="Calibri"/>
                <w:bCs/>
                <w:sz w:val="22"/>
                <w:szCs w:val="22"/>
                <w:lang w:val="en-US" w:eastAsia="en-US"/>
              </w:rPr>
              <w:t>N</w:t>
            </w:r>
            <w:r w:rsidRPr="00212B7C">
              <w:rPr>
                <w:rFonts w:eastAsia="Calibri"/>
                <w:bCs/>
                <w:sz w:val="22"/>
                <w:szCs w:val="22"/>
                <w:lang w:eastAsia="en-US"/>
              </w:rPr>
              <w:t>.</w:t>
            </w:r>
          </w:p>
        </w:tc>
        <w:tc>
          <w:tcPr>
            <w:tcW w:w="1955" w:type="dxa"/>
            <w:shd w:val="clear" w:color="auto" w:fill="auto"/>
          </w:tcPr>
          <w:p w:rsidR="009E1E6A" w:rsidRPr="005F01BC" w:rsidRDefault="009E1E6A" w:rsidP="009E1E6A">
            <w:pPr>
              <w:spacing w:line="276" w:lineRule="auto"/>
              <w:jc w:val="center"/>
              <w:rPr>
                <w:rFonts w:eastAsia="Calibri"/>
                <w:bCs/>
                <w:sz w:val="22"/>
                <w:szCs w:val="22"/>
                <w:lang w:eastAsia="en-US"/>
              </w:rPr>
            </w:pPr>
          </w:p>
        </w:tc>
        <w:tc>
          <w:tcPr>
            <w:tcW w:w="189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3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1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02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4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022"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53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98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37"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276"/>
        </w:trPr>
        <w:tc>
          <w:tcPr>
            <w:tcW w:w="667" w:type="dxa"/>
            <w:shd w:val="clear" w:color="auto" w:fill="auto"/>
          </w:tcPr>
          <w:p w:rsidR="009E1E6A" w:rsidRPr="005F01BC" w:rsidRDefault="009E1E6A" w:rsidP="009E1E6A">
            <w:pPr>
              <w:spacing w:line="276" w:lineRule="auto"/>
              <w:jc w:val="center"/>
              <w:rPr>
                <w:rFonts w:eastAsia="Calibri"/>
                <w:bCs/>
                <w:sz w:val="22"/>
                <w:szCs w:val="22"/>
                <w:lang w:eastAsia="en-US"/>
              </w:rPr>
            </w:pPr>
            <w:r w:rsidRPr="00212B7C">
              <w:rPr>
                <w:rFonts w:eastAsia="Calibri"/>
                <w:bCs/>
                <w:sz w:val="22"/>
                <w:szCs w:val="22"/>
                <w:lang w:val="en-US" w:eastAsia="en-US"/>
              </w:rPr>
              <w:t>N</w:t>
            </w:r>
            <w:r w:rsidRPr="005F01BC">
              <w:rPr>
                <w:rFonts w:eastAsia="Calibri"/>
                <w:bCs/>
                <w:sz w:val="22"/>
                <w:szCs w:val="22"/>
                <w:lang w:eastAsia="en-US"/>
              </w:rPr>
              <w:t>.</w:t>
            </w:r>
          </w:p>
        </w:tc>
        <w:tc>
          <w:tcPr>
            <w:tcW w:w="14141" w:type="dxa"/>
            <w:gridSpan w:val="10"/>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Показатель муниципальн</w:t>
            </w:r>
            <w:r w:rsidR="005F01BC">
              <w:rPr>
                <w:rFonts w:eastAsia="Calibri"/>
                <w:bCs/>
                <w:sz w:val="22"/>
                <w:szCs w:val="22"/>
                <w:lang w:eastAsia="en-US"/>
              </w:rPr>
              <w:t>ой программы «Наименование», единица</w:t>
            </w:r>
            <w:r w:rsidRPr="00212B7C">
              <w:rPr>
                <w:rFonts w:eastAsia="Calibri"/>
                <w:bCs/>
                <w:sz w:val="22"/>
                <w:szCs w:val="22"/>
                <w:lang w:eastAsia="en-US"/>
              </w:rPr>
              <w:t xml:space="preserve"> измерения по ОКЕИ</w:t>
            </w:r>
          </w:p>
        </w:tc>
      </w:tr>
      <w:tr w:rsidR="009E1E6A" w:rsidRPr="00212B7C" w:rsidTr="009E1E6A">
        <w:trPr>
          <w:trHeight w:val="287"/>
        </w:trPr>
        <w:tc>
          <w:tcPr>
            <w:tcW w:w="666" w:type="dxa"/>
            <w:shd w:val="clear" w:color="auto" w:fill="auto"/>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val="en-US" w:eastAsia="en-US"/>
              </w:rPr>
              <w:t>N.n.</w:t>
            </w:r>
          </w:p>
        </w:tc>
        <w:tc>
          <w:tcPr>
            <w:tcW w:w="2015"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«Наименование прокси-показателя»</w:t>
            </w:r>
          </w:p>
        </w:tc>
        <w:tc>
          <w:tcPr>
            <w:tcW w:w="188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2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0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01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3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01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53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98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35"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287"/>
        </w:trPr>
        <w:tc>
          <w:tcPr>
            <w:tcW w:w="666" w:type="dxa"/>
            <w:shd w:val="clear" w:color="auto" w:fill="auto"/>
          </w:tcPr>
          <w:p w:rsidR="009E1E6A" w:rsidRPr="00212B7C" w:rsidRDefault="009E1E6A" w:rsidP="009E1E6A">
            <w:pPr>
              <w:spacing w:line="276" w:lineRule="auto"/>
              <w:jc w:val="center"/>
              <w:rPr>
                <w:rFonts w:eastAsia="Calibri"/>
                <w:bCs/>
                <w:sz w:val="22"/>
                <w:szCs w:val="22"/>
                <w:lang w:val="en-US" w:eastAsia="en-US"/>
              </w:rPr>
            </w:pPr>
          </w:p>
        </w:tc>
        <w:tc>
          <w:tcPr>
            <w:tcW w:w="201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88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2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0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01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3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01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53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98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35"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287"/>
        </w:trPr>
        <w:tc>
          <w:tcPr>
            <w:tcW w:w="666" w:type="dxa"/>
            <w:shd w:val="clear" w:color="auto" w:fill="auto"/>
          </w:tcPr>
          <w:p w:rsidR="009E1E6A" w:rsidRPr="00212B7C" w:rsidRDefault="009E1E6A" w:rsidP="009E1E6A">
            <w:pPr>
              <w:spacing w:line="276" w:lineRule="auto"/>
              <w:jc w:val="center"/>
              <w:rPr>
                <w:rFonts w:eastAsia="Calibri"/>
                <w:bCs/>
                <w:sz w:val="22"/>
                <w:szCs w:val="22"/>
                <w:lang w:val="en-US" w:eastAsia="en-US"/>
              </w:rPr>
            </w:pPr>
          </w:p>
        </w:tc>
        <w:tc>
          <w:tcPr>
            <w:tcW w:w="201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88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2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0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01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3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01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53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98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35"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287"/>
        </w:trPr>
        <w:tc>
          <w:tcPr>
            <w:tcW w:w="666" w:type="dxa"/>
            <w:shd w:val="clear" w:color="auto" w:fill="auto"/>
          </w:tcPr>
          <w:p w:rsidR="009E1E6A" w:rsidRPr="00212B7C" w:rsidRDefault="009E1E6A" w:rsidP="009E1E6A">
            <w:pPr>
              <w:spacing w:line="276" w:lineRule="auto"/>
              <w:jc w:val="center"/>
              <w:rPr>
                <w:rFonts w:eastAsia="Calibri"/>
                <w:bCs/>
                <w:sz w:val="22"/>
                <w:szCs w:val="22"/>
                <w:lang w:val="en-US" w:eastAsia="en-US"/>
              </w:rPr>
            </w:pPr>
          </w:p>
        </w:tc>
        <w:tc>
          <w:tcPr>
            <w:tcW w:w="201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88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2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0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01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3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01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53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98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35"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287"/>
        </w:trPr>
        <w:tc>
          <w:tcPr>
            <w:tcW w:w="666" w:type="dxa"/>
            <w:shd w:val="clear" w:color="auto" w:fill="auto"/>
          </w:tcPr>
          <w:p w:rsidR="009E1E6A" w:rsidRPr="00212B7C" w:rsidRDefault="009E1E6A" w:rsidP="009E1E6A">
            <w:pPr>
              <w:spacing w:line="276" w:lineRule="auto"/>
              <w:jc w:val="center"/>
              <w:rPr>
                <w:rFonts w:eastAsia="Calibri"/>
                <w:bCs/>
                <w:sz w:val="22"/>
                <w:szCs w:val="22"/>
                <w:lang w:val="en-US" w:eastAsia="en-US"/>
              </w:rPr>
            </w:pPr>
          </w:p>
        </w:tc>
        <w:tc>
          <w:tcPr>
            <w:tcW w:w="201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88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2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0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01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3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01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53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98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35" w:type="dxa"/>
            <w:shd w:val="clear" w:color="auto" w:fill="auto"/>
          </w:tcPr>
          <w:p w:rsidR="009E1E6A" w:rsidRPr="00212B7C" w:rsidRDefault="009E1E6A" w:rsidP="009E1E6A">
            <w:pPr>
              <w:spacing w:line="276" w:lineRule="auto"/>
              <w:jc w:val="center"/>
              <w:rPr>
                <w:rFonts w:eastAsia="Calibri"/>
                <w:bCs/>
                <w:sz w:val="22"/>
                <w:szCs w:val="22"/>
                <w:lang w:eastAsia="en-US"/>
              </w:rPr>
            </w:pPr>
          </w:p>
        </w:tc>
      </w:tr>
    </w:tbl>
    <w:p w:rsidR="00E432C1" w:rsidRPr="00743734" w:rsidRDefault="00E432C1" w:rsidP="009E1E6A">
      <w:pPr>
        <w:jc w:val="center"/>
        <w:rPr>
          <w:rFonts w:eastAsia="Calibri"/>
          <w:b/>
          <w:bCs/>
          <w:sz w:val="16"/>
          <w:szCs w:val="16"/>
          <w:lang w:eastAsia="en-US"/>
        </w:rPr>
      </w:pPr>
    </w:p>
    <w:p w:rsidR="009E1E6A" w:rsidRPr="009E1E6A" w:rsidRDefault="009E1E6A" w:rsidP="009E1E6A">
      <w:pPr>
        <w:jc w:val="center"/>
        <w:rPr>
          <w:rFonts w:eastAsia="Calibri"/>
          <w:b/>
          <w:bCs/>
          <w:lang w:eastAsia="en-US"/>
        </w:rPr>
      </w:pPr>
      <w:r w:rsidRPr="009E1E6A">
        <w:rPr>
          <w:rFonts w:eastAsia="Calibri"/>
          <w:b/>
          <w:bCs/>
          <w:lang w:eastAsia="en-US"/>
        </w:rPr>
        <w:t>3. Изменение структуры муниципальной программы Хасынского муниципального округа Магаданской области</w:t>
      </w:r>
      <w:r w:rsidRPr="009E1E6A">
        <w:rPr>
          <w:rFonts w:eastAsia="Calibri"/>
          <w:b/>
          <w:bCs/>
          <w:vertAlign w:val="superscript"/>
          <w:lang w:eastAsia="en-US"/>
        </w:rPr>
        <w:footnoteReference w:id="81"/>
      </w:r>
      <w:r w:rsidRPr="009E1E6A">
        <w:rPr>
          <w:rFonts w:eastAsia="Calibri"/>
          <w:b/>
          <w:bCs/>
          <w:lang w:eastAsia="en-US"/>
        </w:rPr>
        <w:t xml:space="preserve"> </w:t>
      </w:r>
    </w:p>
    <w:p w:rsidR="009E1E6A" w:rsidRPr="00743734" w:rsidRDefault="009E1E6A" w:rsidP="009E1E6A">
      <w:pPr>
        <w:jc w:val="center"/>
        <w:rPr>
          <w:rFonts w:eastAsia="Calibri"/>
          <w:b/>
          <w:bCs/>
          <w:sz w:val="16"/>
          <w:szCs w:val="16"/>
          <w:lang w:eastAsia="en-US"/>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3469"/>
        <w:gridCol w:w="3470"/>
        <w:gridCol w:w="3469"/>
        <w:gridCol w:w="3372"/>
      </w:tblGrid>
      <w:tr w:rsidR="009E1E6A" w:rsidRPr="00212B7C" w:rsidTr="00262FD7">
        <w:trPr>
          <w:trHeight w:val="553"/>
        </w:trPr>
        <w:tc>
          <w:tcPr>
            <w:tcW w:w="957"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w:t>
            </w:r>
          </w:p>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п/п</w:t>
            </w:r>
          </w:p>
        </w:tc>
        <w:tc>
          <w:tcPr>
            <w:tcW w:w="3469"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Задачи структурного элемента</w:t>
            </w:r>
            <w:r w:rsidRPr="00212B7C">
              <w:rPr>
                <w:rFonts w:eastAsia="Calibri"/>
                <w:b/>
                <w:bCs/>
                <w:sz w:val="22"/>
                <w:szCs w:val="22"/>
                <w:vertAlign w:val="superscript"/>
                <w:lang w:eastAsia="en-US"/>
              </w:rPr>
              <w:footnoteReference w:id="82"/>
            </w:r>
          </w:p>
        </w:tc>
        <w:tc>
          <w:tcPr>
            <w:tcW w:w="3470"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Краткое описание ожидаемых эффектов от реализации задачи структурного элемента</w:t>
            </w:r>
            <w:r w:rsidRPr="00212B7C">
              <w:rPr>
                <w:rFonts w:eastAsia="Calibri"/>
                <w:b/>
                <w:bCs/>
                <w:sz w:val="22"/>
                <w:szCs w:val="22"/>
                <w:vertAlign w:val="superscript"/>
                <w:lang w:eastAsia="en-US"/>
              </w:rPr>
              <w:footnoteReference w:id="83"/>
            </w:r>
            <w:r w:rsidRPr="00212B7C">
              <w:rPr>
                <w:rFonts w:eastAsia="Calibri"/>
                <w:b/>
                <w:bCs/>
                <w:sz w:val="22"/>
                <w:szCs w:val="22"/>
                <w:lang w:eastAsia="en-US"/>
              </w:rPr>
              <w:t xml:space="preserve"> </w:t>
            </w:r>
          </w:p>
        </w:tc>
        <w:tc>
          <w:tcPr>
            <w:tcW w:w="3469"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Связь с показателями</w:t>
            </w:r>
            <w:r w:rsidRPr="00212B7C">
              <w:rPr>
                <w:rFonts w:eastAsia="Calibri"/>
                <w:b/>
                <w:bCs/>
                <w:sz w:val="22"/>
                <w:szCs w:val="22"/>
                <w:vertAlign w:val="superscript"/>
                <w:lang w:eastAsia="en-US"/>
              </w:rPr>
              <w:footnoteReference w:id="84"/>
            </w:r>
          </w:p>
        </w:tc>
        <w:tc>
          <w:tcPr>
            <w:tcW w:w="3372"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Тип изменения</w:t>
            </w:r>
          </w:p>
        </w:tc>
      </w:tr>
      <w:tr w:rsidR="009E1E6A" w:rsidRPr="00212B7C" w:rsidTr="00262FD7">
        <w:trPr>
          <w:trHeight w:val="271"/>
        </w:trPr>
        <w:tc>
          <w:tcPr>
            <w:tcW w:w="957"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1</w:t>
            </w:r>
          </w:p>
        </w:tc>
        <w:tc>
          <w:tcPr>
            <w:tcW w:w="3469"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2</w:t>
            </w:r>
          </w:p>
        </w:tc>
        <w:tc>
          <w:tcPr>
            <w:tcW w:w="3470"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3</w:t>
            </w:r>
          </w:p>
        </w:tc>
        <w:tc>
          <w:tcPr>
            <w:tcW w:w="3469"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4</w:t>
            </w:r>
          </w:p>
        </w:tc>
        <w:tc>
          <w:tcPr>
            <w:tcW w:w="3372"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5</w:t>
            </w:r>
          </w:p>
        </w:tc>
      </w:tr>
      <w:tr w:rsidR="009E1E6A" w:rsidRPr="00212B7C" w:rsidTr="00262FD7">
        <w:trPr>
          <w:trHeight w:val="271"/>
        </w:trPr>
        <w:tc>
          <w:tcPr>
            <w:tcW w:w="957"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1.</w:t>
            </w:r>
          </w:p>
        </w:tc>
        <w:tc>
          <w:tcPr>
            <w:tcW w:w="13780" w:type="dxa"/>
            <w:gridSpan w:val="4"/>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Наименование (подпрограмма) 1 «Наименование»</w:t>
            </w:r>
          </w:p>
        </w:tc>
      </w:tr>
      <w:tr w:rsidR="009E1E6A" w:rsidRPr="00212B7C" w:rsidTr="00262FD7">
        <w:trPr>
          <w:trHeight w:val="271"/>
        </w:trPr>
        <w:tc>
          <w:tcPr>
            <w:tcW w:w="957"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1.1.</w:t>
            </w:r>
          </w:p>
        </w:tc>
        <w:tc>
          <w:tcPr>
            <w:tcW w:w="13780" w:type="dxa"/>
            <w:gridSpan w:val="4"/>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Муниципальный проект «Наименование»</w:t>
            </w:r>
          </w:p>
        </w:tc>
      </w:tr>
      <w:tr w:rsidR="009E1E6A" w:rsidRPr="00212B7C" w:rsidTr="00262FD7">
        <w:trPr>
          <w:trHeight w:val="271"/>
        </w:trPr>
        <w:tc>
          <w:tcPr>
            <w:tcW w:w="95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6939" w:type="dxa"/>
            <w:gridSpan w:val="2"/>
            <w:shd w:val="clear" w:color="auto" w:fill="auto"/>
          </w:tcPr>
          <w:p w:rsidR="009E1E6A" w:rsidRPr="00212B7C" w:rsidRDefault="009E1E6A" w:rsidP="00E432C1">
            <w:pPr>
              <w:spacing w:line="276" w:lineRule="auto"/>
              <w:jc w:val="both"/>
              <w:rPr>
                <w:rFonts w:eastAsia="Calibri"/>
                <w:bCs/>
                <w:sz w:val="22"/>
                <w:szCs w:val="22"/>
                <w:lang w:eastAsia="en-US"/>
              </w:rPr>
            </w:pPr>
            <w:r w:rsidRPr="00212B7C">
              <w:rPr>
                <w:rFonts w:eastAsia="Calibri"/>
                <w:bCs/>
                <w:sz w:val="22"/>
                <w:szCs w:val="22"/>
                <w:lang w:eastAsia="en-US"/>
              </w:rPr>
              <w:t>Ответственный за реализацию (наименование органа местного самоуправления Хасынского муниципального округа Магаданской области, отраслевого (функционального) органа, структурного подразделения Администрации Хасынского муниципального округа Магаданской области, организации)</w:t>
            </w:r>
          </w:p>
        </w:tc>
        <w:tc>
          <w:tcPr>
            <w:tcW w:w="3469"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Срок реализации (год начала – год окончания)</w:t>
            </w:r>
          </w:p>
        </w:tc>
        <w:tc>
          <w:tcPr>
            <w:tcW w:w="3372"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62FD7">
        <w:trPr>
          <w:trHeight w:val="282"/>
        </w:trPr>
        <w:tc>
          <w:tcPr>
            <w:tcW w:w="957"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1.1.1.</w:t>
            </w:r>
          </w:p>
        </w:tc>
        <w:tc>
          <w:tcPr>
            <w:tcW w:w="3469"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Задача 1</w:t>
            </w:r>
          </w:p>
        </w:tc>
        <w:tc>
          <w:tcPr>
            <w:tcW w:w="347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46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372"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62FD7">
        <w:trPr>
          <w:trHeight w:val="271"/>
        </w:trPr>
        <w:tc>
          <w:tcPr>
            <w:tcW w:w="957"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 xml:space="preserve">1.1.2. </w:t>
            </w:r>
          </w:p>
        </w:tc>
        <w:tc>
          <w:tcPr>
            <w:tcW w:w="3469" w:type="dxa"/>
            <w:shd w:val="clear" w:color="auto" w:fill="auto"/>
          </w:tcPr>
          <w:p w:rsidR="009E1E6A" w:rsidRPr="00212B7C" w:rsidRDefault="009E1E6A" w:rsidP="009E1E6A">
            <w:pPr>
              <w:spacing w:line="276" w:lineRule="auto"/>
              <w:jc w:val="both"/>
              <w:rPr>
                <w:rFonts w:eastAsia="Calibri"/>
                <w:bCs/>
                <w:sz w:val="22"/>
                <w:szCs w:val="22"/>
                <w:lang w:val="en-US" w:eastAsia="en-US"/>
              </w:rPr>
            </w:pPr>
            <w:r w:rsidRPr="00212B7C">
              <w:rPr>
                <w:rFonts w:eastAsia="Calibri"/>
                <w:bCs/>
                <w:sz w:val="22"/>
                <w:szCs w:val="22"/>
                <w:lang w:eastAsia="en-US"/>
              </w:rPr>
              <w:t xml:space="preserve">Задача </w:t>
            </w:r>
            <w:r w:rsidRPr="00212B7C">
              <w:rPr>
                <w:rFonts w:eastAsia="Calibri"/>
                <w:bCs/>
                <w:sz w:val="22"/>
                <w:szCs w:val="22"/>
                <w:lang w:val="en-US" w:eastAsia="en-US"/>
              </w:rPr>
              <w:t>N</w:t>
            </w:r>
          </w:p>
        </w:tc>
        <w:tc>
          <w:tcPr>
            <w:tcW w:w="347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46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372"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62FD7">
        <w:trPr>
          <w:trHeight w:val="271"/>
        </w:trPr>
        <w:tc>
          <w:tcPr>
            <w:tcW w:w="95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0408" w:type="dxa"/>
            <w:gridSpan w:val="3"/>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Комплекс процессных мероприятий «Наименование»</w:t>
            </w:r>
          </w:p>
        </w:tc>
        <w:tc>
          <w:tcPr>
            <w:tcW w:w="3372"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62FD7">
        <w:trPr>
          <w:trHeight w:val="271"/>
        </w:trPr>
        <w:tc>
          <w:tcPr>
            <w:tcW w:w="95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6939" w:type="dxa"/>
            <w:gridSpan w:val="2"/>
            <w:shd w:val="clear" w:color="auto" w:fill="auto"/>
          </w:tcPr>
          <w:p w:rsidR="009E1E6A" w:rsidRPr="00212B7C" w:rsidRDefault="009E1E6A" w:rsidP="00E432C1">
            <w:pPr>
              <w:spacing w:line="276" w:lineRule="auto"/>
              <w:jc w:val="both"/>
              <w:rPr>
                <w:rFonts w:eastAsia="Calibri"/>
                <w:bCs/>
                <w:sz w:val="22"/>
                <w:szCs w:val="22"/>
                <w:lang w:eastAsia="en-US"/>
              </w:rPr>
            </w:pPr>
            <w:r w:rsidRPr="00212B7C">
              <w:rPr>
                <w:rFonts w:eastAsia="Calibri"/>
                <w:bCs/>
                <w:sz w:val="22"/>
                <w:szCs w:val="22"/>
                <w:lang w:eastAsia="en-US"/>
              </w:rPr>
              <w:t>Ответственный за реализацию (наименование органа местного самоуправления Хасынского муниципального округа Магаданской области, отраслевого (функционального) органа, структурного подразделения Администрации Хасынского муниципального округа Магаданской области, организации)</w:t>
            </w:r>
          </w:p>
        </w:tc>
        <w:tc>
          <w:tcPr>
            <w:tcW w:w="3469"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w:t>
            </w:r>
          </w:p>
        </w:tc>
        <w:tc>
          <w:tcPr>
            <w:tcW w:w="3372"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62FD7">
        <w:trPr>
          <w:trHeight w:val="271"/>
        </w:trPr>
        <w:tc>
          <w:tcPr>
            <w:tcW w:w="95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469"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Задача 1</w:t>
            </w:r>
          </w:p>
        </w:tc>
        <w:tc>
          <w:tcPr>
            <w:tcW w:w="347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46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372"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62FD7">
        <w:trPr>
          <w:trHeight w:val="271"/>
        </w:trPr>
        <w:tc>
          <w:tcPr>
            <w:tcW w:w="95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469" w:type="dxa"/>
            <w:shd w:val="clear" w:color="auto" w:fill="auto"/>
          </w:tcPr>
          <w:p w:rsidR="009E1E6A" w:rsidRPr="00212B7C" w:rsidRDefault="009E1E6A" w:rsidP="009E1E6A">
            <w:pPr>
              <w:spacing w:line="276" w:lineRule="auto"/>
              <w:jc w:val="both"/>
              <w:rPr>
                <w:rFonts w:eastAsia="Calibri"/>
                <w:bCs/>
                <w:sz w:val="22"/>
                <w:szCs w:val="22"/>
                <w:lang w:val="en-US" w:eastAsia="en-US"/>
              </w:rPr>
            </w:pPr>
            <w:r w:rsidRPr="00212B7C">
              <w:rPr>
                <w:rFonts w:eastAsia="Calibri"/>
                <w:bCs/>
                <w:sz w:val="22"/>
                <w:szCs w:val="22"/>
                <w:lang w:eastAsia="en-US"/>
              </w:rPr>
              <w:t xml:space="preserve">Задача </w:t>
            </w:r>
            <w:r w:rsidRPr="00212B7C">
              <w:rPr>
                <w:rFonts w:eastAsia="Calibri"/>
                <w:bCs/>
                <w:sz w:val="22"/>
                <w:szCs w:val="22"/>
                <w:lang w:val="en-US" w:eastAsia="en-US"/>
              </w:rPr>
              <w:t>N</w:t>
            </w:r>
          </w:p>
        </w:tc>
        <w:tc>
          <w:tcPr>
            <w:tcW w:w="347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46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372"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62FD7">
        <w:trPr>
          <w:trHeight w:val="271"/>
        </w:trPr>
        <w:tc>
          <w:tcPr>
            <w:tcW w:w="95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0408" w:type="dxa"/>
            <w:gridSpan w:val="3"/>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Структурные элементы, не входящие в направления (подпрограммы)</w:t>
            </w:r>
            <w:r w:rsidRPr="00212B7C">
              <w:rPr>
                <w:rFonts w:eastAsia="Calibri"/>
                <w:bCs/>
                <w:sz w:val="22"/>
                <w:szCs w:val="22"/>
                <w:vertAlign w:val="superscript"/>
                <w:lang w:eastAsia="en-US"/>
              </w:rPr>
              <w:footnoteReference w:id="85"/>
            </w:r>
          </w:p>
        </w:tc>
        <w:tc>
          <w:tcPr>
            <w:tcW w:w="3372"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62FD7">
        <w:trPr>
          <w:trHeight w:val="271"/>
        </w:trPr>
        <w:tc>
          <w:tcPr>
            <w:tcW w:w="95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0408" w:type="dxa"/>
            <w:gridSpan w:val="3"/>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Муниципальный проект «Наименование»</w:t>
            </w:r>
          </w:p>
        </w:tc>
        <w:tc>
          <w:tcPr>
            <w:tcW w:w="3372"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62FD7">
        <w:trPr>
          <w:trHeight w:val="271"/>
        </w:trPr>
        <w:tc>
          <w:tcPr>
            <w:tcW w:w="95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469" w:type="dxa"/>
            <w:shd w:val="clear" w:color="auto" w:fill="auto"/>
          </w:tcPr>
          <w:p w:rsidR="009E1E6A" w:rsidRPr="00212B7C" w:rsidRDefault="009E1E6A" w:rsidP="00E432C1">
            <w:pPr>
              <w:spacing w:line="276" w:lineRule="auto"/>
              <w:jc w:val="both"/>
              <w:rPr>
                <w:rFonts w:eastAsia="Calibri"/>
                <w:bCs/>
                <w:sz w:val="22"/>
                <w:szCs w:val="22"/>
                <w:lang w:eastAsia="en-US"/>
              </w:rPr>
            </w:pPr>
            <w:r w:rsidRPr="00212B7C">
              <w:rPr>
                <w:rFonts w:eastAsia="Calibri"/>
                <w:bCs/>
                <w:sz w:val="22"/>
                <w:szCs w:val="22"/>
                <w:lang w:eastAsia="en-US"/>
              </w:rPr>
              <w:t xml:space="preserve">Ответственный за реализацию (наименование органа местного самоуправления Хасынского муниципального округа Магаданской области, отраслевого (функционального) органа, структурного подразделения Администрации Хасынского муниципального округа Магаданской области, организации) </w:t>
            </w:r>
          </w:p>
        </w:tc>
        <w:tc>
          <w:tcPr>
            <w:tcW w:w="6939" w:type="dxa"/>
            <w:gridSpan w:val="2"/>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 xml:space="preserve">Срок реализации (год начала – год окончания) </w:t>
            </w:r>
          </w:p>
        </w:tc>
        <w:tc>
          <w:tcPr>
            <w:tcW w:w="3372"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62FD7">
        <w:trPr>
          <w:trHeight w:val="271"/>
        </w:trPr>
        <w:tc>
          <w:tcPr>
            <w:tcW w:w="95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469"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Задача 1</w:t>
            </w:r>
          </w:p>
        </w:tc>
        <w:tc>
          <w:tcPr>
            <w:tcW w:w="347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46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372"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62FD7">
        <w:trPr>
          <w:trHeight w:val="271"/>
        </w:trPr>
        <w:tc>
          <w:tcPr>
            <w:tcW w:w="95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469" w:type="dxa"/>
            <w:shd w:val="clear" w:color="auto" w:fill="auto"/>
          </w:tcPr>
          <w:p w:rsidR="009E1E6A" w:rsidRPr="00212B7C" w:rsidRDefault="009E1E6A" w:rsidP="009E1E6A">
            <w:pPr>
              <w:spacing w:line="276" w:lineRule="auto"/>
              <w:jc w:val="both"/>
              <w:rPr>
                <w:rFonts w:eastAsia="Calibri"/>
                <w:bCs/>
                <w:sz w:val="22"/>
                <w:szCs w:val="22"/>
                <w:lang w:val="en-US" w:eastAsia="en-US"/>
              </w:rPr>
            </w:pPr>
            <w:r w:rsidRPr="00212B7C">
              <w:rPr>
                <w:rFonts w:eastAsia="Calibri"/>
                <w:bCs/>
                <w:sz w:val="22"/>
                <w:szCs w:val="22"/>
                <w:lang w:eastAsia="en-US"/>
              </w:rPr>
              <w:t xml:space="preserve">Задача </w:t>
            </w:r>
            <w:r w:rsidRPr="00212B7C">
              <w:rPr>
                <w:rFonts w:eastAsia="Calibri"/>
                <w:bCs/>
                <w:sz w:val="22"/>
                <w:szCs w:val="22"/>
                <w:lang w:val="en-US" w:eastAsia="en-US"/>
              </w:rPr>
              <w:t>N</w:t>
            </w:r>
          </w:p>
        </w:tc>
        <w:tc>
          <w:tcPr>
            <w:tcW w:w="347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46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372"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62FD7">
        <w:trPr>
          <w:trHeight w:val="271"/>
        </w:trPr>
        <w:tc>
          <w:tcPr>
            <w:tcW w:w="95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0408" w:type="dxa"/>
            <w:gridSpan w:val="3"/>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Комплекс процессных мероприятий «Наименование»</w:t>
            </w:r>
          </w:p>
        </w:tc>
        <w:tc>
          <w:tcPr>
            <w:tcW w:w="3372"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62FD7">
        <w:trPr>
          <w:trHeight w:val="271"/>
        </w:trPr>
        <w:tc>
          <w:tcPr>
            <w:tcW w:w="95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469" w:type="dxa"/>
            <w:shd w:val="clear" w:color="auto" w:fill="auto"/>
          </w:tcPr>
          <w:p w:rsidR="009E1E6A" w:rsidRPr="00212B7C" w:rsidRDefault="009E1E6A" w:rsidP="00E432C1">
            <w:pPr>
              <w:spacing w:line="276" w:lineRule="auto"/>
              <w:jc w:val="both"/>
              <w:rPr>
                <w:rFonts w:eastAsia="Calibri"/>
                <w:bCs/>
                <w:sz w:val="22"/>
                <w:szCs w:val="22"/>
                <w:lang w:eastAsia="en-US"/>
              </w:rPr>
            </w:pPr>
            <w:r w:rsidRPr="00212B7C">
              <w:rPr>
                <w:rFonts w:eastAsia="Calibri"/>
                <w:bCs/>
                <w:sz w:val="22"/>
                <w:szCs w:val="22"/>
                <w:lang w:eastAsia="en-US"/>
              </w:rPr>
              <w:t>Ответственный за реализацию (наименование органа местного самоуправления Хасынского муниципального округа Магаданской области, отраслевого (функционального) органа, структурного подразделения Администрации Хасынского муниципального округа Магаданской области, организации)</w:t>
            </w:r>
          </w:p>
        </w:tc>
        <w:tc>
          <w:tcPr>
            <w:tcW w:w="6939" w:type="dxa"/>
            <w:gridSpan w:val="2"/>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w:t>
            </w:r>
          </w:p>
        </w:tc>
        <w:tc>
          <w:tcPr>
            <w:tcW w:w="3372"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62FD7">
        <w:trPr>
          <w:trHeight w:val="271"/>
        </w:trPr>
        <w:tc>
          <w:tcPr>
            <w:tcW w:w="95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469"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Задача 1</w:t>
            </w:r>
          </w:p>
        </w:tc>
        <w:tc>
          <w:tcPr>
            <w:tcW w:w="347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46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372"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62FD7">
        <w:trPr>
          <w:trHeight w:val="271"/>
        </w:trPr>
        <w:tc>
          <w:tcPr>
            <w:tcW w:w="95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469" w:type="dxa"/>
            <w:shd w:val="clear" w:color="auto" w:fill="auto"/>
          </w:tcPr>
          <w:p w:rsidR="009E1E6A" w:rsidRPr="00212B7C" w:rsidRDefault="009E1E6A" w:rsidP="009E1E6A">
            <w:pPr>
              <w:spacing w:line="276" w:lineRule="auto"/>
              <w:jc w:val="both"/>
              <w:rPr>
                <w:rFonts w:eastAsia="Calibri"/>
                <w:bCs/>
                <w:sz w:val="22"/>
                <w:szCs w:val="22"/>
                <w:lang w:val="en-US" w:eastAsia="en-US"/>
              </w:rPr>
            </w:pPr>
            <w:r w:rsidRPr="00212B7C">
              <w:rPr>
                <w:rFonts w:eastAsia="Calibri"/>
                <w:bCs/>
                <w:sz w:val="22"/>
                <w:szCs w:val="22"/>
                <w:lang w:eastAsia="en-US"/>
              </w:rPr>
              <w:t xml:space="preserve">Задача </w:t>
            </w:r>
            <w:r w:rsidRPr="00212B7C">
              <w:rPr>
                <w:rFonts w:eastAsia="Calibri"/>
                <w:bCs/>
                <w:sz w:val="22"/>
                <w:szCs w:val="22"/>
                <w:lang w:val="en-US" w:eastAsia="en-US"/>
              </w:rPr>
              <w:t>N</w:t>
            </w:r>
          </w:p>
        </w:tc>
        <w:tc>
          <w:tcPr>
            <w:tcW w:w="347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46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372" w:type="dxa"/>
            <w:shd w:val="clear" w:color="auto" w:fill="auto"/>
          </w:tcPr>
          <w:p w:rsidR="009E1E6A" w:rsidRPr="00212B7C" w:rsidRDefault="009E1E6A" w:rsidP="009E1E6A">
            <w:pPr>
              <w:spacing w:line="276" w:lineRule="auto"/>
              <w:jc w:val="center"/>
              <w:rPr>
                <w:rFonts w:eastAsia="Calibri"/>
                <w:bCs/>
                <w:sz w:val="22"/>
                <w:szCs w:val="22"/>
                <w:lang w:eastAsia="en-US"/>
              </w:rPr>
            </w:pPr>
          </w:p>
        </w:tc>
      </w:tr>
    </w:tbl>
    <w:p w:rsidR="00E432C1" w:rsidRPr="00CB553D" w:rsidRDefault="00E432C1" w:rsidP="00CB553D">
      <w:pPr>
        <w:jc w:val="center"/>
        <w:rPr>
          <w:rFonts w:eastAsia="Calibri"/>
          <w:b/>
          <w:bCs/>
          <w:sz w:val="16"/>
          <w:szCs w:val="16"/>
          <w:lang w:eastAsia="en-US"/>
        </w:rPr>
      </w:pPr>
    </w:p>
    <w:p w:rsidR="009E1E6A" w:rsidRPr="009E1E6A" w:rsidRDefault="009E1E6A" w:rsidP="009E1E6A">
      <w:pPr>
        <w:jc w:val="center"/>
        <w:rPr>
          <w:rFonts w:eastAsia="Calibri"/>
          <w:b/>
          <w:bCs/>
          <w:lang w:eastAsia="en-US"/>
        </w:rPr>
      </w:pPr>
      <w:r w:rsidRPr="009E1E6A">
        <w:rPr>
          <w:rFonts w:eastAsia="Calibri"/>
          <w:b/>
          <w:bCs/>
          <w:lang w:eastAsia="en-US"/>
        </w:rPr>
        <w:t>4. Изменение финансового обеспечения муниципальной программы Хасынского муниципального округа Магаданской области</w:t>
      </w:r>
      <w:r w:rsidRPr="009E1E6A">
        <w:rPr>
          <w:rFonts w:eastAsia="Calibri"/>
          <w:b/>
          <w:bCs/>
          <w:vertAlign w:val="superscript"/>
          <w:lang w:eastAsia="en-US"/>
        </w:rPr>
        <w:footnoteReference w:id="86"/>
      </w:r>
    </w:p>
    <w:p w:rsidR="009E1E6A" w:rsidRPr="00CB553D" w:rsidRDefault="009E1E6A" w:rsidP="00CB553D">
      <w:pPr>
        <w:jc w:val="center"/>
        <w:rPr>
          <w:rFonts w:eastAsia="Calibri"/>
          <w:b/>
          <w:bCs/>
          <w:sz w:val="16"/>
          <w:szCs w:val="16"/>
          <w:lang w:eastAsia="en-US"/>
        </w:rPr>
      </w:pPr>
    </w:p>
    <w:tbl>
      <w:tblPr>
        <w:tblW w:w="14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1036"/>
        <w:gridCol w:w="1159"/>
        <w:gridCol w:w="1159"/>
        <w:gridCol w:w="1282"/>
        <w:gridCol w:w="1036"/>
        <w:gridCol w:w="2452"/>
      </w:tblGrid>
      <w:tr w:rsidR="009E1E6A" w:rsidRPr="00212B7C" w:rsidTr="009E1E6A">
        <w:trPr>
          <w:trHeight w:val="269"/>
        </w:trPr>
        <w:tc>
          <w:tcPr>
            <w:tcW w:w="6629"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Наименование муниципальной программы, структурного элемента, источник финансового обеспечения</w:t>
            </w:r>
            <w:r w:rsidRPr="00212B7C">
              <w:rPr>
                <w:rFonts w:eastAsia="Calibri"/>
                <w:b/>
                <w:bCs/>
                <w:sz w:val="22"/>
                <w:szCs w:val="22"/>
                <w:vertAlign w:val="superscript"/>
                <w:lang w:eastAsia="en-US"/>
              </w:rPr>
              <w:footnoteReference w:id="87"/>
            </w:r>
          </w:p>
        </w:tc>
        <w:tc>
          <w:tcPr>
            <w:tcW w:w="5672" w:type="dxa"/>
            <w:gridSpan w:val="5"/>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xml:space="preserve">Объем финансового обеспечения по годам, </w:t>
            </w:r>
          </w:p>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xml:space="preserve">тыс. рублей </w:t>
            </w:r>
          </w:p>
        </w:tc>
        <w:tc>
          <w:tcPr>
            <w:tcW w:w="2452"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Тип</w:t>
            </w:r>
          </w:p>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изменения</w:t>
            </w:r>
          </w:p>
        </w:tc>
      </w:tr>
      <w:tr w:rsidR="009E1E6A" w:rsidRPr="00212B7C" w:rsidTr="009E1E6A">
        <w:trPr>
          <w:trHeight w:val="549"/>
        </w:trPr>
        <w:tc>
          <w:tcPr>
            <w:tcW w:w="6629" w:type="dxa"/>
            <w:vMerge/>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036" w:type="dxa"/>
            <w:shd w:val="clear" w:color="auto" w:fill="auto"/>
          </w:tcPr>
          <w:p w:rsidR="009E1E6A" w:rsidRPr="005F01BC" w:rsidRDefault="009E1E6A" w:rsidP="009E1E6A">
            <w:pPr>
              <w:spacing w:line="276" w:lineRule="auto"/>
              <w:jc w:val="center"/>
              <w:rPr>
                <w:rFonts w:eastAsia="Calibri"/>
                <w:b/>
                <w:bCs/>
                <w:sz w:val="22"/>
                <w:szCs w:val="22"/>
                <w:lang w:val="en-US" w:eastAsia="en-US"/>
              </w:rPr>
            </w:pPr>
            <w:r w:rsidRPr="005F01BC">
              <w:rPr>
                <w:rFonts w:eastAsia="Calibri"/>
                <w:b/>
                <w:bCs/>
                <w:sz w:val="22"/>
                <w:szCs w:val="22"/>
                <w:lang w:val="en-US" w:eastAsia="en-US"/>
              </w:rPr>
              <w:t>N</w:t>
            </w:r>
          </w:p>
        </w:tc>
        <w:tc>
          <w:tcPr>
            <w:tcW w:w="1159"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val="en-US" w:eastAsia="en-US"/>
              </w:rPr>
              <w:t>N+</w:t>
            </w:r>
            <w:r w:rsidRPr="005F01BC">
              <w:rPr>
                <w:rFonts w:eastAsia="Calibri"/>
                <w:b/>
                <w:bCs/>
                <w:sz w:val="22"/>
                <w:szCs w:val="22"/>
                <w:lang w:eastAsia="en-US"/>
              </w:rPr>
              <w:t>1</w:t>
            </w:r>
          </w:p>
        </w:tc>
        <w:tc>
          <w:tcPr>
            <w:tcW w:w="1159"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w:t>
            </w:r>
          </w:p>
        </w:tc>
        <w:tc>
          <w:tcPr>
            <w:tcW w:w="1282" w:type="dxa"/>
            <w:shd w:val="clear" w:color="auto" w:fill="auto"/>
          </w:tcPr>
          <w:p w:rsidR="009E1E6A" w:rsidRPr="005F01BC" w:rsidRDefault="009E1E6A" w:rsidP="009E1E6A">
            <w:pPr>
              <w:spacing w:line="276" w:lineRule="auto"/>
              <w:jc w:val="center"/>
              <w:rPr>
                <w:rFonts w:eastAsia="Calibri"/>
                <w:b/>
                <w:bCs/>
                <w:sz w:val="22"/>
                <w:szCs w:val="22"/>
                <w:lang w:val="en-US" w:eastAsia="en-US"/>
              </w:rPr>
            </w:pPr>
            <w:r w:rsidRPr="005F01BC">
              <w:rPr>
                <w:rFonts w:eastAsia="Calibri"/>
                <w:b/>
                <w:bCs/>
                <w:sz w:val="22"/>
                <w:szCs w:val="22"/>
                <w:lang w:val="en-US" w:eastAsia="en-US"/>
              </w:rPr>
              <w:t>N+n</w:t>
            </w:r>
          </w:p>
        </w:tc>
        <w:tc>
          <w:tcPr>
            <w:tcW w:w="1036"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Всего</w:t>
            </w:r>
          </w:p>
        </w:tc>
        <w:tc>
          <w:tcPr>
            <w:tcW w:w="2452" w:type="dxa"/>
            <w:vMerge/>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269"/>
        </w:trPr>
        <w:tc>
          <w:tcPr>
            <w:tcW w:w="6629"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1</w:t>
            </w:r>
          </w:p>
        </w:tc>
        <w:tc>
          <w:tcPr>
            <w:tcW w:w="1036"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2</w:t>
            </w:r>
          </w:p>
        </w:tc>
        <w:tc>
          <w:tcPr>
            <w:tcW w:w="1159"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3</w:t>
            </w:r>
          </w:p>
        </w:tc>
        <w:tc>
          <w:tcPr>
            <w:tcW w:w="1159"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4</w:t>
            </w:r>
          </w:p>
        </w:tc>
        <w:tc>
          <w:tcPr>
            <w:tcW w:w="1282"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5</w:t>
            </w:r>
          </w:p>
        </w:tc>
        <w:tc>
          <w:tcPr>
            <w:tcW w:w="1036"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6</w:t>
            </w:r>
          </w:p>
        </w:tc>
        <w:tc>
          <w:tcPr>
            <w:tcW w:w="2452"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7</w:t>
            </w:r>
          </w:p>
        </w:tc>
      </w:tr>
      <w:tr w:rsidR="009E1E6A" w:rsidRPr="00212B7C" w:rsidTr="009E1E6A">
        <w:trPr>
          <w:trHeight w:val="269"/>
        </w:trPr>
        <w:tc>
          <w:tcPr>
            <w:tcW w:w="6629" w:type="dxa"/>
            <w:shd w:val="clear" w:color="auto" w:fill="auto"/>
          </w:tcPr>
          <w:p w:rsidR="009E1E6A" w:rsidRPr="00212B7C" w:rsidRDefault="009E1E6A" w:rsidP="009E1E6A">
            <w:pPr>
              <w:spacing w:line="276" w:lineRule="auto"/>
              <w:jc w:val="both"/>
              <w:rPr>
                <w:rFonts w:eastAsia="Calibri"/>
                <w:b/>
                <w:bCs/>
                <w:sz w:val="22"/>
                <w:szCs w:val="22"/>
                <w:lang w:eastAsia="en-US"/>
              </w:rPr>
            </w:pPr>
            <w:r w:rsidRPr="00212B7C">
              <w:rPr>
                <w:rFonts w:eastAsia="Calibri"/>
                <w:b/>
                <w:bCs/>
                <w:sz w:val="22"/>
                <w:szCs w:val="22"/>
                <w:lang w:eastAsia="en-US"/>
              </w:rPr>
              <w:t>Муниципальная программа (всего), в том числе:</w:t>
            </w:r>
          </w:p>
        </w:tc>
        <w:tc>
          <w:tcPr>
            <w:tcW w:w="1036"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9"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9"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282"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036"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452"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9E1E6A">
        <w:trPr>
          <w:trHeight w:val="269"/>
        </w:trPr>
        <w:tc>
          <w:tcPr>
            <w:tcW w:w="6629"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Местный бюджет (всего), из них:</w:t>
            </w:r>
          </w:p>
        </w:tc>
        <w:tc>
          <w:tcPr>
            <w:tcW w:w="1036"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9"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9"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282"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036"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452"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9E1E6A">
        <w:trPr>
          <w:trHeight w:val="280"/>
        </w:trPr>
        <w:tc>
          <w:tcPr>
            <w:tcW w:w="6629"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в том числе межбюджетные трансферты из федерального бюджета (справочно)</w:t>
            </w:r>
            <w:r w:rsidRPr="00212B7C">
              <w:rPr>
                <w:rFonts w:eastAsia="Calibri"/>
                <w:bCs/>
                <w:sz w:val="22"/>
                <w:szCs w:val="22"/>
                <w:vertAlign w:val="superscript"/>
                <w:lang w:eastAsia="en-US"/>
              </w:rPr>
              <w:footnoteReference w:id="88"/>
            </w:r>
          </w:p>
        </w:tc>
        <w:tc>
          <w:tcPr>
            <w:tcW w:w="1036"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9"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9"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282"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036"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452"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9E1E6A">
        <w:trPr>
          <w:trHeight w:val="269"/>
        </w:trPr>
        <w:tc>
          <w:tcPr>
            <w:tcW w:w="6629"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 xml:space="preserve">в том числе межбюджетные трансферты из иных бюджетов бюджетной системы Российской Федерации (справочно) </w:t>
            </w:r>
          </w:p>
        </w:tc>
        <w:tc>
          <w:tcPr>
            <w:tcW w:w="1036"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9"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9"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282"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036"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452"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9E1E6A">
        <w:trPr>
          <w:trHeight w:val="269"/>
        </w:trPr>
        <w:tc>
          <w:tcPr>
            <w:tcW w:w="6629"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Внебюджетные источники</w:t>
            </w:r>
          </w:p>
        </w:tc>
        <w:tc>
          <w:tcPr>
            <w:tcW w:w="1036"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9"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9"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282"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036"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452"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9E1E6A">
        <w:trPr>
          <w:trHeight w:val="280"/>
        </w:trPr>
        <w:tc>
          <w:tcPr>
            <w:tcW w:w="6629"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Объем налоговых расходов местного бюджета (справочно)</w:t>
            </w:r>
            <w:r w:rsidRPr="00212B7C">
              <w:rPr>
                <w:rFonts w:eastAsia="Calibri"/>
                <w:bCs/>
                <w:sz w:val="22"/>
                <w:szCs w:val="22"/>
                <w:vertAlign w:val="superscript"/>
                <w:lang w:eastAsia="en-US"/>
              </w:rPr>
              <w:footnoteReference w:id="89"/>
            </w:r>
          </w:p>
        </w:tc>
        <w:tc>
          <w:tcPr>
            <w:tcW w:w="1036"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9"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9"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282"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036"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452"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9E1E6A">
        <w:trPr>
          <w:trHeight w:val="269"/>
        </w:trPr>
        <w:tc>
          <w:tcPr>
            <w:tcW w:w="6629"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Структурный элемент</w:t>
            </w:r>
            <w:r w:rsidRPr="00212B7C">
              <w:rPr>
                <w:rFonts w:eastAsia="Calibri"/>
                <w:bCs/>
                <w:sz w:val="22"/>
                <w:szCs w:val="22"/>
                <w:vertAlign w:val="superscript"/>
                <w:lang w:eastAsia="en-US"/>
              </w:rPr>
              <w:footnoteReference w:id="90"/>
            </w:r>
            <w:r w:rsidRPr="00212B7C">
              <w:rPr>
                <w:rFonts w:eastAsia="Calibri"/>
                <w:bCs/>
                <w:sz w:val="22"/>
                <w:szCs w:val="22"/>
                <w:lang w:eastAsia="en-US"/>
              </w:rPr>
              <w:t xml:space="preserve"> «Наименование» (всего), в том числе:</w:t>
            </w:r>
          </w:p>
        </w:tc>
        <w:tc>
          <w:tcPr>
            <w:tcW w:w="1036"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9"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9"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282"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036"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452"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9E1E6A">
        <w:trPr>
          <w:trHeight w:val="269"/>
        </w:trPr>
        <w:tc>
          <w:tcPr>
            <w:tcW w:w="6629"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Местный бюджет (всего), из них:</w:t>
            </w:r>
          </w:p>
        </w:tc>
        <w:tc>
          <w:tcPr>
            <w:tcW w:w="1036"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9"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9"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282"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036"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452"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9E1E6A">
        <w:trPr>
          <w:trHeight w:val="280"/>
        </w:trPr>
        <w:tc>
          <w:tcPr>
            <w:tcW w:w="6629"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в том числе межбюджетные трансферты из федерального бюджета (справочно)</w:t>
            </w:r>
          </w:p>
        </w:tc>
        <w:tc>
          <w:tcPr>
            <w:tcW w:w="1036"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9"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9"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282"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036"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452"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9E1E6A">
        <w:trPr>
          <w:trHeight w:val="269"/>
        </w:trPr>
        <w:tc>
          <w:tcPr>
            <w:tcW w:w="6629"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 xml:space="preserve">в том числе межбюджетные трансферты из иных бюджетов бюджетной системы Российской Федерации (справочно) </w:t>
            </w:r>
          </w:p>
        </w:tc>
        <w:tc>
          <w:tcPr>
            <w:tcW w:w="1036"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9"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9"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282"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036"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452"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9E1E6A">
        <w:trPr>
          <w:trHeight w:val="269"/>
        </w:trPr>
        <w:tc>
          <w:tcPr>
            <w:tcW w:w="6629"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Внебюджетные источники</w:t>
            </w:r>
          </w:p>
        </w:tc>
        <w:tc>
          <w:tcPr>
            <w:tcW w:w="1036"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9"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9"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282"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036"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452"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9E1E6A">
        <w:trPr>
          <w:trHeight w:val="280"/>
        </w:trPr>
        <w:tc>
          <w:tcPr>
            <w:tcW w:w="6629"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lastRenderedPageBreak/>
              <w:t>Нераспределенный резерв (местный бюджет)</w:t>
            </w:r>
            <w:r w:rsidRPr="00212B7C">
              <w:rPr>
                <w:rFonts w:eastAsia="Calibri"/>
                <w:bCs/>
                <w:sz w:val="22"/>
                <w:szCs w:val="22"/>
                <w:vertAlign w:val="superscript"/>
                <w:lang w:eastAsia="en-US"/>
              </w:rPr>
              <w:footnoteReference w:id="91"/>
            </w:r>
          </w:p>
        </w:tc>
        <w:tc>
          <w:tcPr>
            <w:tcW w:w="1036"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9"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9"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282"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036" w:type="dxa"/>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452"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bl>
    <w:p w:rsidR="0028421A" w:rsidRPr="00CB553D" w:rsidRDefault="0028421A" w:rsidP="00CB553D">
      <w:pPr>
        <w:jc w:val="center"/>
        <w:rPr>
          <w:rFonts w:eastAsia="Calibri"/>
          <w:b/>
          <w:bCs/>
          <w:sz w:val="16"/>
          <w:szCs w:val="16"/>
          <w:lang w:eastAsia="en-US"/>
        </w:rPr>
      </w:pPr>
    </w:p>
    <w:p w:rsidR="008D0BBB" w:rsidRDefault="009E1E6A" w:rsidP="009E1E6A">
      <w:pPr>
        <w:jc w:val="center"/>
        <w:rPr>
          <w:rFonts w:eastAsia="Calibri"/>
          <w:b/>
          <w:bCs/>
          <w:lang w:eastAsia="en-US"/>
        </w:rPr>
      </w:pPr>
      <w:r w:rsidRPr="009E1E6A">
        <w:rPr>
          <w:rFonts w:eastAsia="Calibri"/>
          <w:b/>
          <w:bCs/>
          <w:lang w:eastAsia="en-US"/>
        </w:rPr>
        <w:t>4.1. Изменение финансового обеспечения муниципальной программы Хасынского муниципального округа</w:t>
      </w:r>
    </w:p>
    <w:p w:rsidR="008D0BBB" w:rsidRDefault="009E1E6A" w:rsidP="009E1E6A">
      <w:pPr>
        <w:jc w:val="center"/>
        <w:rPr>
          <w:rFonts w:eastAsia="Calibri"/>
          <w:b/>
          <w:bCs/>
          <w:lang w:eastAsia="en-US"/>
        </w:rPr>
      </w:pPr>
      <w:r w:rsidRPr="009E1E6A">
        <w:rPr>
          <w:rFonts w:eastAsia="Calibri"/>
          <w:b/>
          <w:bCs/>
          <w:lang w:eastAsia="en-US"/>
        </w:rPr>
        <w:t>Магаданской области за счет бюджетных ассигнований по источникам</w:t>
      </w:r>
    </w:p>
    <w:p w:rsidR="009E1E6A" w:rsidRPr="009E1E6A" w:rsidRDefault="009E1E6A" w:rsidP="009E1E6A">
      <w:pPr>
        <w:jc w:val="center"/>
        <w:rPr>
          <w:rFonts w:eastAsia="Calibri"/>
          <w:b/>
          <w:bCs/>
          <w:lang w:eastAsia="en-US"/>
        </w:rPr>
      </w:pPr>
      <w:r w:rsidRPr="009E1E6A">
        <w:rPr>
          <w:rFonts w:eastAsia="Calibri"/>
          <w:b/>
          <w:bCs/>
          <w:lang w:eastAsia="en-US"/>
        </w:rPr>
        <w:t>финансирования дефицита местного бюджета</w:t>
      </w:r>
      <w:r w:rsidRPr="009E1E6A">
        <w:rPr>
          <w:rFonts w:eastAsia="Calibri"/>
          <w:b/>
          <w:bCs/>
          <w:vertAlign w:val="superscript"/>
          <w:lang w:eastAsia="en-US"/>
        </w:rPr>
        <w:footnoteReference w:id="92"/>
      </w:r>
      <w:r w:rsidRPr="009E1E6A">
        <w:rPr>
          <w:rFonts w:eastAsia="Calibri"/>
          <w:b/>
          <w:bCs/>
          <w:lang w:eastAsia="en-US"/>
        </w:rPr>
        <w:t xml:space="preserve">  </w:t>
      </w:r>
    </w:p>
    <w:p w:rsidR="009E1E6A" w:rsidRPr="00CB553D" w:rsidRDefault="009E1E6A" w:rsidP="00CB553D">
      <w:pPr>
        <w:jc w:val="center"/>
        <w:rPr>
          <w:rFonts w:eastAsia="Calibri"/>
          <w:b/>
          <w:bCs/>
          <w:sz w:val="16"/>
          <w:szCs w:val="16"/>
          <w:lang w:eastAsia="en-US"/>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1276"/>
        <w:gridCol w:w="1276"/>
        <w:gridCol w:w="1276"/>
        <w:gridCol w:w="1275"/>
        <w:gridCol w:w="1701"/>
        <w:gridCol w:w="3289"/>
      </w:tblGrid>
      <w:tr w:rsidR="009E1E6A" w:rsidRPr="00212B7C" w:rsidTr="0028421A">
        <w:tc>
          <w:tcPr>
            <w:tcW w:w="4644" w:type="dxa"/>
            <w:vMerge w:val="restart"/>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Наименование струк</w:t>
            </w:r>
            <w:r w:rsidR="0022070C">
              <w:rPr>
                <w:rFonts w:eastAsia="Calibri"/>
                <w:b/>
                <w:bCs/>
                <w:sz w:val="22"/>
                <w:szCs w:val="22"/>
                <w:lang w:eastAsia="en-US"/>
              </w:rPr>
              <w:t xml:space="preserve">турного элемента </w:t>
            </w:r>
            <w:r w:rsidRPr="00212B7C">
              <w:rPr>
                <w:rFonts w:eastAsia="Calibri"/>
                <w:b/>
                <w:bCs/>
                <w:sz w:val="22"/>
                <w:szCs w:val="22"/>
                <w:lang w:eastAsia="en-US"/>
              </w:rPr>
              <w:t>/ источник финансирования</w:t>
            </w:r>
          </w:p>
        </w:tc>
        <w:tc>
          <w:tcPr>
            <w:tcW w:w="6804" w:type="dxa"/>
            <w:gridSpan w:val="5"/>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xml:space="preserve">Объем финансового обеспечения по годам реализации, </w:t>
            </w:r>
          </w:p>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тыс. рублей (+/-)</w:t>
            </w:r>
            <w:r w:rsidRPr="00212B7C">
              <w:rPr>
                <w:rFonts w:eastAsia="Calibri"/>
                <w:b/>
                <w:bCs/>
                <w:sz w:val="22"/>
                <w:szCs w:val="22"/>
                <w:vertAlign w:val="superscript"/>
                <w:lang w:eastAsia="en-US"/>
              </w:rPr>
              <w:footnoteReference w:id="93"/>
            </w:r>
          </w:p>
        </w:tc>
        <w:tc>
          <w:tcPr>
            <w:tcW w:w="3289"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Тип изменения</w:t>
            </w:r>
          </w:p>
        </w:tc>
      </w:tr>
      <w:tr w:rsidR="009E1E6A" w:rsidRPr="00212B7C" w:rsidTr="0028421A">
        <w:tc>
          <w:tcPr>
            <w:tcW w:w="4644" w:type="dxa"/>
            <w:vMerge/>
            <w:shd w:val="clear" w:color="auto" w:fill="auto"/>
            <w:vAlign w:val="center"/>
          </w:tcPr>
          <w:p w:rsidR="009E1E6A" w:rsidRPr="00212B7C" w:rsidRDefault="009E1E6A" w:rsidP="009E1E6A">
            <w:pPr>
              <w:spacing w:line="276" w:lineRule="auto"/>
              <w:jc w:val="center"/>
              <w:rPr>
                <w:rFonts w:eastAsia="Calibri"/>
                <w:b/>
                <w:bCs/>
                <w:sz w:val="22"/>
                <w:szCs w:val="22"/>
                <w:lang w:eastAsia="en-US"/>
              </w:rPr>
            </w:pPr>
          </w:p>
        </w:tc>
        <w:tc>
          <w:tcPr>
            <w:tcW w:w="1276" w:type="dxa"/>
            <w:shd w:val="clear" w:color="auto" w:fill="auto"/>
            <w:vAlign w:val="center"/>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w:t>
            </w:r>
          </w:p>
        </w:tc>
        <w:tc>
          <w:tcPr>
            <w:tcW w:w="1276" w:type="dxa"/>
            <w:shd w:val="clear" w:color="auto" w:fill="auto"/>
            <w:vAlign w:val="center"/>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N+1</w:t>
            </w:r>
          </w:p>
        </w:tc>
        <w:tc>
          <w:tcPr>
            <w:tcW w:w="1276" w:type="dxa"/>
            <w:shd w:val="clear" w:color="auto" w:fill="auto"/>
            <w:vAlign w:val="center"/>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w:t>
            </w:r>
          </w:p>
        </w:tc>
        <w:tc>
          <w:tcPr>
            <w:tcW w:w="1275" w:type="dxa"/>
            <w:shd w:val="clear" w:color="auto" w:fill="auto"/>
            <w:vAlign w:val="center"/>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N+n</w:t>
            </w:r>
          </w:p>
        </w:tc>
        <w:tc>
          <w:tcPr>
            <w:tcW w:w="1701" w:type="dxa"/>
            <w:shd w:val="clear" w:color="auto" w:fill="auto"/>
            <w:vAlign w:val="center"/>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Всего</w:t>
            </w:r>
          </w:p>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w:t>
            </w:r>
          </w:p>
        </w:tc>
        <w:tc>
          <w:tcPr>
            <w:tcW w:w="3289" w:type="dxa"/>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28421A">
        <w:tc>
          <w:tcPr>
            <w:tcW w:w="4644"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1</w:t>
            </w:r>
          </w:p>
        </w:tc>
        <w:tc>
          <w:tcPr>
            <w:tcW w:w="1276"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2</w:t>
            </w:r>
          </w:p>
        </w:tc>
        <w:tc>
          <w:tcPr>
            <w:tcW w:w="1276"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3</w:t>
            </w:r>
          </w:p>
        </w:tc>
        <w:tc>
          <w:tcPr>
            <w:tcW w:w="1276"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4</w:t>
            </w:r>
          </w:p>
        </w:tc>
        <w:tc>
          <w:tcPr>
            <w:tcW w:w="1275"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5</w:t>
            </w:r>
          </w:p>
        </w:tc>
        <w:tc>
          <w:tcPr>
            <w:tcW w:w="1701"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6</w:t>
            </w:r>
          </w:p>
        </w:tc>
        <w:tc>
          <w:tcPr>
            <w:tcW w:w="3289"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7</w:t>
            </w:r>
          </w:p>
        </w:tc>
      </w:tr>
      <w:tr w:rsidR="009E1E6A" w:rsidRPr="00212B7C" w:rsidTr="0028421A">
        <w:tc>
          <w:tcPr>
            <w:tcW w:w="4644" w:type="dxa"/>
            <w:shd w:val="clear" w:color="auto" w:fill="auto"/>
          </w:tcPr>
          <w:p w:rsidR="009E1E6A" w:rsidRPr="00212B7C" w:rsidRDefault="009E1E6A" w:rsidP="0028421A">
            <w:pPr>
              <w:spacing w:line="276" w:lineRule="auto"/>
              <w:jc w:val="both"/>
              <w:rPr>
                <w:rFonts w:eastAsia="Calibri"/>
                <w:bCs/>
                <w:sz w:val="22"/>
                <w:szCs w:val="22"/>
                <w:lang w:eastAsia="en-US"/>
              </w:rPr>
            </w:pPr>
            <w:r w:rsidRPr="00212B7C">
              <w:rPr>
                <w:rFonts w:eastAsia="Calibri"/>
                <w:bCs/>
                <w:sz w:val="22"/>
                <w:szCs w:val="22"/>
                <w:lang w:eastAsia="en-US"/>
              </w:rPr>
              <w:t xml:space="preserve">Муниципальная программа (всего) за счет бюджетных ассигнований по источникам финансирования дефицита местного бюджета, в том числе: </w:t>
            </w:r>
          </w:p>
        </w:tc>
        <w:tc>
          <w:tcPr>
            <w:tcW w:w="127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7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7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7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70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289"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8421A">
        <w:tc>
          <w:tcPr>
            <w:tcW w:w="4644" w:type="dxa"/>
            <w:shd w:val="clear" w:color="auto" w:fill="auto"/>
          </w:tcPr>
          <w:p w:rsidR="009E1E6A" w:rsidRPr="00212B7C" w:rsidRDefault="009E1E6A" w:rsidP="0028421A">
            <w:pPr>
              <w:spacing w:line="276" w:lineRule="auto"/>
              <w:jc w:val="both"/>
              <w:rPr>
                <w:rFonts w:eastAsia="Calibri"/>
                <w:bCs/>
                <w:sz w:val="22"/>
                <w:szCs w:val="22"/>
                <w:lang w:eastAsia="en-US"/>
              </w:rPr>
            </w:pPr>
            <w:r w:rsidRPr="00212B7C">
              <w:rPr>
                <w:rFonts w:eastAsia="Calibri"/>
                <w:bCs/>
                <w:sz w:val="22"/>
                <w:szCs w:val="22"/>
                <w:lang w:eastAsia="en-US"/>
              </w:rPr>
              <w:t xml:space="preserve">Структурный элемент муниципальной программы «Наименование» </w:t>
            </w:r>
            <w:r w:rsidRPr="00212B7C">
              <w:rPr>
                <w:rFonts w:eastAsia="Calibri"/>
                <w:bCs/>
                <w:sz w:val="22"/>
                <w:szCs w:val="22"/>
                <w:lang w:val="en-US" w:eastAsia="en-US"/>
              </w:rPr>
              <w:t>N</w:t>
            </w:r>
          </w:p>
        </w:tc>
        <w:tc>
          <w:tcPr>
            <w:tcW w:w="127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7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7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7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70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289"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8421A">
        <w:tc>
          <w:tcPr>
            <w:tcW w:w="464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7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7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7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7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70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289"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8421A">
        <w:tc>
          <w:tcPr>
            <w:tcW w:w="464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7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7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7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7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70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289"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28421A">
        <w:tc>
          <w:tcPr>
            <w:tcW w:w="464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7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7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7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275"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70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3289" w:type="dxa"/>
            <w:shd w:val="clear" w:color="auto" w:fill="auto"/>
          </w:tcPr>
          <w:p w:rsidR="009E1E6A" w:rsidRPr="00212B7C" w:rsidRDefault="009E1E6A" w:rsidP="009E1E6A">
            <w:pPr>
              <w:spacing w:line="276" w:lineRule="auto"/>
              <w:jc w:val="center"/>
              <w:rPr>
                <w:rFonts w:eastAsia="Calibri"/>
                <w:bCs/>
                <w:sz w:val="22"/>
                <w:szCs w:val="22"/>
                <w:lang w:eastAsia="en-US"/>
              </w:rPr>
            </w:pPr>
          </w:p>
        </w:tc>
      </w:tr>
    </w:tbl>
    <w:p w:rsidR="009E1E6A" w:rsidRPr="0028421A" w:rsidRDefault="009E1E6A" w:rsidP="0028421A">
      <w:pPr>
        <w:spacing w:line="360" w:lineRule="auto"/>
        <w:jc w:val="center"/>
        <w:rPr>
          <w:rFonts w:eastAsia="Calibri"/>
          <w:b/>
          <w:bCs/>
          <w:sz w:val="28"/>
          <w:lang w:eastAsia="en-US"/>
        </w:rPr>
      </w:pPr>
    </w:p>
    <w:p w:rsidR="0028421A" w:rsidRPr="0028421A" w:rsidRDefault="0028421A" w:rsidP="0028421A">
      <w:pPr>
        <w:spacing w:line="360" w:lineRule="auto"/>
        <w:jc w:val="center"/>
        <w:rPr>
          <w:rFonts w:eastAsia="Calibri"/>
          <w:b/>
          <w:bCs/>
          <w:sz w:val="28"/>
          <w:lang w:eastAsia="en-US"/>
        </w:rPr>
      </w:pPr>
    </w:p>
    <w:p w:rsidR="0028421A" w:rsidRPr="00262FD7" w:rsidRDefault="0028421A" w:rsidP="0028421A">
      <w:pPr>
        <w:spacing w:line="360" w:lineRule="auto"/>
        <w:jc w:val="center"/>
        <w:rPr>
          <w:rFonts w:eastAsia="Calibri"/>
          <w:bCs/>
          <w:sz w:val="28"/>
          <w:lang w:eastAsia="en-US"/>
        </w:rPr>
      </w:pPr>
      <w:r w:rsidRPr="00262FD7">
        <w:rPr>
          <w:rFonts w:eastAsia="Calibri"/>
          <w:bCs/>
          <w:sz w:val="28"/>
          <w:lang w:eastAsia="en-US"/>
        </w:rPr>
        <w:t>_______________</w:t>
      </w:r>
    </w:p>
    <w:tbl>
      <w:tblPr>
        <w:tblW w:w="4786" w:type="dxa"/>
        <w:tblInd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tblGrid>
      <w:tr w:rsidR="009E1E6A" w:rsidRPr="009E1E6A" w:rsidTr="009E1E6A">
        <w:trPr>
          <w:trHeight w:val="472"/>
        </w:trPr>
        <w:tc>
          <w:tcPr>
            <w:tcW w:w="4786" w:type="dxa"/>
            <w:tcBorders>
              <w:top w:val="nil"/>
              <w:left w:val="nil"/>
              <w:bottom w:val="nil"/>
              <w:right w:val="nil"/>
            </w:tcBorders>
          </w:tcPr>
          <w:p w:rsidR="009E1E6A" w:rsidRPr="009E1E6A" w:rsidRDefault="009E1E6A" w:rsidP="005F01BC">
            <w:pPr>
              <w:widowControl w:val="0"/>
              <w:autoSpaceDE w:val="0"/>
              <w:autoSpaceDN w:val="0"/>
              <w:adjustRightInd w:val="0"/>
              <w:jc w:val="center"/>
              <w:rPr>
                <w:rFonts w:eastAsia="Calibri"/>
                <w:lang w:eastAsia="en-US"/>
              </w:rPr>
            </w:pPr>
            <w:r w:rsidRPr="009E1E6A">
              <w:rPr>
                <w:rFonts w:eastAsia="Calibri"/>
                <w:b/>
                <w:bCs/>
                <w:lang w:eastAsia="en-US"/>
              </w:rPr>
              <w:lastRenderedPageBreak/>
              <w:br w:type="page"/>
            </w:r>
            <w:r w:rsidRPr="009E1E6A">
              <w:rPr>
                <w:rFonts w:eastAsia="Calibri"/>
                <w:b/>
                <w:bCs/>
                <w:lang w:eastAsia="en-US"/>
              </w:rPr>
              <w:br w:type="page"/>
            </w:r>
            <w:r w:rsidRPr="009E1E6A">
              <w:rPr>
                <w:rFonts w:eastAsia="Calibri"/>
                <w:b/>
                <w:bCs/>
                <w:lang w:eastAsia="en-US"/>
              </w:rPr>
              <w:br w:type="page"/>
            </w:r>
            <w:r w:rsidRPr="009E1E6A">
              <w:rPr>
                <w:rFonts w:eastAsia="Calibri"/>
                <w:bCs/>
                <w:lang w:eastAsia="en-US"/>
              </w:rPr>
              <w:br w:type="page"/>
            </w:r>
            <w:r w:rsidRPr="009E1E6A">
              <w:rPr>
                <w:rFonts w:eastAsia="Calibri"/>
                <w:b/>
                <w:lang w:eastAsia="en-US"/>
              </w:rPr>
              <w:br w:type="page"/>
            </w:r>
            <w:r w:rsidRPr="009E1E6A">
              <w:rPr>
                <w:rFonts w:eastAsia="Calibri"/>
                <w:b/>
                <w:lang w:eastAsia="en-US"/>
              </w:rPr>
              <w:br w:type="page"/>
            </w:r>
            <w:r w:rsidRPr="009E1E6A">
              <w:rPr>
                <w:rFonts w:eastAsia="Calibri"/>
                <w:lang w:eastAsia="en-US"/>
              </w:rPr>
              <w:t>Приложение № 12</w:t>
            </w:r>
          </w:p>
          <w:p w:rsidR="009E1E6A" w:rsidRPr="009E1E6A"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 xml:space="preserve">к Методическим рекомендациям </w:t>
            </w:r>
          </w:p>
          <w:p w:rsidR="000E58C7"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по разработке и реализации</w:t>
            </w:r>
          </w:p>
          <w:p w:rsidR="000E58C7"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 xml:space="preserve"> муниципальных программ</w:t>
            </w:r>
          </w:p>
          <w:p w:rsidR="000E58C7"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 xml:space="preserve"> Хасынского муниципального</w:t>
            </w:r>
          </w:p>
          <w:p w:rsidR="009E1E6A" w:rsidRPr="009E1E6A" w:rsidRDefault="009E1E6A" w:rsidP="005F01BC">
            <w:pPr>
              <w:widowControl w:val="0"/>
              <w:autoSpaceDE w:val="0"/>
              <w:autoSpaceDN w:val="0"/>
              <w:adjustRightInd w:val="0"/>
              <w:jc w:val="center"/>
              <w:rPr>
                <w:rFonts w:eastAsia="Calibri"/>
                <w:bCs/>
                <w:lang w:eastAsia="en-US"/>
              </w:rPr>
            </w:pPr>
            <w:r w:rsidRPr="009E1E6A">
              <w:rPr>
                <w:rFonts w:eastAsia="Calibri"/>
                <w:bCs/>
                <w:lang w:eastAsia="en-US"/>
              </w:rPr>
              <w:t xml:space="preserve"> округа Магаданской области</w:t>
            </w:r>
          </w:p>
        </w:tc>
      </w:tr>
    </w:tbl>
    <w:p w:rsidR="009E1E6A" w:rsidRPr="009E1E6A" w:rsidRDefault="009E1E6A" w:rsidP="009E1E6A">
      <w:pPr>
        <w:jc w:val="center"/>
        <w:rPr>
          <w:rFonts w:eastAsia="Calibri"/>
          <w:b/>
          <w:bCs/>
          <w:lang w:eastAsia="en-US"/>
        </w:rPr>
      </w:pPr>
    </w:p>
    <w:p w:rsidR="009E1E6A" w:rsidRPr="009E1E6A" w:rsidRDefault="000E58C7" w:rsidP="000E58C7">
      <w:pPr>
        <w:jc w:val="center"/>
        <w:rPr>
          <w:rFonts w:eastAsia="Calibri"/>
          <w:bCs/>
          <w:lang w:eastAsia="en-US"/>
        </w:rPr>
      </w:pPr>
      <w:r>
        <w:rPr>
          <w:rFonts w:eastAsia="Calibri"/>
          <w:bCs/>
          <w:lang w:eastAsia="en-US"/>
        </w:rPr>
        <w:t xml:space="preserve">                                                                                                                                                                           </w:t>
      </w:r>
      <w:r w:rsidR="009E1E6A" w:rsidRPr="009E1E6A">
        <w:rPr>
          <w:rFonts w:eastAsia="Calibri"/>
          <w:bCs/>
          <w:lang w:eastAsia="en-US"/>
        </w:rPr>
        <w:t>УТВЕРЖДЕН</w:t>
      </w:r>
    </w:p>
    <w:p w:rsidR="009E1E6A" w:rsidRPr="009E1E6A" w:rsidRDefault="000E58C7" w:rsidP="000E58C7">
      <w:pPr>
        <w:jc w:val="center"/>
        <w:rPr>
          <w:rFonts w:eastAsia="Calibri"/>
          <w:bCs/>
          <w:lang w:eastAsia="en-US"/>
        </w:rPr>
      </w:pPr>
      <w:r>
        <w:rPr>
          <w:rFonts w:eastAsia="Calibri"/>
          <w:bCs/>
          <w:lang w:eastAsia="en-US"/>
        </w:rPr>
        <w:t xml:space="preserve">                                                                                                                                                                             </w:t>
      </w:r>
      <w:r w:rsidR="009E1E6A" w:rsidRPr="009E1E6A">
        <w:rPr>
          <w:rFonts w:eastAsia="Calibri"/>
          <w:bCs/>
          <w:lang w:eastAsia="en-US"/>
        </w:rPr>
        <w:t>управляющим советом</w:t>
      </w:r>
    </w:p>
    <w:p w:rsidR="009E1E6A" w:rsidRPr="009E1E6A" w:rsidRDefault="000E58C7" w:rsidP="000E58C7">
      <w:pPr>
        <w:jc w:val="center"/>
        <w:rPr>
          <w:rFonts w:eastAsia="Calibri"/>
          <w:bCs/>
          <w:lang w:eastAsia="en-US"/>
        </w:rPr>
      </w:pPr>
      <w:r>
        <w:rPr>
          <w:rFonts w:eastAsia="Calibri"/>
          <w:bCs/>
          <w:lang w:eastAsia="en-US"/>
        </w:rPr>
        <w:t xml:space="preserve">                                                                                                                                                                           </w:t>
      </w:r>
      <w:r w:rsidR="009E1E6A" w:rsidRPr="009E1E6A">
        <w:rPr>
          <w:rFonts w:eastAsia="Calibri"/>
          <w:bCs/>
          <w:lang w:eastAsia="en-US"/>
        </w:rPr>
        <w:t xml:space="preserve">муниципальной программы </w:t>
      </w:r>
    </w:p>
    <w:p w:rsidR="009E1E6A" w:rsidRPr="009E1E6A" w:rsidRDefault="000E58C7" w:rsidP="000E58C7">
      <w:pPr>
        <w:jc w:val="center"/>
        <w:rPr>
          <w:rFonts w:eastAsia="Calibri"/>
          <w:bCs/>
          <w:lang w:eastAsia="en-US"/>
        </w:rPr>
      </w:pPr>
      <w:r>
        <w:rPr>
          <w:rFonts w:eastAsia="Calibri"/>
          <w:bCs/>
          <w:lang w:eastAsia="en-US"/>
        </w:rPr>
        <w:t xml:space="preserve">                                                                                                                                                                           </w:t>
      </w:r>
      <w:r w:rsidR="009E1E6A" w:rsidRPr="009E1E6A">
        <w:rPr>
          <w:rFonts w:eastAsia="Calibri"/>
          <w:bCs/>
          <w:lang w:eastAsia="en-US"/>
        </w:rPr>
        <w:t xml:space="preserve">Хасынского муниципального </w:t>
      </w:r>
    </w:p>
    <w:p w:rsidR="009E1E6A" w:rsidRPr="009E1E6A" w:rsidRDefault="000E58C7" w:rsidP="000E58C7">
      <w:pPr>
        <w:jc w:val="center"/>
        <w:rPr>
          <w:rFonts w:eastAsia="Calibri"/>
          <w:bCs/>
          <w:lang w:eastAsia="en-US"/>
        </w:rPr>
      </w:pPr>
      <w:r>
        <w:rPr>
          <w:rFonts w:eastAsia="Calibri"/>
          <w:bCs/>
          <w:lang w:eastAsia="en-US"/>
        </w:rPr>
        <w:t xml:space="preserve">                                                                                                                                                                          </w:t>
      </w:r>
      <w:r w:rsidR="009E1E6A" w:rsidRPr="009E1E6A">
        <w:rPr>
          <w:rFonts w:eastAsia="Calibri"/>
          <w:bCs/>
          <w:lang w:eastAsia="en-US"/>
        </w:rPr>
        <w:t>округа Магаданской области</w:t>
      </w:r>
    </w:p>
    <w:p w:rsidR="009E1E6A" w:rsidRPr="009E1E6A" w:rsidRDefault="000E58C7" w:rsidP="000E58C7">
      <w:pPr>
        <w:jc w:val="center"/>
        <w:rPr>
          <w:rFonts w:eastAsia="Calibri"/>
          <w:bCs/>
          <w:lang w:eastAsia="en-US"/>
        </w:rPr>
      </w:pPr>
      <w:r>
        <w:rPr>
          <w:rFonts w:eastAsia="Calibri"/>
          <w:bCs/>
          <w:lang w:eastAsia="en-US"/>
        </w:rPr>
        <w:t xml:space="preserve">                                                                                                                                                                            </w:t>
      </w:r>
      <w:r w:rsidR="009E1E6A" w:rsidRPr="009E1E6A">
        <w:rPr>
          <w:rFonts w:eastAsia="Calibri"/>
          <w:bCs/>
          <w:lang w:eastAsia="en-US"/>
        </w:rPr>
        <w:t>(протокол от ______ № _____)</w:t>
      </w:r>
    </w:p>
    <w:p w:rsidR="009E1E6A" w:rsidRPr="009E1E6A" w:rsidRDefault="009E1E6A" w:rsidP="009E1E6A">
      <w:pPr>
        <w:jc w:val="right"/>
        <w:rPr>
          <w:rFonts w:eastAsia="Calibri"/>
          <w:bCs/>
          <w:lang w:eastAsia="en-US"/>
        </w:rPr>
      </w:pPr>
    </w:p>
    <w:p w:rsidR="009E1E6A" w:rsidRPr="009E1E6A" w:rsidRDefault="009E1E6A" w:rsidP="009E1E6A">
      <w:pPr>
        <w:jc w:val="right"/>
        <w:rPr>
          <w:rFonts w:eastAsia="Calibri"/>
          <w:bCs/>
          <w:lang w:eastAsia="en-US"/>
        </w:rPr>
      </w:pPr>
      <w:r w:rsidRPr="009E1E6A">
        <w:rPr>
          <w:rFonts w:eastAsia="Calibri"/>
          <w:bCs/>
          <w:lang w:eastAsia="en-US"/>
        </w:rPr>
        <w:t>Форма</w:t>
      </w:r>
    </w:p>
    <w:p w:rsidR="009E1E6A" w:rsidRPr="009E1E6A" w:rsidRDefault="009E1E6A" w:rsidP="009E1E6A">
      <w:pPr>
        <w:jc w:val="right"/>
        <w:rPr>
          <w:rFonts w:eastAsia="Calibri"/>
          <w:bCs/>
          <w:lang w:eastAsia="en-US"/>
        </w:rPr>
      </w:pPr>
    </w:p>
    <w:p w:rsidR="008D0BBB" w:rsidRDefault="009E1E6A" w:rsidP="009E1E6A">
      <w:pPr>
        <w:jc w:val="center"/>
        <w:rPr>
          <w:rFonts w:eastAsia="Calibri"/>
          <w:b/>
          <w:bCs/>
          <w:sz w:val="28"/>
          <w:lang w:eastAsia="en-US"/>
        </w:rPr>
      </w:pPr>
      <w:r w:rsidRPr="008D0BBB">
        <w:rPr>
          <w:rFonts w:eastAsia="Calibri"/>
          <w:b/>
          <w:bCs/>
          <w:sz w:val="28"/>
          <w:lang w:eastAsia="en-US"/>
        </w:rPr>
        <w:t>Запрос на изменение паспорта муниципальной программы Хасынского муниципального округа</w:t>
      </w:r>
    </w:p>
    <w:p w:rsidR="008D0BBB" w:rsidRDefault="009E1E6A" w:rsidP="009E1E6A">
      <w:pPr>
        <w:jc w:val="center"/>
        <w:rPr>
          <w:rFonts w:eastAsia="Calibri"/>
          <w:b/>
          <w:bCs/>
          <w:sz w:val="28"/>
          <w:lang w:eastAsia="en-US"/>
        </w:rPr>
      </w:pPr>
      <w:r w:rsidRPr="008D0BBB">
        <w:rPr>
          <w:rFonts w:eastAsia="Calibri"/>
          <w:b/>
          <w:bCs/>
          <w:sz w:val="28"/>
          <w:lang w:eastAsia="en-US"/>
        </w:rPr>
        <w:t>Магаданской области</w:t>
      </w:r>
      <w:r w:rsidR="008D0BBB">
        <w:rPr>
          <w:rFonts w:eastAsia="Calibri"/>
          <w:b/>
          <w:bCs/>
          <w:sz w:val="28"/>
          <w:lang w:eastAsia="en-US"/>
        </w:rPr>
        <w:t xml:space="preserve"> </w:t>
      </w:r>
      <w:r w:rsidRPr="008D0BBB">
        <w:rPr>
          <w:rFonts w:eastAsia="Calibri"/>
          <w:b/>
          <w:bCs/>
          <w:sz w:val="28"/>
          <w:lang w:eastAsia="en-US"/>
        </w:rPr>
        <w:t>«Наименование</w:t>
      </w:r>
      <w:r w:rsidRPr="008D0BBB">
        <w:rPr>
          <w:rFonts w:eastAsia="Calibri"/>
          <w:b/>
          <w:szCs w:val="22"/>
          <w:lang w:eastAsia="en-US"/>
        </w:rPr>
        <w:t xml:space="preserve"> </w:t>
      </w:r>
      <w:r w:rsidRPr="008D0BBB">
        <w:rPr>
          <w:rFonts w:eastAsia="Calibri"/>
          <w:b/>
          <w:bCs/>
          <w:sz w:val="28"/>
          <w:lang w:eastAsia="en-US"/>
        </w:rPr>
        <w:t>муниципальной программы</w:t>
      </w:r>
    </w:p>
    <w:p w:rsidR="009E1E6A" w:rsidRPr="008D0BBB" w:rsidRDefault="009E1E6A" w:rsidP="009E1E6A">
      <w:pPr>
        <w:jc w:val="center"/>
        <w:rPr>
          <w:rFonts w:eastAsia="Calibri"/>
          <w:b/>
          <w:bCs/>
          <w:sz w:val="28"/>
          <w:lang w:eastAsia="en-US"/>
        </w:rPr>
      </w:pPr>
      <w:r w:rsidRPr="008D0BBB">
        <w:rPr>
          <w:rFonts w:eastAsia="Calibri"/>
          <w:b/>
          <w:bCs/>
          <w:sz w:val="28"/>
          <w:lang w:eastAsia="en-US"/>
        </w:rPr>
        <w:t>Хасынского муниципального округа Магаданской области»</w:t>
      </w:r>
    </w:p>
    <w:p w:rsidR="009E1E6A" w:rsidRPr="00743734" w:rsidRDefault="009E1E6A" w:rsidP="009E1E6A">
      <w:pPr>
        <w:jc w:val="center"/>
        <w:rPr>
          <w:rFonts w:eastAsia="Calibri"/>
          <w:bCs/>
          <w:sz w:val="16"/>
          <w:lang w:eastAsia="en-US"/>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946"/>
        <w:gridCol w:w="4111"/>
      </w:tblGrid>
      <w:tr w:rsidR="009E1E6A" w:rsidRPr="00212B7C" w:rsidTr="009E1E6A">
        <w:tc>
          <w:tcPr>
            <w:tcW w:w="3652"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Изменяемый параметр</w:t>
            </w:r>
          </w:p>
        </w:tc>
        <w:tc>
          <w:tcPr>
            <w:tcW w:w="6946"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Новая редакция</w:t>
            </w:r>
            <w:r w:rsidRPr="00212B7C">
              <w:rPr>
                <w:rFonts w:eastAsia="Calibri"/>
                <w:b/>
                <w:bCs/>
                <w:sz w:val="22"/>
                <w:szCs w:val="22"/>
                <w:vertAlign w:val="superscript"/>
                <w:lang w:eastAsia="en-US"/>
              </w:rPr>
              <w:footnoteReference w:id="94"/>
            </w:r>
          </w:p>
        </w:tc>
        <w:tc>
          <w:tcPr>
            <w:tcW w:w="4111"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Тип изменений</w:t>
            </w:r>
            <w:r w:rsidRPr="00212B7C">
              <w:rPr>
                <w:rFonts w:eastAsia="Calibri"/>
                <w:b/>
                <w:bCs/>
                <w:sz w:val="22"/>
                <w:szCs w:val="22"/>
                <w:vertAlign w:val="superscript"/>
                <w:lang w:eastAsia="en-US"/>
              </w:rPr>
              <w:footnoteReference w:id="95"/>
            </w:r>
          </w:p>
        </w:tc>
      </w:tr>
      <w:tr w:rsidR="009E1E6A" w:rsidRPr="00212B7C" w:rsidTr="009E1E6A">
        <w:tc>
          <w:tcPr>
            <w:tcW w:w="3652"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Ответственный исполнитель муниципальной программы Хасынского муниципального округа Магаданской области</w:t>
            </w:r>
          </w:p>
        </w:tc>
        <w:tc>
          <w:tcPr>
            <w:tcW w:w="6946" w:type="dxa"/>
            <w:shd w:val="clear" w:color="auto" w:fill="auto"/>
          </w:tcPr>
          <w:p w:rsidR="009E1E6A" w:rsidRPr="00212B7C" w:rsidRDefault="009E1E6A" w:rsidP="000E58C7">
            <w:pPr>
              <w:spacing w:line="276" w:lineRule="auto"/>
              <w:jc w:val="center"/>
              <w:rPr>
                <w:rFonts w:eastAsia="Calibri"/>
                <w:bCs/>
                <w:sz w:val="22"/>
                <w:szCs w:val="22"/>
                <w:lang w:eastAsia="en-US"/>
              </w:rPr>
            </w:pPr>
            <w:r w:rsidRPr="00212B7C">
              <w:rPr>
                <w:rFonts w:eastAsia="Calibri"/>
                <w:bCs/>
                <w:sz w:val="22"/>
                <w:szCs w:val="22"/>
                <w:lang w:eastAsia="en-US"/>
              </w:rPr>
              <w:t>Ф.И.О. руководителя ОМСУ Хасынского муниципального округа Магаданской области либо иного главного распорядителя средств местного бюджета</w:t>
            </w:r>
          </w:p>
        </w:tc>
        <w:tc>
          <w:tcPr>
            <w:tcW w:w="4111"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c>
          <w:tcPr>
            <w:tcW w:w="3652"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Связь с государственной программой Магаданской области</w:t>
            </w:r>
          </w:p>
        </w:tc>
        <w:tc>
          <w:tcPr>
            <w:tcW w:w="6946" w:type="dxa"/>
            <w:shd w:val="clear" w:color="auto" w:fill="auto"/>
          </w:tcPr>
          <w:p w:rsidR="009E1E6A" w:rsidRPr="00212B7C" w:rsidRDefault="009E1E6A" w:rsidP="000E58C7">
            <w:pPr>
              <w:spacing w:line="276" w:lineRule="auto"/>
              <w:jc w:val="center"/>
              <w:rPr>
                <w:rFonts w:eastAsia="Calibri"/>
                <w:bCs/>
                <w:sz w:val="22"/>
                <w:szCs w:val="22"/>
                <w:lang w:eastAsia="en-US"/>
              </w:rPr>
            </w:pPr>
            <w:r w:rsidRPr="00212B7C">
              <w:rPr>
                <w:rFonts w:eastAsia="Calibri"/>
                <w:bCs/>
                <w:sz w:val="22"/>
                <w:szCs w:val="22"/>
                <w:lang w:eastAsia="en-US"/>
              </w:rPr>
              <w:t>Муниципальная программа Хасынского муниципального округа Магаданской области «Наименование»</w:t>
            </w:r>
          </w:p>
        </w:tc>
        <w:tc>
          <w:tcPr>
            <w:tcW w:w="4111" w:type="dxa"/>
            <w:shd w:val="clear" w:color="auto" w:fill="auto"/>
          </w:tcPr>
          <w:p w:rsidR="009E1E6A" w:rsidRPr="00212B7C" w:rsidRDefault="009E1E6A" w:rsidP="009E1E6A">
            <w:pPr>
              <w:spacing w:line="276" w:lineRule="auto"/>
              <w:jc w:val="center"/>
              <w:rPr>
                <w:rFonts w:eastAsia="Calibri"/>
                <w:bCs/>
                <w:sz w:val="22"/>
                <w:szCs w:val="22"/>
                <w:lang w:eastAsia="en-US"/>
              </w:rPr>
            </w:pPr>
          </w:p>
        </w:tc>
      </w:tr>
    </w:tbl>
    <w:p w:rsidR="009E1E6A" w:rsidRPr="009E1E6A" w:rsidRDefault="009E1E6A" w:rsidP="009E1E6A">
      <w:pPr>
        <w:jc w:val="center"/>
        <w:rPr>
          <w:rFonts w:eastAsia="Calibri"/>
          <w:b/>
          <w:bCs/>
          <w:lang w:eastAsia="en-US"/>
        </w:rPr>
      </w:pPr>
      <w:r w:rsidRPr="009E1E6A">
        <w:rPr>
          <w:rFonts w:eastAsia="Calibri"/>
          <w:b/>
          <w:bCs/>
          <w:lang w:eastAsia="en-US"/>
        </w:rPr>
        <w:br w:type="page"/>
      </w:r>
      <w:r w:rsidRPr="009E1E6A">
        <w:rPr>
          <w:rFonts w:eastAsia="Calibri"/>
          <w:b/>
          <w:bCs/>
          <w:lang w:eastAsia="en-US"/>
        </w:rPr>
        <w:lastRenderedPageBreak/>
        <w:t>2. Изменение показателей комплекса процессных мероприятий</w:t>
      </w:r>
      <w:r w:rsidRPr="009E1E6A">
        <w:rPr>
          <w:rFonts w:eastAsia="Calibri"/>
          <w:b/>
          <w:bCs/>
          <w:vertAlign w:val="superscript"/>
          <w:lang w:eastAsia="en-US"/>
        </w:rPr>
        <w:footnoteReference w:id="96"/>
      </w:r>
    </w:p>
    <w:p w:rsidR="009E1E6A" w:rsidRPr="00743734" w:rsidRDefault="009E1E6A" w:rsidP="009E1E6A">
      <w:pPr>
        <w:jc w:val="center"/>
        <w:rPr>
          <w:rFonts w:eastAsia="Calibri"/>
          <w:b/>
          <w:bCs/>
          <w:sz w:val="16"/>
          <w:szCs w:val="16"/>
          <w:lang w:eastAsia="en-US"/>
        </w:rPr>
      </w:pPr>
    </w:p>
    <w:tbl>
      <w:tblPr>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1846"/>
        <w:gridCol w:w="1389"/>
        <w:gridCol w:w="1307"/>
        <w:gridCol w:w="1131"/>
        <w:gridCol w:w="1139"/>
        <w:gridCol w:w="1134"/>
        <w:gridCol w:w="1141"/>
        <w:gridCol w:w="1797"/>
        <w:gridCol w:w="2022"/>
        <w:gridCol w:w="1276"/>
      </w:tblGrid>
      <w:tr w:rsidR="009E1E6A" w:rsidRPr="00212B7C" w:rsidTr="009E1E6A">
        <w:trPr>
          <w:trHeight w:val="243"/>
        </w:trPr>
        <w:tc>
          <w:tcPr>
            <w:tcW w:w="703"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п/п</w:t>
            </w:r>
          </w:p>
        </w:tc>
        <w:tc>
          <w:tcPr>
            <w:tcW w:w="1851"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Наименование показателя</w:t>
            </w:r>
          </w:p>
        </w:tc>
        <w:tc>
          <w:tcPr>
            <w:tcW w:w="1393"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Единица измерения  (по ОКЕИ)</w:t>
            </w:r>
          </w:p>
        </w:tc>
        <w:tc>
          <w:tcPr>
            <w:tcW w:w="1309"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Базовое значение</w:t>
            </w:r>
            <w:r w:rsidRPr="00212B7C">
              <w:rPr>
                <w:rFonts w:eastAsia="Calibri"/>
                <w:b/>
                <w:bCs/>
                <w:sz w:val="22"/>
                <w:szCs w:val="22"/>
                <w:vertAlign w:val="superscript"/>
                <w:lang w:eastAsia="en-US"/>
              </w:rPr>
              <w:footnoteReference w:id="97"/>
            </w:r>
          </w:p>
        </w:tc>
        <w:tc>
          <w:tcPr>
            <w:tcW w:w="4628" w:type="dxa"/>
            <w:gridSpan w:val="4"/>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Значение показателей по годам</w:t>
            </w:r>
          </w:p>
        </w:tc>
        <w:tc>
          <w:tcPr>
            <w:tcW w:w="1797"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Ответственный за достижение показателя</w:t>
            </w:r>
            <w:r w:rsidRPr="00212B7C">
              <w:rPr>
                <w:rFonts w:eastAsia="Calibri"/>
                <w:b/>
                <w:bCs/>
                <w:sz w:val="22"/>
                <w:szCs w:val="22"/>
                <w:vertAlign w:val="superscript"/>
                <w:lang w:eastAsia="en-US"/>
              </w:rPr>
              <w:footnoteReference w:id="98"/>
            </w:r>
          </w:p>
        </w:tc>
        <w:tc>
          <w:tcPr>
            <w:tcW w:w="2023"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Информационная система</w:t>
            </w:r>
          </w:p>
        </w:tc>
        <w:tc>
          <w:tcPr>
            <w:tcW w:w="1176"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Тип изменения</w:t>
            </w:r>
          </w:p>
        </w:tc>
      </w:tr>
      <w:tr w:rsidR="009E1E6A" w:rsidRPr="00212B7C" w:rsidTr="009E1E6A">
        <w:trPr>
          <w:trHeight w:val="739"/>
        </w:trPr>
        <w:tc>
          <w:tcPr>
            <w:tcW w:w="703"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851"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93"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309"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56"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w:t>
            </w:r>
          </w:p>
        </w:tc>
        <w:tc>
          <w:tcPr>
            <w:tcW w:w="1157"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N+1</w:t>
            </w:r>
          </w:p>
        </w:tc>
        <w:tc>
          <w:tcPr>
            <w:tcW w:w="1157"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w:t>
            </w:r>
          </w:p>
        </w:tc>
        <w:tc>
          <w:tcPr>
            <w:tcW w:w="1158"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N+n</w:t>
            </w:r>
          </w:p>
        </w:tc>
        <w:tc>
          <w:tcPr>
            <w:tcW w:w="1797"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2023"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176"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r>
      <w:tr w:rsidR="009E1E6A" w:rsidRPr="00212B7C" w:rsidTr="009E1E6A">
        <w:trPr>
          <w:trHeight w:val="243"/>
        </w:trPr>
        <w:tc>
          <w:tcPr>
            <w:tcW w:w="703"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1</w:t>
            </w:r>
          </w:p>
        </w:tc>
        <w:tc>
          <w:tcPr>
            <w:tcW w:w="1851"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2</w:t>
            </w:r>
          </w:p>
        </w:tc>
        <w:tc>
          <w:tcPr>
            <w:tcW w:w="1393"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3</w:t>
            </w:r>
          </w:p>
        </w:tc>
        <w:tc>
          <w:tcPr>
            <w:tcW w:w="1309"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4</w:t>
            </w:r>
          </w:p>
        </w:tc>
        <w:tc>
          <w:tcPr>
            <w:tcW w:w="1156"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5</w:t>
            </w:r>
          </w:p>
        </w:tc>
        <w:tc>
          <w:tcPr>
            <w:tcW w:w="1157"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6</w:t>
            </w:r>
          </w:p>
        </w:tc>
        <w:tc>
          <w:tcPr>
            <w:tcW w:w="1157"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7</w:t>
            </w:r>
          </w:p>
        </w:tc>
        <w:tc>
          <w:tcPr>
            <w:tcW w:w="1158"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8</w:t>
            </w:r>
          </w:p>
        </w:tc>
        <w:tc>
          <w:tcPr>
            <w:tcW w:w="1797"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9</w:t>
            </w:r>
          </w:p>
        </w:tc>
        <w:tc>
          <w:tcPr>
            <w:tcW w:w="2023"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10</w:t>
            </w:r>
          </w:p>
        </w:tc>
        <w:tc>
          <w:tcPr>
            <w:tcW w:w="1176"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11</w:t>
            </w:r>
          </w:p>
        </w:tc>
      </w:tr>
      <w:tr w:rsidR="009E1E6A" w:rsidRPr="00212B7C" w:rsidTr="009E1E6A">
        <w:trPr>
          <w:trHeight w:val="253"/>
        </w:trPr>
        <w:tc>
          <w:tcPr>
            <w:tcW w:w="703"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1.</w:t>
            </w:r>
          </w:p>
        </w:tc>
        <w:tc>
          <w:tcPr>
            <w:tcW w:w="1851" w:type="dxa"/>
            <w:shd w:val="clear" w:color="auto" w:fill="auto"/>
          </w:tcPr>
          <w:p w:rsidR="009E1E6A" w:rsidRPr="00212B7C" w:rsidRDefault="009E1E6A" w:rsidP="009E1E6A">
            <w:pPr>
              <w:spacing w:line="276" w:lineRule="auto"/>
              <w:jc w:val="both"/>
              <w:rPr>
                <w:rFonts w:eastAsia="Calibri"/>
                <w:bCs/>
                <w:sz w:val="22"/>
                <w:szCs w:val="22"/>
                <w:lang w:eastAsia="en-US"/>
              </w:rPr>
            </w:pPr>
            <w:r w:rsidRPr="00212B7C">
              <w:rPr>
                <w:rFonts w:eastAsia="Calibri"/>
                <w:bCs/>
                <w:sz w:val="22"/>
                <w:szCs w:val="22"/>
                <w:lang w:eastAsia="en-US"/>
              </w:rPr>
              <w:t>Показатель 1</w:t>
            </w:r>
          </w:p>
        </w:tc>
        <w:tc>
          <w:tcPr>
            <w:tcW w:w="139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0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79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02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76"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243"/>
        </w:trPr>
        <w:tc>
          <w:tcPr>
            <w:tcW w:w="703" w:type="dxa"/>
            <w:shd w:val="clear" w:color="auto" w:fill="auto"/>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val="en-US" w:eastAsia="en-US"/>
              </w:rPr>
              <w:t>N.</w:t>
            </w:r>
          </w:p>
        </w:tc>
        <w:tc>
          <w:tcPr>
            <w:tcW w:w="1851" w:type="dxa"/>
            <w:shd w:val="clear" w:color="auto" w:fill="auto"/>
          </w:tcPr>
          <w:p w:rsidR="009E1E6A" w:rsidRPr="00212B7C" w:rsidRDefault="009E1E6A" w:rsidP="009E1E6A">
            <w:pPr>
              <w:spacing w:line="276" w:lineRule="auto"/>
              <w:jc w:val="both"/>
              <w:rPr>
                <w:rFonts w:eastAsia="Calibri"/>
                <w:bCs/>
                <w:sz w:val="22"/>
                <w:szCs w:val="22"/>
                <w:lang w:val="en-US" w:eastAsia="en-US"/>
              </w:rPr>
            </w:pPr>
            <w:r w:rsidRPr="00212B7C">
              <w:rPr>
                <w:rFonts w:eastAsia="Calibri"/>
                <w:bCs/>
                <w:sz w:val="22"/>
                <w:szCs w:val="22"/>
                <w:lang w:eastAsia="en-US"/>
              </w:rPr>
              <w:t xml:space="preserve">Показатель </w:t>
            </w:r>
            <w:r w:rsidRPr="00212B7C">
              <w:rPr>
                <w:rFonts w:eastAsia="Calibri"/>
                <w:bCs/>
                <w:sz w:val="22"/>
                <w:szCs w:val="22"/>
                <w:lang w:val="en-US" w:eastAsia="en-US"/>
              </w:rPr>
              <w:t>N</w:t>
            </w:r>
          </w:p>
        </w:tc>
        <w:tc>
          <w:tcPr>
            <w:tcW w:w="139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0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79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02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76"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243"/>
        </w:trPr>
        <w:tc>
          <w:tcPr>
            <w:tcW w:w="70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85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9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0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79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02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76"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243"/>
        </w:trPr>
        <w:tc>
          <w:tcPr>
            <w:tcW w:w="70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85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9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0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79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02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76"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9E1E6A">
        <w:trPr>
          <w:trHeight w:val="243"/>
        </w:trPr>
        <w:tc>
          <w:tcPr>
            <w:tcW w:w="70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851"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9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0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5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79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02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176" w:type="dxa"/>
            <w:shd w:val="clear" w:color="auto" w:fill="auto"/>
          </w:tcPr>
          <w:p w:rsidR="009E1E6A" w:rsidRPr="00212B7C" w:rsidRDefault="009E1E6A" w:rsidP="009E1E6A">
            <w:pPr>
              <w:spacing w:line="276" w:lineRule="auto"/>
              <w:jc w:val="center"/>
              <w:rPr>
                <w:rFonts w:eastAsia="Calibri"/>
                <w:bCs/>
                <w:sz w:val="22"/>
                <w:szCs w:val="22"/>
                <w:lang w:eastAsia="en-US"/>
              </w:rPr>
            </w:pPr>
          </w:p>
        </w:tc>
      </w:tr>
    </w:tbl>
    <w:p w:rsidR="009E1E6A" w:rsidRPr="00743734" w:rsidRDefault="009E1E6A" w:rsidP="009E1E6A">
      <w:pPr>
        <w:jc w:val="center"/>
        <w:rPr>
          <w:rFonts w:eastAsia="Calibri"/>
          <w:b/>
          <w:bCs/>
          <w:sz w:val="16"/>
          <w:lang w:eastAsia="en-US"/>
        </w:rPr>
      </w:pPr>
    </w:p>
    <w:p w:rsidR="009E1E6A" w:rsidRPr="009E1E6A" w:rsidRDefault="009E1E6A" w:rsidP="009E1E6A">
      <w:pPr>
        <w:jc w:val="center"/>
        <w:rPr>
          <w:rFonts w:eastAsia="Calibri"/>
          <w:b/>
          <w:bCs/>
          <w:lang w:eastAsia="en-US"/>
        </w:rPr>
      </w:pPr>
      <w:r w:rsidRPr="009E1E6A">
        <w:rPr>
          <w:rFonts w:eastAsia="Calibri"/>
          <w:b/>
          <w:bCs/>
          <w:lang w:eastAsia="en-US"/>
        </w:rPr>
        <w:t xml:space="preserve">3. Изменение перечня мероприятий (результатов) комплекса процессных мероприятий </w:t>
      </w:r>
    </w:p>
    <w:p w:rsidR="009E1E6A" w:rsidRPr="00743734" w:rsidRDefault="009E1E6A" w:rsidP="009E1E6A">
      <w:pPr>
        <w:jc w:val="center"/>
        <w:rPr>
          <w:rFonts w:eastAsia="Calibri"/>
          <w:b/>
          <w:bCs/>
          <w:sz w:val="16"/>
          <w:lang w:eastAsia="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1955"/>
        <w:gridCol w:w="1710"/>
        <w:gridCol w:w="1414"/>
        <w:gridCol w:w="1403"/>
        <w:gridCol w:w="223"/>
        <w:gridCol w:w="382"/>
        <w:gridCol w:w="743"/>
        <w:gridCol w:w="1333"/>
        <w:gridCol w:w="1356"/>
        <w:gridCol w:w="1338"/>
        <w:gridCol w:w="937"/>
        <w:gridCol w:w="1373"/>
      </w:tblGrid>
      <w:tr w:rsidR="009E1E6A" w:rsidRPr="00212B7C" w:rsidTr="006D634A">
        <w:tc>
          <w:tcPr>
            <w:tcW w:w="683"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п/п</w:t>
            </w:r>
          </w:p>
        </w:tc>
        <w:tc>
          <w:tcPr>
            <w:tcW w:w="1955"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Наименование мероприятия (результата)</w:t>
            </w:r>
          </w:p>
        </w:tc>
        <w:tc>
          <w:tcPr>
            <w:tcW w:w="1710"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Тип мероприятия (результата)</w:t>
            </w:r>
            <w:r w:rsidRPr="00212B7C">
              <w:rPr>
                <w:rFonts w:eastAsia="Calibri"/>
                <w:b/>
                <w:bCs/>
                <w:sz w:val="22"/>
                <w:szCs w:val="22"/>
                <w:vertAlign w:val="superscript"/>
                <w:lang w:eastAsia="en-US"/>
              </w:rPr>
              <w:footnoteReference w:id="99"/>
            </w:r>
          </w:p>
        </w:tc>
        <w:tc>
          <w:tcPr>
            <w:tcW w:w="1414"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Единица измерения (по ОКЕИ)</w:t>
            </w:r>
          </w:p>
        </w:tc>
        <w:tc>
          <w:tcPr>
            <w:tcW w:w="2751" w:type="dxa"/>
            <w:gridSpan w:val="4"/>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Базовое значение</w:t>
            </w:r>
          </w:p>
        </w:tc>
        <w:tc>
          <w:tcPr>
            <w:tcW w:w="4964" w:type="dxa"/>
            <w:gridSpan w:val="4"/>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xml:space="preserve">Значения мероприятия (результата), параметра характеристики мероприятия (результата) по годам  </w:t>
            </w:r>
          </w:p>
        </w:tc>
        <w:tc>
          <w:tcPr>
            <w:tcW w:w="1373" w:type="dxa"/>
            <w:vMerge w:val="restart"/>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Тип изменения</w:t>
            </w:r>
          </w:p>
        </w:tc>
      </w:tr>
      <w:tr w:rsidR="009E1E6A" w:rsidRPr="00212B7C" w:rsidTr="006D634A">
        <w:tc>
          <w:tcPr>
            <w:tcW w:w="683"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955"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710"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414" w:type="dxa"/>
            <w:vMerge/>
            <w:shd w:val="clear" w:color="auto" w:fill="auto"/>
          </w:tcPr>
          <w:p w:rsidR="009E1E6A" w:rsidRPr="00212B7C" w:rsidRDefault="009E1E6A" w:rsidP="009E1E6A">
            <w:pPr>
              <w:spacing w:line="276" w:lineRule="auto"/>
              <w:jc w:val="center"/>
              <w:rPr>
                <w:rFonts w:eastAsia="Calibri"/>
                <w:b/>
                <w:bCs/>
                <w:sz w:val="22"/>
                <w:szCs w:val="22"/>
                <w:lang w:eastAsia="en-US"/>
              </w:rPr>
            </w:pPr>
          </w:p>
        </w:tc>
        <w:tc>
          <w:tcPr>
            <w:tcW w:w="1403"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значение</w:t>
            </w:r>
          </w:p>
        </w:tc>
        <w:tc>
          <w:tcPr>
            <w:tcW w:w="1348" w:type="dxa"/>
            <w:gridSpan w:val="3"/>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год</w:t>
            </w:r>
          </w:p>
        </w:tc>
        <w:tc>
          <w:tcPr>
            <w:tcW w:w="1333"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w:t>
            </w:r>
          </w:p>
        </w:tc>
        <w:tc>
          <w:tcPr>
            <w:tcW w:w="1356"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N+1</w:t>
            </w:r>
          </w:p>
        </w:tc>
        <w:tc>
          <w:tcPr>
            <w:tcW w:w="1338"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w:t>
            </w:r>
          </w:p>
        </w:tc>
        <w:tc>
          <w:tcPr>
            <w:tcW w:w="937" w:type="dxa"/>
            <w:shd w:val="clear" w:color="auto" w:fill="auto"/>
          </w:tcPr>
          <w:p w:rsidR="009E1E6A" w:rsidRPr="00212B7C" w:rsidRDefault="009E1E6A" w:rsidP="009E1E6A">
            <w:pPr>
              <w:spacing w:line="276" w:lineRule="auto"/>
              <w:jc w:val="center"/>
              <w:rPr>
                <w:rFonts w:eastAsia="Calibri"/>
                <w:b/>
                <w:bCs/>
                <w:sz w:val="22"/>
                <w:szCs w:val="22"/>
                <w:lang w:val="en-US" w:eastAsia="en-US"/>
              </w:rPr>
            </w:pPr>
            <w:r w:rsidRPr="00212B7C">
              <w:rPr>
                <w:rFonts w:eastAsia="Calibri"/>
                <w:b/>
                <w:bCs/>
                <w:sz w:val="22"/>
                <w:szCs w:val="22"/>
                <w:lang w:val="en-US" w:eastAsia="en-US"/>
              </w:rPr>
              <w:t>N+n</w:t>
            </w:r>
          </w:p>
        </w:tc>
        <w:tc>
          <w:tcPr>
            <w:tcW w:w="1373" w:type="dxa"/>
            <w:vMerge/>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6D634A">
        <w:tc>
          <w:tcPr>
            <w:tcW w:w="683"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1</w:t>
            </w:r>
          </w:p>
        </w:tc>
        <w:tc>
          <w:tcPr>
            <w:tcW w:w="1955"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2</w:t>
            </w:r>
          </w:p>
        </w:tc>
        <w:tc>
          <w:tcPr>
            <w:tcW w:w="1710"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3</w:t>
            </w:r>
          </w:p>
        </w:tc>
        <w:tc>
          <w:tcPr>
            <w:tcW w:w="1414"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4</w:t>
            </w:r>
          </w:p>
        </w:tc>
        <w:tc>
          <w:tcPr>
            <w:tcW w:w="1403"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5</w:t>
            </w:r>
          </w:p>
        </w:tc>
        <w:tc>
          <w:tcPr>
            <w:tcW w:w="1348" w:type="dxa"/>
            <w:gridSpan w:val="3"/>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6</w:t>
            </w:r>
          </w:p>
        </w:tc>
        <w:tc>
          <w:tcPr>
            <w:tcW w:w="1333"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7</w:t>
            </w:r>
          </w:p>
        </w:tc>
        <w:tc>
          <w:tcPr>
            <w:tcW w:w="1356"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8</w:t>
            </w:r>
          </w:p>
        </w:tc>
        <w:tc>
          <w:tcPr>
            <w:tcW w:w="1338"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9</w:t>
            </w:r>
          </w:p>
        </w:tc>
        <w:tc>
          <w:tcPr>
            <w:tcW w:w="937"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10</w:t>
            </w:r>
          </w:p>
        </w:tc>
        <w:tc>
          <w:tcPr>
            <w:tcW w:w="1373"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11</w:t>
            </w:r>
          </w:p>
        </w:tc>
      </w:tr>
      <w:tr w:rsidR="009E1E6A" w:rsidRPr="00212B7C" w:rsidTr="006D634A">
        <w:tc>
          <w:tcPr>
            <w:tcW w:w="7388" w:type="dxa"/>
            <w:gridSpan w:val="6"/>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7462" w:type="dxa"/>
            <w:gridSpan w:val="7"/>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val="en-US" w:eastAsia="en-US"/>
              </w:rPr>
              <w:t>N</w:t>
            </w:r>
            <w:r w:rsidRPr="00212B7C">
              <w:rPr>
                <w:rFonts w:eastAsia="Calibri"/>
                <w:bCs/>
                <w:sz w:val="22"/>
                <w:szCs w:val="22"/>
                <w:lang w:eastAsia="en-US"/>
              </w:rPr>
              <w:t>. Наименование задачи комплекса процессных мероприятий</w:t>
            </w:r>
          </w:p>
        </w:tc>
      </w:tr>
      <w:tr w:rsidR="009E1E6A" w:rsidRPr="00212B7C" w:rsidTr="006D634A">
        <w:tc>
          <w:tcPr>
            <w:tcW w:w="683"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1.</w:t>
            </w:r>
          </w:p>
        </w:tc>
        <w:tc>
          <w:tcPr>
            <w:tcW w:w="1955" w:type="dxa"/>
            <w:shd w:val="clear" w:color="auto" w:fill="auto"/>
            <w:vAlign w:val="center"/>
          </w:tcPr>
          <w:p w:rsidR="009E1E6A" w:rsidRPr="00212B7C" w:rsidRDefault="009E1E6A" w:rsidP="000E58C7">
            <w:pPr>
              <w:spacing w:line="276" w:lineRule="auto"/>
              <w:jc w:val="both"/>
              <w:rPr>
                <w:rFonts w:eastAsia="Calibri"/>
                <w:bCs/>
                <w:sz w:val="22"/>
                <w:szCs w:val="22"/>
                <w:lang w:eastAsia="en-US"/>
              </w:rPr>
            </w:pPr>
            <w:r w:rsidRPr="00212B7C">
              <w:rPr>
                <w:rFonts w:eastAsia="Calibri"/>
                <w:bCs/>
                <w:sz w:val="22"/>
                <w:szCs w:val="22"/>
                <w:lang w:eastAsia="en-US"/>
              </w:rPr>
              <w:t>Мероприятие (результат) «Наименование»</w:t>
            </w:r>
          </w:p>
        </w:tc>
        <w:tc>
          <w:tcPr>
            <w:tcW w:w="1710"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41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403"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48" w:type="dxa"/>
            <w:gridSpan w:val="3"/>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33"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56"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38"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937"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73"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r>
      <w:tr w:rsidR="009E1E6A" w:rsidRPr="00212B7C" w:rsidTr="006D634A">
        <w:tc>
          <w:tcPr>
            <w:tcW w:w="683"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lastRenderedPageBreak/>
              <w:t>1.1.</w:t>
            </w:r>
          </w:p>
        </w:tc>
        <w:tc>
          <w:tcPr>
            <w:tcW w:w="1955" w:type="dxa"/>
            <w:shd w:val="clear" w:color="auto" w:fill="auto"/>
            <w:vAlign w:val="center"/>
          </w:tcPr>
          <w:p w:rsidR="009E1E6A" w:rsidRPr="00212B7C" w:rsidRDefault="009E1E6A" w:rsidP="000E58C7">
            <w:pPr>
              <w:spacing w:line="276" w:lineRule="auto"/>
              <w:jc w:val="both"/>
              <w:rPr>
                <w:rFonts w:eastAsia="Calibri"/>
                <w:bCs/>
                <w:sz w:val="22"/>
                <w:szCs w:val="22"/>
                <w:lang w:eastAsia="en-US"/>
              </w:rPr>
            </w:pPr>
            <w:r w:rsidRPr="00212B7C">
              <w:rPr>
                <w:rFonts w:eastAsia="Calibri"/>
                <w:bCs/>
                <w:sz w:val="22"/>
                <w:szCs w:val="22"/>
                <w:lang w:eastAsia="en-US"/>
              </w:rPr>
              <w:t>(указываются параметры характеристики мероприятия (результата))</w:t>
            </w:r>
            <w:r w:rsidRPr="00212B7C">
              <w:rPr>
                <w:rFonts w:eastAsia="Calibri"/>
                <w:bCs/>
                <w:sz w:val="22"/>
                <w:szCs w:val="22"/>
                <w:vertAlign w:val="superscript"/>
                <w:lang w:eastAsia="en-US"/>
              </w:rPr>
              <w:footnoteReference w:id="100"/>
            </w:r>
          </w:p>
        </w:tc>
        <w:tc>
          <w:tcPr>
            <w:tcW w:w="1710" w:type="dxa"/>
            <w:shd w:val="clear" w:color="auto" w:fill="auto"/>
            <w:vAlign w:val="center"/>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val="en-US" w:eastAsia="en-US"/>
              </w:rPr>
              <w:t>X</w:t>
            </w:r>
          </w:p>
        </w:tc>
        <w:tc>
          <w:tcPr>
            <w:tcW w:w="141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403"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48" w:type="dxa"/>
            <w:gridSpan w:val="3"/>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33"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56"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38"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937"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73"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r>
      <w:tr w:rsidR="009E1E6A" w:rsidRPr="00212B7C" w:rsidTr="006D634A">
        <w:tc>
          <w:tcPr>
            <w:tcW w:w="683"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val="en-US" w:eastAsia="en-US"/>
              </w:rPr>
              <w:t>1</w:t>
            </w:r>
            <w:r w:rsidRPr="00212B7C">
              <w:rPr>
                <w:rFonts w:eastAsia="Calibri"/>
                <w:bCs/>
                <w:sz w:val="22"/>
                <w:szCs w:val="22"/>
                <w:lang w:eastAsia="en-US"/>
              </w:rPr>
              <w:t>.2.</w:t>
            </w:r>
          </w:p>
        </w:tc>
        <w:tc>
          <w:tcPr>
            <w:tcW w:w="1955" w:type="dxa"/>
            <w:shd w:val="clear" w:color="auto" w:fill="auto"/>
            <w:vAlign w:val="center"/>
          </w:tcPr>
          <w:p w:rsidR="009E1E6A" w:rsidRPr="00212B7C" w:rsidRDefault="009E1E6A" w:rsidP="000E58C7">
            <w:pPr>
              <w:spacing w:line="276" w:lineRule="auto"/>
              <w:jc w:val="both"/>
              <w:rPr>
                <w:rFonts w:eastAsia="Calibri"/>
                <w:bCs/>
                <w:sz w:val="22"/>
                <w:szCs w:val="22"/>
                <w:lang w:eastAsia="en-US"/>
              </w:rPr>
            </w:pPr>
            <w:r w:rsidRPr="00212B7C">
              <w:rPr>
                <w:rFonts w:eastAsia="Calibri"/>
                <w:bCs/>
                <w:sz w:val="22"/>
                <w:szCs w:val="22"/>
                <w:lang w:eastAsia="en-US"/>
              </w:rPr>
              <w:t>(указываются параметры характеристики мероприятия (результата))</w:t>
            </w:r>
          </w:p>
        </w:tc>
        <w:tc>
          <w:tcPr>
            <w:tcW w:w="1710" w:type="dxa"/>
            <w:shd w:val="clear" w:color="auto" w:fill="auto"/>
            <w:vAlign w:val="center"/>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val="en-US" w:eastAsia="en-US"/>
              </w:rPr>
              <w:t>X</w:t>
            </w:r>
          </w:p>
        </w:tc>
        <w:tc>
          <w:tcPr>
            <w:tcW w:w="1414"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403"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48" w:type="dxa"/>
            <w:gridSpan w:val="3"/>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33"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56"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38"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937"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c>
          <w:tcPr>
            <w:tcW w:w="1373"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p>
        </w:tc>
      </w:tr>
      <w:tr w:rsidR="009E1E6A" w:rsidRPr="00212B7C" w:rsidTr="006D634A">
        <w:tc>
          <w:tcPr>
            <w:tcW w:w="683" w:type="dxa"/>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1.Х.</w:t>
            </w:r>
          </w:p>
        </w:tc>
        <w:tc>
          <w:tcPr>
            <w:tcW w:w="7087" w:type="dxa"/>
            <w:gridSpan w:val="6"/>
            <w:shd w:val="clear" w:color="auto" w:fill="auto"/>
          </w:tcPr>
          <w:p w:rsidR="009E1E6A" w:rsidRPr="00212B7C" w:rsidRDefault="009E1E6A" w:rsidP="000E58C7">
            <w:pPr>
              <w:spacing w:line="276" w:lineRule="auto"/>
              <w:jc w:val="both"/>
              <w:rPr>
                <w:rFonts w:eastAsia="Calibri"/>
                <w:bCs/>
                <w:sz w:val="22"/>
                <w:szCs w:val="22"/>
                <w:lang w:eastAsia="en-US"/>
              </w:rPr>
            </w:pPr>
          </w:p>
        </w:tc>
        <w:tc>
          <w:tcPr>
            <w:tcW w:w="7080" w:type="dxa"/>
            <w:gridSpan w:val="6"/>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Описательная часть характеристики (результата)</w:t>
            </w:r>
            <w:r w:rsidRPr="00212B7C">
              <w:rPr>
                <w:rFonts w:eastAsia="Calibri"/>
                <w:bCs/>
                <w:sz w:val="22"/>
                <w:szCs w:val="22"/>
                <w:vertAlign w:val="superscript"/>
                <w:lang w:eastAsia="en-US"/>
              </w:rPr>
              <w:footnoteReference w:id="101"/>
            </w:r>
          </w:p>
        </w:tc>
      </w:tr>
      <w:tr w:rsidR="009E1E6A" w:rsidRPr="00212B7C" w:rsidTr="006D634A">
        <w:tc>
          <w:tcPr>
            <w:tcW w:w="683" w:type="dxa"/>
            <w:shd w:val="clear" w:color="auto" w:fill="auto"/>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val="en-US" w:eastAsia="en-US"/>
              </w:rPr>
              <w:t>N.</w:t>
            </w:r>
          </w:p>
        </w:tc>
        <w:tc>
          <w:tcPr>
            <w:tcW w:w="1955" w:type="dxa"/>
            <w:shd w:val="clear" w:color="auto" w:fill="auto"/>
            <w:vAlign w:val="center"/>
          </w:tcPr>
          <w:p w:rsidR="009E1E6A" w:rsidRPr="00212B7C" w:rsidRDefault="009E1E6A" w:rsidP="000E58C7">
            <w:pPr>
              <w:spacing w:line="276" w:lineRule="auto"/>
              <w:jc w:val="both"/>
              <w:rPr>
                <w:rFonts w:eastAsia="Calibri"/>
                <w:bCs/>
                <w:sz w:val="22"/>
                <w:szCs w:val="22"/>
                <w:lang w:eastAsia="en-US"/>
              </w:rPr>
            </w:pPr>
            <w:r w:rsidRPr="00212B7C">
              <w:rPr>
                <w:rFonts w:eastAsia="Calibri"/>
                <w:bCs/>
                <w:sz w:val="22"/>
                <w:szCs w:val="22"/>
                <w:lang w:eastAsia="en-US"/>
              </w:rPr>
              <w:t>Мероприятие (результат) «Наименование»</w:t>
            </w:r>
          </w:p>
        </w:tc>
        <w:tc>
          <w:tcPr>
            <w:tcW w:w="171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0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48" w:type="dxa"/>
            <w:gridSpan w:val="3"/>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3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5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3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3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7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6D634A">
        <w:tc>
          <w:tcPr>
            <w:tcW w:w="683" w:type="dxa"/>
            <w:shd w:val="clear" w:color="auto" w:fill="auto"/>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val="en-US" w:eastAsia="en-US"/>
              </w:rPr>
              <w:t>N.1.</w:t>
            </w:r>
          </w:p>
        </w:tc>
        <w:tc>
          <w:tcPr>
            <w:tcW w:w="1955" w:type="dxa"/>
            <w:shd w:val="clear" w:color="auto" w:fill="auto"/>
            <w:vAlign w:val="center"/>
          </w:tcPr>
          <w:p w:rsidR="009E1E6A" w:rsidRPr="00212B7C" w:rsidRDefault="009E1E6A" w:rsidP="000E58C7">
            <w:pPr>
              <w:spacing w:line="276" w:lineRule="auto"/>
              <w:jc w:val="both"/>
              <w:rPr>
                <w:rFonts w:eastAsia="Calibri"/>
                <w:bCs/>
                <w:sz w:val="22"/>
                <w:szCs w:val="22"/>
                <w:lang w:eastAsia="en-US"/>
              </w:rPr>
            </w:pPr>
            <w:r w:rsidRPr="00212B7C">
              <w:rPr>
                <w:rFonts w:eastAsia="Calibri"/>
                <w:bCs/>
                <w:sz w:val="22"/>
                <w:szCs w:val="22"/>
                <w:lang w:eastAsia="en-US"/>
              </w:rPr>
              <w:t>(указываются параметры характеристики мероприятия (результата))</w:t>
            </w:r>
            <w:r w:rsidRPr="00212B7C">
              <w:rPr>
                <w:rFonts w:eastAsia="Calibri"/>
                <w:bCs/>
                <w:sz w:val="22"/>
                <w:szCs w:val="22"/>
                <w:vertAlign w:val="superscript"/>
                <w:lang w:eastAsia="en-US"/>
              </w:rPr>
              <w:footnoteReference w:id="102"/>
            </w:r>
          </w:p>
        </w:tc>
        <w:tc>
          <w:tcPr>
            <w:tcW w:w="1710" w:type="dxa"/>
            <w:shd w:val="clear" w:color="auto" w:fill="auto"/>
            <w:vAlign w:val="center"/>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val="en-US" w:eastAsia="en-US"/>
              </w:rPr>
              <w:t>X</w:t>
            </w:r>
          </w:p>
        </w:tc>
        <w:tc>
          <w:tcPr>
            <w:tcW w:w="14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0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48" w:type="dxa"/>
            <w:gridSpan w:val="3"/>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3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5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3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3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7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6D634A">
        <w:tc>
          <w:tcPr>
            <w:tcW w:w="683" w:type="dxa"/>
            <w:shd w:val="clear" w:color="auto" w:fill="auto"/>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val="en-US" w:eastAsia="en-US"/>
              </w:rPr>
              <w:t>N.2.</w:t>
            </w:r>
          </w:p>
        </w:tc>
        <w:tc>
          <w:tcPr>
            <w:tcW w:w="1955"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(указываются параметры характеристики мероприятия (результата))</w:t>
            </w:r>
          </w:p>
        </w:tc>
        <w:tc>
          <w:tcPr>
            <w:tcW w:w="1710" w:type="dxa"/>
            <w:shd w:val="clear" w:color="auto" w:fill="auto"/>
            <w:vAlign w:val="center"/>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val="en-US" w:eastAsia="en-US"/>
              </w:rPr>
              <w:t>X</w:t>
            </w:r>
          </w:p>
        </w:tc>
        <w:tc>
          <w:tcPr>
            <w:tcW w:w="14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40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48" w:type="dxa"/>
            <w:gridSpan w:val="3"/>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33"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56"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38"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937"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1373"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6D634A">
        <w:tc>
          <w:tcPr>
            <w:tcW w:w="683" w:type="dxa"/>
            <w:shd w:val="clear" w:color="auto" w:fill="auto"/>
          </w:tcPr>
          <w:p w:rsidR="009E1E6A" w:rsidRPr="00212B7C" w:rsidRDefault="009E1E6A" w:rsidP="009E1E6A">
            <w:pPr>
              <w:spacing w:line="276" w:lineRule="auto"/>
              <w:jc w:val="center"/>
              <w:rPr>
                <w:rFonts w:eastAsia="Calibri"/>
                <w:bCs/>
                <w:sz w:val="22"/>
                <w:szCs w:val="22"/>
                <w:lang w:val="en-US" w:eastAsia="en-US"/>
              </w:rPr>
            </w:pPr>
            <w:r w:rsidRPr="00212B7C">
              <w:rPr>
                <w:rFonts w:eastAsia="Calibri"/>
                <w:bCs/>
                <w:sz w:val="22"/>
                <w:szCs w:val="22"/>
                <w:lang w:val="en-US" w:eastAsia="en-US"/>
              </w:rPr>
              <w:lastRenderedPageBreak/>
              <w:t>N.X.</w:t>
            </w:r>
          </w:p>
        </w:tc>
        <w:tc>
          <w:tcPr>
            <w:tcW w:w="7087" w:type="dxa"/>
            <w:gridSpan w:val="6"/>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7080" w:type="dxa"/>
            <w:gridSpan w:val="6"/>
            <w:shd w:val="clear" w:color="auto" w:fill="auto"/>
          </w:tcPr>
          <w:p w:rsidR="009E1E6A" w:rsidRPr="00212B7C" w:rsidRDefault="009E1E6A" w:rsidP="009E1E6A">
            <w:pPr>
              <w:spacing w:line="276" w:lineRule="auto"/>
              <w:jc w:val="center"/>
              <w:rPr>
                <w:rFonts w:eastAsia="Calibri"/>
                <w:bCs/>
                <w:sz w:val="22"/>
                <w:szCs w:val="22"/>
                <w:lang w:eastAsia="en-US"/>
              </w:rPr>
            </w:pPr>
            <w:r w:rsidRPr="00212B7C">
              <w:rPr>
                <w:rFonts w:eastAsia="Calibri"/>
                <w:bCs/>
                <w:sz w:val="22"/>
                <w:szCs w:val="22"/>
                <w:lang w:eastAsia="en-US"/>
              </w:rPr>
              <w:t>Описательная часть характеристики (результата)</w:t>
            </w:r>
          </w:p>
        </w:tc>
      </w:tr>
    </w:tbl>
    <w:p w:rsidR="000E58C7" w:rsidRPr="0022070C" w:rsidRDefault="000E58C7" w:rsidP="0022070C">
      <w:pPr>
        <w:jc w:val="center"/>
        <w:rPr>
          <w:rFonts w:eastAsia="Calibri"/>
          <w:b/>
          <w:bCs/>
          <w:sz w:val="16"/>
          <w:szCs w:val="16"/>
          <w:lang w:eastAsia="en-US"/>
        </w:rPr>
      </w:pPr>
    </w:p>
    <w:p w:rsidR="009E1E6A" w:rsidRPr="009E1E6A" w:rsidRDefault="009E1E6A" w:rsidP="009E1E6A">
      <w:pPr>
        <w:jc w:val="center"/>
        <w:rPr>
          <w:rFonts w:eastAsia="Calibri"/>
          <w:b/>
          <w:bCs/>
          <w:lang w:eastAsia="en-US"/>
        </w:rPr>
      </w:pPr>
      <w:r w:rsidRPr="009E1E6A">
        <w:rPr>
          <w:rFonts w:eastAsia="Calibri"/>
          <w:b/>
          <w:bCs/>
          <w:lang w:eastAsia="en-US"/>
        </w:rPr>
        <w:t>4. Изменение финансового обеспечения комплекса процессных мероприятий</w:t>
      </w:r>
    </w:p>
    <w:p w:rsidR="009E1E6A" w:rsidRPr="0022070C" w:rsidRDefault="009E1E6A" w:rsidP="0022070C">
      <w:pPr>
        <w:jc w:val="center"/>
        <w:rPr>
          <w:rFonts w:eastAsia="Calibri"/>
          <w:b/>
          <w:bCs/>
          <w:sz w:val="16"/>
          <w:szCs w:val="16"/>
          <w:lang w:eastAsia="en-US"/>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1512"/>
        <w:gridCol w:w="1514"/>
        <w:gridCol w:w="1512"/>
        <w:gridCol w:w="1664"/>
        <w:gridCol w:w="1602"/>
        <w:gridCol w:w="2268"/>
      </w:tblGrid>
      <w:tr w:rsidR="009E1E6A" w:rsidRPr="009E1E6A" w:rsidTr="0022070C">
        <w:trPr>
          <w:trHeight w:val="263"/>
        </w:trPr>
        <w:tc>
          <w:tcPr>
            <w:tcW w:w="4807" w:type="dxa"/>
            <w:vMerge w:val="restart"/>
            <w:shd w:val="clear" w:color="auto" w:fill="auto"/>
          </w:tcPr>
          <w:p w:rsidR="009E1E6A" w:rsidRPr="000E58C7" w:rsidRDefault="009E1E6A" w:rsidP="009E1E6A">
            <w:pPr>
              <w:spacing w:line="276" w:lineRule="auto"/>
              <w:jc w:val="center"/>
              <w:rPr>
                <w:rFonts w:eastAsia="Calibri"/>
                <w:b/>
                <w:bCs/>
                <w:lang w:eastAsia="en-US"/>
              </w:rPr>
            </w:pPr>
            <w:r w:rsidRPr="000E58C7">
              <w:rPr>
                <w:rFonts w:eastAsia="Calibri"/>
                <w:b/>
                <w:bCs/>
                <w:lang w:eastAsia="en-US"/>
              </w:rPr>
              <w:t>Наименование мероприятия (результата) / источник финансового обеспечения</w:t>
            </w:r>
            <w:r w:rsidRPr="000E58C7">
              <w:rPr>
                <w:rFonts w:eastAsia="Calibri"/>
                <w:b/>
                <w:bCs/>
                <w:vertAlign w:val="superscript"/>
                <w:lang w:eastAsia="en-US"/>
              </w:rPr>
              <w:footnoteReference w:id="103"/>
            </w:r>
          </w:p>
        </w:tc>
        <w:tc>
          <w:tcPr>
            <w:tcW w:w="7804" w:type="dxa"/>
            <w:gridSpan w:val="5"/>
            <w:shd w:val="clear" w:color="auto" w:fill="auto"/>
          </w:tcPr>
          <w:p w:rsidR="009E1E6A" w:rsidRPr="000E58C7" w:rsidRDefault="009E1E6A" w:rsidP="009E1E6A">
            <w:pPr>
              <w:spacing w:line="276" w:lineRule="auto"/>
              <w:jc w:val="center"/>
              <w:rPr>
                <w:rFonts w:eastAsia="Calibri"/>
                <w:b/>
                <w:bCs/>
                <w:lang w:eastAsia="en-US"/>
              </w:rPr>
            </w:pPr>
            <w:r w:rsidRPr="000E58C7">
              <w:rPr>
                <w:rFonts w:eastAsia="Calibri"/>
                <w:b/>
                <w:bCs/>
                <w:lang w:eastAsia="en-US"/>
              </w:rPr>
              <w:t>Объем финансового обеспечения по годам, тыс. рублей</w:t>
            </w:r>
          </w:p>
        </w:tc>
        <w:tc>
          <w:tcPr>
            <w:tcW w:w="2268" w:type="dxa"/>
            <w:shd w:val="clear" w:color="auto" w:fill="auto"/>
          </w:tcPr>
          <w:p w:rsidR="009E1E6A" w:rsidRPr="000E58C7" w:rsidRDefault="009E1E6A" w:rsidP="009E1E6A">
            <w:pPr>
              <w:spacing w:line="276" w:lineRule="auto"/>
              <w:jc w:val="center"/>
              <w:rPr>
                <w:rFonts w:eastAsia="Calibri"/>
                <w:b/>
                <w:bCs/>
                <w:lang w:eastAsia="en-US"/>
              </w:rPr>
            </w:pPr>
            <w:r w:rsidRPr="000E58C7">
              <w:rPr>
                <w:rFonts w:eastAsia="Calibri"/>
                <w:b/>
                <w:bCs/>
                <w:lang w:eastAsia="en-US"/>
              </w:rPr>
              <w:t>Тип мероприятий</w:t>
            </w:r>
          </w:p>
        </w:tc>
      </w:tr>
      <w:tr w:rsidR="009E1E6A" w:rsidRPr="009E1E6A" w:rsidTr="0022070C">
        <w:trPr>
          <w:trHeight w:val="274"/>
        </w:trPr>
        <w:tc>
          <w:tcPr>
            <w:tcW w:w="4807" w:type="dxa"/>
            <w:vMerge/>
            <w:shd w:val="clear" w:color="auto" w:fill="auto"/>
          </w:tcPr>
          <w:p w:rsidR="009E1E6A" w:rsidRPr="000E58C7" w:rsidRDefault="009E1E6A" w:rsidP="009E1E6A">
            <w:pPr>
              <w:spacing w:line="276" w:lineRule="auto"/>
              <w:jc w:val="center"/>
              <w:rPr>
                <w:rFonts w:eastAsia="Calibri"/>
                <w:b/>
                <w:bCs/>
                <w:lang w:eastAsia="en-US"/>
              </w:rPr>
            </w:pPr>
          </w:p>
        </w:tc>
        <w:tc>
          <w:tcPr>
            <w:tcW w:w="1512" w:type="dxa"/>
            <w:shd w:val="clear" w:color="auto" w:fill="auto"/>
          </w:tcPr>
          <w:p w:rsidR="009E1E6A" w:rsidRPr="000E58C7" w:rsidRDefault="009E1E6A" w:rsidP="009E1E6A">
            <w:pPr>
              <w:spacing w:line="276" w:lineRule="auto"/>
              <w:jc w:val="center"/>
              <w:rPr>
                <w:rFonts w:eastAsia="Calibri"/>
                <w:b/>
                <w:bCs/>
                <w:lang w:val="en-US" w:eastAsia="en-US"/>
              </w:rPr>
            </w:pPr>
            <w:r w:rsidRPr="000E58C7">
              <w:rPr>
                <w:rFonts w:eastAsia="Calibri"/>
                <w:b/>
                <w:bCs/>
                <w:lang w:val="en-US" w:eastAsia="en-US"/>
              </w:rPr>
              <w:t>N</w:t>
            </w:r>
          </w:p>
        </w:tc>
        <w:tc>
          <w:tcPr>
            <w:tcW w:w="1514" w:type="dxa"/>
            <w:shd w:val="clear" w:color="auto" w:fill="auto"/>
          </w:tcPr>
          <w:p w:rsidR="009E1E6A" w:rsidRPr="000E58C7" w:rsidRDefault="009E1E6A" w:rsidP="009E1E6A">
            <w:pPr>
              <w:spacing w:line="276" w:lineRule="auto"/>
              <w:jc w:val="center"/>
              <w:rPr>
                <w:rFonts w:eastAsia="Calibri"/>
                <w:b/>
                <w:bCs/>
                <w:lang w:val="en-US" w:eastAsia="en-US"/>
              </w:rPr>
            </w:pPr>
            <w:r w:rsidRPr="000E58C7">
              <w:rPr>
                <w:rFonts w:eastAsia="Calibri"/>
                <w:b/>
                <w:bCs/>
                <w:lang w:val="en-US" w:eastAsia="en-US"/>
              </w:rPr>
              <w:t>N+1</w:t>
            </w:r>
          </w:p>
        </w:tc>
        <w:tc>
          <w:tcPr>
            <w:tcW w:w="1512" w:type="dxa"/>
            <w:shd w:val="clear" w:color="auto" w:fill="auto"/>
          </w:tcPr>
          <w:p w:rsidR="009E1E6A" w:rsidRPr="000E58C7" w:rsidRDefault="009E1E6A" w:rsidP="009E1E6A">
            <w:pPr>
              <w:spacing w:line="276" w:lineRule="auto"/>
              <w:jc w:val="center"/>
              <w:rPr>
                <w:rFonts w:eastAsia="Calibri"/>
                <w:b/>
                <w:bCs/>
                <w:lang w:val="en-US" w:eastAsia="en-US"/>
              </w:rPr>
            </w:pPr>
            <w:r w:rsidRPr="000E58C7">
              <w:rPr>
                <w:rFonts w:eastAsia="Calibri"/>
                <w:b/>
                <w:bCs/>
                <w:lang w:val="en-US" w:eastAsia="en-US"/>
              </w:rPr>
              <w:t>…</w:t>
            </w:r>
          </w:p>
        </w:tc>
        <w:tc>
          <w:tcPr>
            <w:tcW w:w="1664" w:type="dxa"/>
            <w:shd w:val="clear" w:color="auto" w:fill="auto"/>
          </w:tcPr>
          <w:p w:rsidR="009E1E6A" w:rsidRPr="000E58C7" w:rsidRDefault="009E1E6A" w:rsidP="009E1E6A">
            <w:pPr>
              <w:spacing w:line="276" w:lineRule="auto"/>
              <w:jc w:val="center"/>
              <w:rPr>
                <w:rFonts w:eastAsia="Calibri"/>
                <w:b/>
                <w:bCs/>
                <w:lang w:val="en-US" w:eastAsia="en-US"/>
              </w:rPr>
            </w:pPr>
            <w:r w:rsidRPr="000E58C7">
              <w:rPr>
                <w:rFonts w:eastAsia="Calibri"/>
                <w:b/>
                <w:bCs/>
                <w:lang w:val="en-US" w:eastAsia="en-US"/>
              </w:rPr>
              <w:t>N+n</w:t>
            </w:r>
          </w:p>
        </w:tc>
        <w:tc>
          <w:tcPr>
            <w:tcW w:w="1602" w:type="dxa"/>
            <w:shd w:val="clear" w:color="auto" w:fill="auto"/>
          </w:tcPr>
          <w:p w:rsidR="009E1E6A" w:rsidRPr="000E58C7" w:rsidRDefault="009E1E6A" w:rsidP="009E1E6A">
            <w:pPr>
              <w:spacing w:line="276" w:lineRule="auto"/>
              <w:jc w:val="center"/>
              <w:rPr>
                <w:rFonts w:eastAsia="Calibri"/>
                <w:b/>
                <w:bCs/>
                <w:lang w:eastAsia="en-US"/>
              </w:rPr>
            </w:pPr>
            <w:r w:rsidRPr="000E58C7">
              <w:rPr>
                <w:rFonts w:eastAsia="Calibri"/>
                <w:b/>
                <w:bCs/>
                <w:lang w:eastAsia="en-US"/>
              </w:rPr>
              <w:t>Всего</w:t>
            </w:r>
          </w:p>
        </w:tc>
        <w:tc>
          <w:tcPr>
            <w:tcW w:w="2268" w:type="dxa"/>
            <w:shd w:val="clear" w:color="auto" w:fill="auto"/>
          </w:tcPr>
          <w:p w:rsidR="009E1E6A" w:rsidRPr="000E58C7" w:rsidRDefault="009E1E6A" w:rsidP="009E1E6A">
            <w:pPr>
              <w:spacing w:line="276" w:lineRule="auto"/>
              <w:jc w:val="center"/>
              <w:rPr>
                <w:rFonts w:eastAsia="Calibri"/>
                <w:b/>
                <w:bCs/>
                <w:lang w:eastAsia="en-US"/>
              </w:rPr>
            </w:pPr>
          </w:p>
        </w:tc>
      </w:tr>
      <w:tr w:rsidR="009E1E6A" w:rsidRPr="009E1E6A" w:rsidTr="0022070C">
        <w:trPr>
          <w:trHeight w:val="274"/>
        </w:trPr>
        <w:tc>
          <w:tcPr>
            <w:tcW w:w="4807" w:type="dxa"/>
            <w:shd w:val="clear" w:color="auto" w:fill="auto"/>
          </w:tcPr>
          <w:p w:rsidR="009E1E6A" w:rsidRPr="000E58C7" w:rsidRDefault="009E1E6A" w:rsidP="009E1E6A">
            <w:pPr>
              <w:spacing w:line="276" w:lineRule="auto"/>
              <w:jc w:val="center"/>
              <w:rPr>
                <w:rFonts w:eastAsia="Calibri"/>
                <w:b/>
                <w:bCs/>
                <w:lang w:eastAsia="en-US"/>
              </w:rPr>
            </w:pPr>
            <w:r w:rsidRPr="000E58C7">
              <w:rPr>
                <w:rFonts w:eastAsia="Calibri"/>
                <w:b/>
                <w:bCs/>
                <w:lang w:eastAsia="en-US"/>
              </w:rPr>
              <w:t>1</w:t>
            </w:r>
          </w:p>
        </w:tc>
        <w:tc>
          <w:tcPr>
            <w:tcW w:w="1512" w:type="dxa"/>
            <w:shd w:val="clear" w:color="auto" w:fill="auto"/>
          </w:tcPr>
          <w:p w:rsidR="009E1E6A" w:rsidRPr="000E58C7" w:rsidRDefault="009E1E6A" w:rsidP="009E1E6A">
            <w:pPr>
              <w:spacing w:line="276" w:lineRule="auto"/>
              <w:jc w:val="center"/>
              <w:rPr>
                <w:rFonts w:eastAsia="Calibri"/>
                <w:b/>
                <w:bCs/>
                <w:lang w:eastAsia="en-US"/>
              </w:rPr>
            </w:pPr>
            <w:r w:rsidRPr="000E58C7">
              <w:rPr>
                <w:rFonts w:eastAsia="Calibri"/>
                <w:b/>
                <w:bCs/>
                <w:lang w:eastAsia="en-US"/>
              </w:rPr>
              <w:t>2</w:t>
            </w:r>
          </w:p>
        </w:tc>
        <w:tc>
          <w:tcPr>
            <w:tcW w:w="1514" w:type="dxa"/>
            <w:shd w:val="clear" w:color="auto" w:fill="auto"/>
          </w:tcPr>
          <w:p w:rsidR="009E1E6A" w:rsidRPr="000E58C7" w:rsidRDefault="009E1E6A" w:rsidP="009E1E6A">
            <w:pPr>
              <w:spacing w:line="276" w:lineRule="auto"/>
              <w:jc w:val="center"/>
              <w:rPr>
                <w:rFonts w:eastAsia="Calibri"/>
                <w:b/>
                <w:bCs/>
                <w:lang w:eastAsia="en-US"/>
              </w:rPr>
            </w:pPr>
            <w:r w:rsidRPr="000E58C7">
              <w:rPr>
                <w:rFonts w:eastAsia="Calibri"/>
                <w:b/>
                <w:bCs/>
                <w:lang w:eastAsia="en-US"/>
              </w:rPr>
              <w:t>3</w:t>
            </w:r>
          </w:p>
        </w:tc>
        <w:tc>
          <w:tcPr>
            <w:tcW w:w="1512" w:type="dxa"/>
            <w:shd w:val="clear" w:color="auto" w:fill="auto"/>
          </w:tcPr>
          <w:p w:rsidR="009E1E6A" w:rsidRPr="000E58C7" w:rsidRDefault="009E1E6A" w:rsidP="009E1E6A">
            <w:pPr>
              <w:spacing w:line="276" w:lineRule="auto"/>
              <w:jc w:val="center"/>
              <w:rPr>
                <w:rFonts w:eastAsia="Calibri"/>
                <w:b/>
                <w:bCs/>
                <w:lang w:eastAsia="en-US"/>
              </w:rPr>
            </w:pPr>
            <w:r w:rsidRPr="000E58C7">
              <w:rPr>
                <w:rFonts w:eastAsia="Calibri"/>
                <w:b/>
                <w:bCs/>
                <w:lang w:eastAsia="en-US"/>
              </w:rPr>
              <w:t>4</w:t>
            </w:r>
          </w:p>
        </w:tc>
        <w:tc>
          <w:tcPr>
            <w:tcW w:w="1664" w:type="dxa"/>
            <w:shd w:val="clear" w:color="auto" w:fill="auto"/>
          </w:tcPr>
          <w:p w:rsidR="009E1E6A" w:rsidRPr="000E58C7" w:rsidRDefault="009E1E6A" w:rsidP="009E1E6A">
            <w:pPr>
              <w:spacing w:line="276" w:lineRule="auto"/>
              <w:jc w:val="center"/>
              <w:rPr>
                <w:rFonts w:eastAsia="Calibri"/>
                <w:b/>
                <w:bCs/>
                <w:lang w:eastAsia="en-US"/>
              </w:rPr>
            </w:pPr>
            <w:r w:rsidRPr="000E58C7">
              <w:rPr>
                <w:rFonts w:eastAsia="Calibri"/>
                <w:b/>
                <w:bCs/>
                <w:lang w:eastAsia="en-US"/>
              </w:rPr>
              <w:t>5</w:t>
            </w:r>
          </w:p>
        </w:tc>
        <w:tc>
          <w:tcPr>
            <w:tcW w:w="1602" w:type="dxa"/>
            <w:shd w:val="clear" w:color="auto" w:fill="auto"/>
          </w:tcPr>
          <w:p w:rsidR="009E1E6A" w:rsidRPr="000E58C7" w:rsidRDefault="009E1E6A" w:rsidP="009E1E6A">
            <w:pPr>
              <w:spacing w:line="276" w:lineRule="auto"/>
              <w:jc w:val="center"/>
              <w:rPr>
                <w:rFonts w:eastAsia="Calibri"/>
                <w:b/>
                <w:bCs/>
                <w:lang w:eastAsia="en-US"/>
              </w:rPr>
            </w:pPr>
            <w:r w:rsidRPr="000E58C7">
              <w:rPr>
                <w:rFonts w:eastAsia="Calibri"/>
                <w:b/>
                <w:bCs/>
                <w:lang w:eastAsia="en-US"/>
              </w:rPr>
              <w:t>6</w:t>
            </w:r>
          </w:p>
        </w:tc>
        <w:tc>
          <w:tcPr>
            <w:tcW w:w="2268" w:type="dxa"/>
            <w:shd w:val="clear" w:color="auto" w:fill="auto"/>
          </w:tcPr>
          <w:p w:rsidR="009E1E6A" w:rsidRPr="000E58C7" w:rsidRDefault="009E1E6A" w:rsidP="009E1E6A">
            <w:pPr>
              <w:spacing w:line="276" w:lineRule="auto"/>
              <w:jc w:val="center"/>
              <w:rPr>
                <w:rFonts w:eastAsia="Calibri"/>
                <w:b/>
                <w:bCs/>
                <w:lang w:eastAsia="en-US"/>
              </w:rPr>
            </w:pPr>
            <w:r w:rsidRPr="000E58C7">
              <w:rPr>
                <w:rFonts w:eastAsia="Calibri"/>
                <w:b/>
                <w:bCs/>
                <w:lang w:eastAsia="en-US"/>
              </w:rPr>
              <w:t>7</w:t>
            </w:r>
          </w:p>
        </w:tc>
      </w:tr>
      <w:tr w:rsidR="009E1E6A" w:rsidRPr="009E1E6A" w:rsidTr="0022070C">
        <w:trPr>
          <w:trHeight w:val="263"/>
        </w:trPr>
        <w:tc>
          <w:tcPr>
            <w:tcW w:w="4807" w:type="dxa"/>
            <w:shd w:val="clear" w:color="auto" w:fill="auto"/>
          </w:tcPr>
          <w:p w:rsidR="009E1E6A" w:rsidRPr="009E1E6A" w:rsidRDefault="009E1E6A" w:rsidP="009E1E6A">
            <w:pPr>
              <w:spacing w:line="276" w:lineRule="auto"/>
              <w:jc w:val="both"/>
              <w:rPr>
                <w:rFonts w:eastAsia="Calibri"/>
                <w:bCs/>
                <w:lang w:eastAsia="en-US"/>
              </w:rPr>
            </w:pPr>
            <w:r w:rsidRPr="009E1E6A">
              <w:rPr>
                <w:rFonts w:eastAsia="Calibri"/>
                <w:bCs/>
                <w:lang w:eastAsia="en-US"/>
              </w:rPr>
              <w:t xml:space="preserve">Комплекс процессных мероприятий (всего), в том числе: </w:t>
            </w:r>
          </w:p>
        </w:tc>
        <w:tc>
          <w:tcPr>
            <w:tcW w:w="1512" w:type="dxa"/>
            <w:shd w:val="clear" w:color="auto" w:fill="auto"/>
          </w:tcPr>
          <w:p w:rsidR="009E1E6A" w:rsidRPr="009E1E6A" w:rsidRDefault="009E1E6A" w:rsidP="009E1E6A">
            <w:pPr>
              <w:spacing w:line="276" w:lineRule="auto"/>
              <w:jc w:val="center"/>
              <w:rPr>
                <w:rFonts w:eastAsia="Calibri"/>
                <w:bCs/>
                <w:lang w:eastAsia="en-US"/>
              </w:rPr>
            </w:pPr>
          </w:p>
        </w:tc>
        <w:tc>
          <w:tcPr>
            <w:tcW w:w="1514" w:type="dxa"/>
            <w:shd w:val="clear" w:color="auto" w:fill="auto"/>
          </w:tcPr>
          <w:p w:rsidR="009E1E6A" w:rsidRPr="009E1E6A" w:rsidRDefault="009E1E6A" w:rsidP="009E1E6A">
            <w:pPr>
              <w:spacing w:line="276" w:lineRule="auto"/>
              <w:jc w:val="center"/>
              <w:rPr>
                <w:rFonts w:eastAsia="Calibri"/>
                <w:bCs/>
                <w:lang w:eastAsia="en-US"/>
              </w:rPr>
            </w:pPr>
          </w:p>
        </w:tc>
        <w:tc>
          <w:tcPr>
            <w:tcW w:w="1512" w:type="dxa"/>
            <w:shd w:val="clear" w:color="auto" w:fill="auto"/>
          </w:tcPr>
          <w:p w:rsidR="009E1E6A" w:rsidRPr="009E1E6A" w:rsidRDefault="009E1E6A" w:rsidP="009E1E6A">
            <w:pPr>
              <w:spacing w:line="276" w:lineRule="auto"/>
              <w:jc w:val="center"/>
              <w:rPr>
                <w:rFonts w:eastAsia="Calibri"/>
                <w:bCs/>
                <w:lang w:eastAsia="en-US"/>
              </w:rPr>
            </w:pPr>
          </w:p>
        </w:tc>
        <w:tc>
          <w:tcPr>
            <w:tcW w:w="1664" w:type="dxa"/>
            <w:shd w:val="clear" w:color="auto" w:fill="auto"/>
          </w:tcPr>
          <w:p w:rsidR="009E1E6A" w:rsidRPr="009E1E6A" w:rsidRDefault="009E1E6A" w:rsidP="009E1E6A">
            <w:pPr>
              <w:spacing w:line="276" w:lineRule="auto"/>
              <w:jc w:val="center"/>
              <w:rPr>
                <w:rFonts w:eastAsia="Calibri"/>
                <w:bCs/>
                <w:lang w:eastAsia="en-US"/>
              </w:rPr>
            </w:pPr>
          </w:p>
        </w:tc>
        <w:tc>
          <w:tcPr>
            <w:tcW w:w="1602" w:type="dxa"/>
            <w:shd w:val="clear" w:color="auto" w:fill="auto"/>
          </w:tcPr>
          <w:p w:rsidR="009E1E6A" w:rsidRPr="009E1E6A" w:rsidRDefault="009E1E6A" w:rsidP="009E1E6A">
            <w:pPr>
              <w:spacing w:line="276" w:lineRule="auto"/>
              <w:jc w:val="center"/>
              <w:rPr>
                <w:rFonts w:eastAsia="Calibri"/>
                <w:bCs/>
                <w:lang w:eastAsia="en-US"/>
              </w:rPr>
            </w:pPr>
          </w:p>
        </w:tc>
        <w:tc>
          <w:tcPr>
            <w:tcW w:w="2268" w:type="dxa"/>
            <w:shd w:val="clear" w:color="auto" w:fill="auto"/>
          </w:tcPr>
          <w:p w:rsidR="009E1E6A" w:rsidRPr="009E1E6A" w:rsidRDefault="009E1E6A" w:rsidP="009E1E6A">
            <w:pPr>
              <w:spacing w:line="276" w:lineRule="auto"/>
              <w:jc w:val="center"/>
              <w:rPr>
                <w:rFonts w:eastAsia="Calibri"/>
                <w:bCs/>
                <w:lang w:eastAsia="en-US"/>
              </w:rPr>
            </w:pPr>
          </w:p>
        </w:tc>
      </w:tr>
      <w:tr w:rsidR="009E1E6A" w:rsidRPr="009E1E6A" w:rsidTr="0022070C">
        <w:trPr>
          <w:trHeight w:val="263"/>
        </w:trPr>
        <w:tc>
          <w:tcPr>
            <w:tcW w:w="4807" w:type="dxa"/>
            <w:shd w:val="clear" w:color="auto" w:fill="auto"/>
          </w:tcPr>
          <w:p w:rsidR="009E1E6A" w:rsidRPr="009E1E6A" w:rsidRDefault="009E1E6A" w:rsidP="009E1E6A">
            <w:pPr>
              <w:spacing w:line="276" w:lineRule="auto"/>
              <w:jc w:val="both"/>
              <w:rPr>
                <w:rFonts w:eastAsia="Calibri"/>
                <w:bCs/>
                <w:lang w:eastAsia="en-US"/>
              </w:rPr>
            </w:pPr>
            <w:r w:rsidRPr="009E1E6A">
              <w:rPr>
                <w:rFonts w:eastAsia="Calibri"/>
                <w:bCs/>
                <w:lang w:eastAsia="en-US"/>
              </w:rPr>
              <w:t>Местный бюджет Российской Федерации (всего), из них:</w:t>
            </w:r>
          </w:p>
        </w:tc>
        <w:tc>
          <w:tcPr>
            <w:tcW w:w="1512" w:type="dxa"/>
            <w:shd w:val="clear" w:color="auto" w:fill="auto"/>
          </w:tcPr>
          <w:p w:rsidR="009E1E6A" w:rsidRPr="009E1E6A" w:rsidRDefault="009E1E6A" w:rsidP="009E1E6A">
            <w:pPr>
              <w:spacing w:line="276" w:lineRule="auto"/>
              <w:jc w:val="center"/>
              <w:rPr>
                <w:rFonts w:eastAsia="Calibri"/>
                <w:bCs/>
                <w:lang w:eastAsia="en-US"/>
              </w:rPr>
            </w:pPr>
          </w:p>
        </w:tc>
        <w:tc>
          <w:tcPr>
            <w:tcW w:w="1514" w:type="dxa"/>
            <w:shd w:val="clear" w:color="auto" w:fill="auto"/>
          </w:tcPr>
          <w:p w:rsidR="009E1E6A" w:rsidRPr="009E1E6A" w:rsidRDefault="009E1E6A" w:rsidP="009E1E6A">
            <w:pPr>
              <w:spacing w:line="276" w:lineRule="auto"/>
              <w:jc w:val="center"/>
              <w:rPr>
                <w:rFonts w:eastAsia="Calibri"/>
                <w:bCs/>
                <w:lang w:eastAsia="en-US"/>
              </w:rPr>
            </w:pPr>
          </w:p>
        </w:tc>
        <w:tc>
          <w:tcPr>
            <w:tcW w:w="1512" w:type="dxa"/>
            <w:shd w:val="clear" w:color="auto" w:fill="auto"/>
          </w:tcPr>
          <w:p w:rsidR="009E1E6A" w:rsidRPr="009E1E6A" w:rsidRDefault="009E1E6A" w:rsidP="009E1E6A">
            <w:pPr>
              <w:spacing w:line="276" w:lineRule="auto"/>
              <w:jc w:val="center"/>
              <w:rPr>
                <w:rFonts w:eastAsia="Calibri"/>
                <w:bCs/>
                <w:lang w:eastAsia="en-US"/>
              </w:rPr>
            </w:pPr>
          </w:p>
        </w:tc>
        <w:tc>
          <w:tcPr>
            <w:tcW w:w="1664" w:type="dxa"/>
            <w:shd w:val="clear" w:color="auto" w:fill="auto"/>
          </w:tcPr>
          <w:p w:rsidR="009E1E6A" w:rsidRPr="009E1E6A" w:rsidRDefault="009E1E6A" w:rsidP="009E1E6A">
            <w:pPr>
              <w:spacing w:line="276" w:lineRule="auto"/>
              <w:jc w:val="center"/>
              <w:rPr>
                <w:rFonts w:eastAsia="Calibri"/>
                <w:bCs/>
                <w:lang w:eastAsia="en-US"/>
              </w:rPr>
            </w:pPr>
          </w:p>
        </w:tc>
        <w:tc>
          <w:tcPr>
            <w:tcW w:w="1602" w:type="dxa"/>
            <w:shd w:val="clear" w:color="auto" w:fill="auto"/>
          </w:tcPr>
          <w:p w:rsidR="009E1E6A" w:rsidRPr="009E1E6A" w:rsidRDefault="009E1E6A" w:rsidP="009E1E6A">
            <w:pPr>
              <w:spacing w:line="276" w:lineRule="auto"/>
              <w:jc w:val="center"/>
              <w:rPr>
                <w:rFonts w:eastAsia="Calibri"/>
                <w:bCs/>
                <w:lang w:eastAsia="en-US"/>
              </w:rPr>
            </w:pPr>
          </w:p>
        </w:tc>
        <w:tc>
          <w:tcPr>
            <w:tcW w:w="2268" w:type="dxa"/>
            <w:shd w:val="clear" w:color="auto" w:fill="auto"/>
          </w:tcPr>
          <w:p w:rsidR="009E1E6A" w:rsidRPr="009E1E6A" w:rsidRDefault="009E1E6A" w:rsidP="009E1E6A">
            <w:pPr>
              <w:spacing w:line="276" w:lineRule="auto"/>
              <w:jc w:val="center"/>
              <w:rPr>
                <w:rFonts w:eastAsia="Calibri"/>
                <w:bCs/>
                <w:lang w:eastAsia="en-US"/>
              </w:rPr>
            </w:pPr>
          </w:p>
        </w:tc>
      </w:tr>
      <w:tr w:rsidR="009E1E6A" w:rsidRPr="009E1E6A" w:rsidTr="0022070C">
        <w:trPr>
          <w:trHeight w:val="263"/>
        </w:trPr>
        <w:tc>
          <w:tcPr>
            <w:tcW w:w="4807" w:type="dxa"/>
            <w:shd w:val="clear" w:color="auto" w:fill="auto"/>
          </w:tcPr>
          <w:p w:rsidR="009E1E6A" w:rsidRPr="009E1E6A" w:rsidRDefault="009E1E6A" w:rsidP="009E1E6A">
            <w:pPr>
              <w:spacing w:line="276" w:lineRule="auto"/>
              <w:jc w:val="both"/>
              <w:rPr>
                <w:rFonts w:eastAsia="Calibri"/>
                <w:bCs/>
                <w:lang w:eastAsia="en-US"/>
              </w:rPr>
            </w:pPr>
            <w:r w:rsidRPr="009E1E6A">
              <w:rPr>
                <w:rFonts w:eastAsia="Calibri"/>
                <w:bCs/>
                <w:lang w:eastAsia="en-US"/>
              </w:rPr>
              <w:t>в том числе межбюджетные трансферты из федерального бюджета (справочно)</w:t>
            </w:r>
            <w:r w:rsidRPr="009E1E6A">
              <w:rPr>
                <w:rFonts w:eastAsia="Calibri"/>
                <w:bCs/>
                <w:vertAlign w:val="superscript"/>
                <w:lang w:eastAsia="en-US"/>
              </w:rPr>
              <w:footnoteReference w:id="104"/>
            </w:r>
          </w:p>
        </w:tc>
        <w:tc>
          <w:tcPr>
            <w:tcW w:w="1512" w:type="dxa"/>
            <w:shd w:val="clear" w:color="auto" w:fill="auto"/>
          </w:tcPr>
          <w:p w:rsidR="009E1E6A" w:rsidRPr="009E1E6A" w:rsidRDefault="009E1E6A" w:rsidP="009E1E6A">
            <w:pPr>
              <w:spacing w:line="276" w:lineRule="auto"/>
              <w:jc w:val="center"/>
              <w:rPr>
                <w:rFonts w:eastAsia="Calibri"/>
                <w:bCs/>
                <w:lang w:eastAsia="en-US"/>
              </w:rPr>
            </w:pPr>
          </w:p>
        </w:tc>
        <w:tc>
          <w:tcPr>
            <w:tcW w:w="1514" w:type="dxa"/>
            <w:shd w:val="clear" w:color="auto" w:fill="auto"/>
          </w:tcPr>
          <w:p w:rsidR="009E1E6A" w:rsidRPr="009E1E6A" w:rsidRDefault="009E1E6A" w:rsidP="009E1E6A">
            <w:pPr>
              <w:spacing w:line="276" w:lineRule="auto"/>
              <w:jc w:val="center"/>
              <w:rPr>
                <w:rFonts w:eastAsia="Calibri"/>
                <w:bCs/>
                <w:lang w:eastAsia="en-US"/>
              </w:rPr>
            </w:pPr>
          </w:p>
        </w:tc>
        <w:tc>
          <w:tcPr>
            <w:tcW w:w="1512" w:type="dxa"/>
            <w:shd w:val="clear" w:color="auto" w:fill="auto"/>
          </w:tcPr>
          <w:p w:rsidR="009E1E6A" w:rsidRPr="009E1E6A" w:rsidRDefault="009E1E6A" w:rsidP="009E1E6A">
            <w:pPr>
              <w:spacing w:line="276" w:lineRule="auto"/>
              <w:jc w:val="center"/>
              <w:rPr>
                <w:rFonts w:eastAsia="Calibri"/>
                <w:bCs/>
                <w:lang w:eastAsia="en-US"/>
              </w:rPr>
            </w:pPr>
          </w:p>
        </w:tc>
        <w:tc>
          <w:tcPr>
            <w:tcW w:w="1664" w:type="dxa"/>
            <w:shd w:val="clear" w:color="auto" w:fill="auto"/>
          </w:tcPr>
          <w:p w:rsidR="009E1E6A" w:rsidRPr="009E1E6A" w:rsidRDefault="009E1E6A" w:rsidP="009E1E6A">
            <w:pPr>
              <w:spacing w:line="276" w:lineRule="auto"/>
              <w:jc w:val="center"/>
              <w:rPr>
                <w:rFonts w:eastAsia="Calibri"/>
                <w:bCs/>
                <w:lang w:eastAsia="en-US"/>
              </w:rPr>
            </w:pPr>
          </w:p>
        </w:tc>
        <w:tc>
          <w:tcPr>
            <w:tcW w:w="1602" w:type="dxa"/>
            <w:shd w:val="clear" w:color="auto" w:fill="auto"/>
          </w:tcPr>
          <w:p w:rsidR="009E1E6A" w:rsidRPr="009E1E6A" w:rsidRDefault="009E1E6A" w:rsidP="009E1E6A">
            <w:pPr>
              <w:spacing w:line="276" w:lineRule="auto"/>
              <w:jc w:val="center"/>
              <w:rPr>
                <w:rFonts w:eastAsia="Calibri"/>
                <w:bCs/>
                <w:lang w:eastAsia="en-US"/>
              </w:rPr>
            </w:pPr>
          </w:p>
        </w:tc>
        <w:tc>
          <w:tcPr>
            <w:tcW w:w="2268" w:type="dxa"/>
            <w:shd w:val="clear" w:color="auto" w:fill="auto"/>
          </w:tcPr>
          <w:p w:rsidR="009E1E6A" w:rsidRPr="009E1E6A" w:rsidRDefault="009E1E6A" w:rsidP="009E1E6A">
            <w:pPr>
              <w:spacing w:line="276" w:lineRule="auto"/>
              <w:jc w:val="center"/>
              <w:rPr>
                <w:rFonts w:eastAsia="Calibri"/>
                <w:bCs/>
                <w:lang w:eastAsia="en-US"/>
              </w:rPr>
            </w:pPr>
          </w:p>
        </w:tc>
      </w:tr>
      <w:tr w:rsidR="009E1E6A" w:rsidRPr="009E1E6A" w:rsidTr="0022070C">
        <w:trPr>
          <w:trHeight w:val="274"/>
        </w:trPr>
        <w:tc>
          <w:tcPr>
            <w:tcW w:w="4807" w:type="dxa"/>
            <w:shd w:val="clear" w:color="auto" w:fill="auto"/>
          </w:tcPr>
          <w:p w:rsidR="009E1E6A" w:rsidRPr="009E1E6A" w:rsidRDefault="009E1E6A" w:rsidP="009E1E6A">
            <w:pPr>
              <w:spacing w:line="276" w:lineRule="auto"/>
              <w:jc w:val="both"/>
              <w:rPr>
                <w:rFonts w:eastAsia="Calibri"/>
                <w:bCs/>
                <w:lang w:eastAsia="en-US"/>
              </w:rPr>
            </w:pPr>
            <w:r w:rsidRPr="009E1E6A">
              <w:rPr>
                <w:rFonts w:eastAsia="Calibri"/>
                <w:bCs/>
                <w:lang w:eastAsia="en-US"/>
              </w:rPr>
              <w:t>в том числе межбюджетные трансферты из иных бюджетов бюджетной системы Российской Федерации (справочно)</w:t>
            </w:r>
          </w:p>
        </w:tc>
        <w:tc>
          <w:tcPr>
            <w:tcW w:w="1512" w:type="dxa"/>
            <w:shd w:val="clear" w:color="auto" w:fill="auto"/>
          </w:tcPr>
          <w:p w:rsidR="009E1E6A" w:rsidRPr="009E1E6A" w:rsidRDefault="009E1E6A" w:rsidP="009E1E6A">
            <w:pPr>
              <w:spacing w:line="276" w:lineRule="auto"/>
              <w:jc w:val="center"/>
              <w:rPr>
                <w:rFonts w:eastAsia="Calibri"/>
                <w:bCs/>
                <w:lang w:eastAsia="en-US"/>
              </w:rPr>
            </w:pPr>
          </w:p>
        </w:tc>
        <w:tc>
          <w:tcPr>
            <w:tcW w:w="1514" w:type="dxa"/>
            <w:shd w:val="clear" w:color="auto" w:fill="auto"/>
          </w:tcPr>
          <w:p w:rsidR="009E1E6A" w:rsidRPr="009E1E6A" w:rsidRDefault="009E1E6A" w:rsidP="009E1E6A">
            <w:pPr>
              <w:spacing w:line="276" w:lineRule="auto"/>
              <w:jc w:val="center"/>
              <w:rPr>
                <w:rFonts w:eastAsia="Calibri"/>
                <w:bCs/>
                <w:lang w:eastAsia="en-US"/>
              </w:rPr>
            </w:pPr>
          </w:p>
        </w:tc>
        <w:tc>
          <w:tcPr>
            <w:tcW w:w="1512" w:type="dxa"/>
            <w:shd w:val="clear" w:color="auto" w:fill="auto"/>
          </w:tcPr>
          <w:p w:rsidR="009E1E6A" w:rsidRPr="009E1E6A" w:rsidRDefault="009E1E6A" w:rsidP="009E1E6A">
            <w:pPr>
              <w:spacing w:line="276" w:lineRule="auto"/>
              <w:jc w:val="center"/>
              <w:rPr>
                <w:rFonts w:eastAsia="Calibri"/>
                <w:bCs/>
                <w:lang w:eastAsia="en-US"/>
              </w:rPr>
            </w:pPr>
          </w:p>
        </w:tc>
        <w:tc>
          <w:tcPr>
            <w:tcW w:w="1664" w:type="dxa"/>
            <w:shd w:val="clear" w:color="auto" w:fill="auto"/>
          </w:tcPr>
          <w:p w:rsidR="009E1E6A" w:rsidRPr="009E1E6A" w:rsidRDefault="009E1E6A" w:rsidP="009E1E6A">
            <w:pPr>
              <w:spacing w:line="276" w:lineRule="auto"/>
              <w:jc w:val="center"/>
              <w:rPr>
                <w:rFonts w:eastAsia="Calibri"/>
                <w:bCs/>
                <w:lang w:eastAsia="en-US"/>
              </w:rPr>
            </w:pPr>
          </w:p>
        </w:tc>
        <w:tc>
          <w:tcPr>
            <w:tcW w:w="1602" w:type="dxa"/>
            <w:shd w:val="clear" w:color="auto" w:fill="auto"/>
          </w:tcPr>
          <w:p w:rsidR="009E1E6A" w:rsidRPr="009E1E6A" w:rsidRDefault="009E1E6A" w:rsidP="009E1E6A">
            <w:pPr>
              <w:spacing w:line="276" w:lineRule="auto"/>
              <w:jc w:val="center"/>
              <w:rPr>
                <w:rFonts w:eastAsia="Calibri"/>
                <w:bCs/>
                <w:lang w:eastAsia="en-US"/>
              </w:rPr>
            </w:pPr>
          </w:p>
        </w:tc>
        <w:tc>
          <w:tcPr>
            <w:tcW w:w="2268" w:type="dxa"/>
            <w:shd w:val="clear" w:color="auto" w:fill="auto"/>
          </w:tcPr>
          <w:p w:rsidR="009E1E6A" w:rsidRPr="009E1E6A" w:rsidRDefault="009E1E6A" w:rsidP="009E1E6A">
            <w:pPr>
              <w:spacing w:line="276" w:lineRule="auto"/>
              <w:jc w:val="center"/>
              <w:rPr>
                <w:rFonts w:eastAsia="Calibri"/>
                <w:bCs/>
                <w:lang w:eastAsia="en-US"/>
              </w:rPr>
            </w:pPr>
          </w:p>
        </w:tc>
      </w:tr>
      <w:tr w:rsidR="009E1E6A" w:rsidRPr="009E1E6A" w:rsidTr="0022070C">
        <w:trPr>
          <w:trHeight w:val="263"/>
        </w:trPr>
        <w:tc>
          <w:tcPr>
            <w:tcW w:w="4807" w:type="dxa"/>
            <w:shd w:val="clear" w:color="auto" w:fill="auto"/>
          </w:tcPr>
          <w:p w:rsidR="009E1E6A" w:rsidRPr="009E1E6A" w:rsidRDefault="009E1E6A" w:rsidP="009E1E6A">
            <w:pPr>
              <w:spacing w:line="276" w:lineRule="auto"/>
              <w:jc w:val="both"/>
              <w:rPr>
                <w:rFonts w:eastAsia="Calibri"/>
                <w:bCs/>
                <w:lang w:eastAsia="en-US"/>
              </w:rPr>
            </w:pPr>
            <w:r w:rsidRPr="009E1E6A">
              <w:rPr>
                <w:rFonts w:eastAsia="Calibri"/>
                <w:bCs/>
                <w:lang w:eastAsia="en-US"/>
              </w:rPr>
              <w:t>Внебюджетные источники</w:t>
            </w:r>
          </w:p>
        </w:tc>
        <w:tc>
          <w:tcPr>
            <w:tcW w:w="1512" w:type="dxa"/>
            <w:shd w:val="clear" w:color="auto" w:fill="auto"/>
          </w:tcPr>
          <w:p w:rsidR="009E1E6A" w:rsidRPr="009E1E6A" w:rsidRDefault="009E1E6A" w:rsidP="009E1E6A">
            <w:pPr>
              <w:spacing w:line="276" w:lineRule="auto"/>
              <w:jc w:val="center"/>
              <w:rPr>
                <w:rFonts w:eastAsia="Calibri"/>
                <w:bCs/>
                <w:lang w:eastAsia="en-US"/>
              </w:rPr>
            </w:pPr>
          </w:p>
        </w:tc>
        <w:tc>
          <w:tcPr>
            <w:tcW w:w="1514" w:type="dxa"/>
            <w:shd w:val="clear" w:color="auto" w:fill="auto"/>
          </w:tcPr>
          <w:p w:rsidR="009E1E6A" w:rsidRPr="009E1E6A" w:rsidRDefault="009E1E6A" w:rsidP="009E1E6A">
            <w:pPr>
              <w:spacing w:line="276" w:lineRule="auto"/>
              <w:jc w:val="center"/>
              <w:rPr>
                <w:rFonts w:eastAsia="Calibri"/>
                <w:bCs/>
                <w:lang w:eastAsia="en-US"/>
              </w:rPr>
            </w:pPr>
          </w:p>
        </w:tc>
        <w:tc>
          <w:tcPr>
            <w:tcW w:w="1512" w:type="dxa"/>
            <w:shd w:val="clear" w:color="auto" w:fill="auto"/>
          </w:tcPr>
          <w:p w:rsidR="009E1E6A" w:rsidRPr="009E1E6A" w:rsidRDefault="009E1E6A" w:rsidP="009E1E6A">
            <w:pPr>
              <w:spacing w:line="276" w:lineRule="auto"/>
              <w:jc w:val="center"/>
              <w:rPr>
                <w:rFonts w:eastAsia="Calibri"/>
                <w:bCs/>
                <w:lang w:eastAsia="en-US"/>
              </w:rPr>
            </w:pPr>
          </w:p>
        </w:tc>
        <w:tc>
          <w:tcPr>
            <w:tcW w:w="1664" w:type="dxa"/>
            <w:shd w:val="clear" w:color="auto" w:fill="auto"/>
          </w:tcPr>
          <w:p w:rsidR="009E1E6A" w:rsidRPr="009E1E6A" w:rsidRDefault="009E1E6A" w:rsidP="009E1E6A">
            <w:pPr>
              <w:spacing w:line="276" w:lineRule="auto"/>
              <w:jc w:val="center"/>
              <w:rPr>
                <w:rFonts w:eastAsia="Calibri"/>
                <w:bCs/>
                <w:lang w:eastAsia="en-US"/>
              </w:rPr>
            </w:pPr>
          </w:p>
        </w:tc>
        <w:tc>
          <w:tcPr>
            <w:tcW w:w="1602" w:type="dxa"/>
            <w:shd w:val="clear" w:color="auto" w:fill="auto"/>
          </w:tcPr>
          <w:p w:rsidR="009E1E6A" w:rsidRPr="009E1E6A" w:rsidRDefault="009E1E6A" w:rsidP="009E1E6A">
            <w:pPr>
              <w:spacing w:line="276" w:lineRule="auto"/>
              <w:jc w:val="center"/>
              <w:rPr>
                <w:rFonts w:eastAsia="Calibri"/>
                <w:bCs/>
                <w:lang w:eastAsia="en-US"/>
              </w:rPr>
            </w:pPr>
          </w:p>
        </w:tc>
        <w:tc>
          <w:tcPr>
            <w:tcW w:w="2268" w:type="dxa"/>
            <w:shd w:val="clear" w:color="auto" w:fill="auto"/>
          </w:tcPr>
          <w:p w:rsidR="009E1E6A" w:rsidRPr="009E1E6A" w:rsidRDefault="009E1E6A" w:rsidP="009E1E6A">
            <w:pPr>
              <w:spacing w:line="276" w:lineRule="auto"/>
              <w:jc w:val="center"/>
              <w:rPr>
                <w:rFonts w:eastAsia="Calibri"/>
                <w:bCs/>
                <w:lang w:eastAsia="en-US"/>
              </w:rPr>
            </w:pPr>
          </w:p>
        </w:tc>
      </w:tr>
      <w:tr w:rsidR="009E1E6A" w:rsidRPr="009E1E6A" w:rsidTr="0022070C">
        <w:trPr>
          <w:trHeight w:val="263"/>
        </w:trPr>
        <w:tc>
          <w:tcPr>
            <w:tcW w:w="4807" w:type="dxa"/>
            <w:shd w:val="clear" w:color="auto" w:fill="auto"/>
          </w:tcPr>
          <w:p w:rsidR="009E1E6A" w:rsidRPr="009E1E6A" w:rsidRDefault="009E1E6A" w:rsidP="009E1E6A">
            <w:pPr>
              <w:spacing w:line="276" w:lineRule="auto"/>
              <w:jc w:val="both"/>
              <w:rPr>
                <w:rFonts w:eastAsia="Calibri"/>
                <w:bCs/>
                <w:lang w:eastAsia="en-US"/>
              </w:rPr>
            </w:pPr>
            <w:r w:rsidRPr="009E1E6A">
              <w:rPr>
                <w:rFonts w:eastAsia="Calibri"/>
                <w:bCs/>
                <w:lang w:eastAsia="en-US"/>
              </w:rPr>
              <w:t xml:space="preserve">Мероприятие (результат) «Наименование» </w:t>
            </w:r>
            <w:r w:rsidRPr="009E1E6A">
              <w:rPr>
                <w:rFonts w:eastAsia="Calibri"/>
                <w:bCs/>
                <w:lang w:val="en-US" w:eastAsia="en-US"/>
              </w:rPr>
              <w:t>N</w:t>
            </w:r>
            <w:r w:rsidRPr="009E1E6A">
              <w:rPr>
                <w:rFonts w:eastAsia="Calibri"/>
                <w:bCs/>
                <w:lang w:eastAsia="en-US"/>
              </w:rPr>
              <w:t>, всего, в том числе:</w:t>
            </w:r>
          </w:p>
        </w:tc>
        <w:tc>
          <w:tcPr>
            <w:tcW w:w="1512" w:type="dxa"/>
            <w:shd w:val="clear" w:color="auto" w:fill="auto"/>
          </w:tcPr>
          <w:p w:rsidR="009E1E6A" w:rsidRPr="009E1E6A" w:rsidRDefault="009E1E6A" w:rsidP="009E1E6A">
            <w:pPr>
              <w:spacing w:line="276" w:lineRule="auto"/>
              <w:jc w:val="center"/>
              <w:rPr>
                <w:rFonts w:eastAsia="Calibri"/>
                <w:bCs/>
                <w:lang w:eastAsia="en-US"/>
              </w:rPr>
            </w:pPr>
          </w:p>
        </w:tc>
        <w:tc>
          <w:tcPr>
            <w:tcW w:w="1514" w:type="dxa"/>
            <w:shd w:val="clear" w:color="auto" w:fill="auto"/>
          </w:tcPr>
          <w:p w:rsidR="009E1E6A" w:rsidRPr="009E1E6A" w:rsidRDefault="009E1E6A" w:rsidP="009E1E6A">
            <w:pPr>
              <w:spacing w:line="276" w:lineRule="auto"/>
              <w:jc w:val="center"/>
              <w:rPr>
                <w:rFonts w:eastAsia="Calibri"/>
                <w:bCs/>
                <w:lang w:eastAsia="en-US"/>
              </w:rPr>
            </w:pPr>
          </w:p>
        </w:tc>
        <w:tc>
          <w:tcPr>
            <w:tcW w:w="1512" w:type="dxa"/>
            <w:shd w:val="clear" w:color="auto" w:fill="auto"/>
          </w:tcPr>
          <w:p w:rsidR="009E1E6A" w:rsidRPr="009E1E6A" w:rsidRDefault="009E1E6A" w:rsidP="009E1E6A">
            <w:pPr>
              <w:spacing w:line="276" w:lineRule="auto"/>
              <w:jc w:val="center"/>
              <w:rPr>
                <w:rFonts w:eastAsia="Calibri"/>
                <w:bCs/>
                <w:lang w:eastAsia="en-US"/>
              </w:rPr>
            </w:pPr>
          </w:p>
        </w:tc>
        <w:tc>
          <w:tcPr>
            <w:tcW w:w="1664" w:type="dxa"/>
            <w:shd w:val="clear" w:color="auto" w:fill="auto"/>
          </w:tcPr>
          <w:p w:rsidR="009E1E6A" w:rsidRPr="009E1E6A" w:rsidRDefault="009E1E6A" w:rsidP="009E1E6A">
            <w:pPr>
              <w:spacing w:line="276" w:lineRule="auto"/>
              <w:jc w:val="center"/>
              <w:rPr>
                <w:rFonts w:eastAsia="Calibri"/>
                <w:bCs/>
                <w:lang w:eastAsia="en-US"/>
              </w:rPr>
            </w:pPr>
          </w:p>
        </w:tc>
        <w:tc>
          <w:tcPr>
            <w:tcW w:w="1602" w:type="dxa"/>
            <w:shd w:val="clear" w:color="auto" w:fill="auto"/>
          </w:tcPr>
          <w:p w:rsidR="009E1E6A" w:rsidRPr="009E1E6A" w:rsidRDefault="009E1E6A" w:rsidP="009E1E6A">
            <w:pPr>
              <w:spacing w:line="276" w:lineRule="auto"/>
              <w:jc w:val="center"/>
              <w:rPr>
                <w:rFonts w:eastAsia="Calibri"/>
                <w:bCs/>
                <w:lang w:eastAsia="en-US"/>
              </w:rPr>
            </w:pPr>
          </w:p>
        </w:tc>
        <w:tc>
          <w:tcPr>
            <w:tcW w:w="2268" w:type="dxa"/>
            <w:shd w:val="clear" w:color="auto" w:fill="auto"/>
          </w:tcPr>
          <w:p w:rsidR="009E1E6A" w:rsidRPr="009E1E6A" w:rsidRDefault="009E1E6A" w:rsidP="009E1E6A">
            <w:pPr>
              <w:spacing w:line="276" w:lineRule="auto"/>
              <w:jc w:val="center"/>
              <w:rPr>
                <w:rFonts w:eastAsia="Calibri"/>
                <w:bCs/>
                <w:lang w:eastAsia="en-US"/>
              </w:rPr>
            </w:pPr>
          </w:p>
        </w:tc>
      </w:tr>
      <w:tr w:rsidR="009E1E6A" w:rsidRPr="009E1E6A" w:rsidTr="0022070C">
        <w:trPr>
          <w:trHeight w:val="263"/>
        </w:trPr>
        <w:tc>
          <w:tcPr>
            <w:tcW w:w="4807" w:type="dxa"/>
            <w:shd w:val="clear" w:color="auto" w:fill="auto"/>
          </w:tcPr>
          <w:p w:rsidR="009E1E6A" w:rsidRPr="009E1E6A" w:rsidRDefault="009E1E6A" w:rsidP="009E1E6A">
            <w:pPr>
              <w:spacing w:line="276" w:lineRule="auto"/>
              <w:jc w:val="both"/>
              <w:rPr>
                <w:rFonts w:eastAsia="Calibri"/>
                <w:bCs/>
                <w:lang w:eastAsia="en-US"/>
              </w:rPr>
            </w:pPr>
            <w:r w:rsidRPr="009E1E6A">
              <w:rPr>
                <w:rFonts w:eastAsia="Calibri"/>
                <w:bCs/>
                <w:lang w:eastAsia="en-US"/>
              </w:rPr>
              <w:t>Местный бюджет Российской Федерации (всего), из них:</w:t>
            </w:r>
          </w:p>
        </w:tc>
        <w:tc>
          <w:tcPr>
            <w:tcW w:w="1512" w:type="dxa"/>
            <w:shd w:val="clear" w:color="auto" w:fill="auto"/>
          </w:tcPr>
          <w:p w:rsidR="009E1E6A" w:rsidRPr="009E1E6A" w:rsidRDefault="009E1E6A" w:rsidP="009E1E6A">
            <w:pPr>
              <w:spacing w:line="276" w:lineRule="auto"/>
              <w:jc w:val="center"/>
              <w:rPr>
                <w:rFonts w:eastAsia="Calibri"/>
                <w:bCs/>
                <w:lang w:eastAsia="en-US"/>
              </w:rPr>
            </w:pPr>
          </w:p>
        </w:tc>
        <w:tc>
          <w:tcPr>
            <w:tcW w:w="1514" w:type="dxa"/>
            <w:shd w:val="clear" w:color="auto" w:fill="auto"/>
          </w:tcPr>
          <w:p w:rsidR="009E1E6A" w:rsidRPr="009E1E6A" w:rsidRDefault="009E1E6A" w:rsidP="009E1E6A">
            <w:pPr>
              <w:spacing w:line="276" w:lineRule="auto"/>
              <w:jc w:val="center"/>
              <w:rPr>
                <w:rFonts w:eastAsia="Calibri"/>
                <w:bCs/>
                <w:lang w:eastAsia="en-US"/>
              </w:rPr>
            </w:pPr>
          </w:p>
        </w:tc>
        <w:tc>
          <w:tcPr>
            <w:tcW w:w="1512" w:type="dxa"/>
            <w:shd w:val="clear" w:color="auto" w:fill="auto"/>
          </w:tcPr>
          <w:p w:rsidR="009E1E6A" w:rsidRPr="009E1E6A" w:rsidRDefault="009E1E6A" w:rsidP="009E1E6A">
            <w:pPr>
              <w:spacing w:line="276" w:lineRule="auto"/>
              <w:jc w:val="center"/>
              <w:rPr>
                <w:rFonts w:eastAsia="Calibri"/>
                <w:bCs/>
                <w:lang w:eastAsia="en-US"/>
              </w:rPr>
            </w:pPr>
          </w:p>
        </w:tc>
        <w:tc>
          <w:tcPr>
            <w:tcW w:w="1664" w:type="dxa"/>
            <w:shd w:val="clear" w:color="auto" w:fill="auto"/>
          </w:tcPr>
          <w:p w:rsidR="009E1E6A" w:rsidRPr="009E1E6A" w:rsidRDefault="009E1E6A" w:rsidP="009E1E6A">
            <w:pPr>
              <w:spacing w:line="276" w:lineRule="auto"/>
              <w:jc w:val="center"/>
              <w:rPr>
                <w:rFonts w:eastAsia="Calibri"/>
                <w:bCs/>
                <w:lang w:eastAsia="en-US"/>
              </w:rPr>
            </w:pPr>
          </w:p>
        </w:tc>
        <w:tc>
          <w:tcPr>
            <w:tcW w:w="1602" w:type="dxa"/>
            <w:shd w:val="clear" w:color="auto" w:fill="auto"/>
          </w:tcPr>
          <w:p w:rsidR="009E1E6A" w:rsidRPr="009E1E6A" w:rsidRDefault="009E1E6A" w:rsidP="009E1E6A">
            <w:pPr>
              <w:spacing w:line="276" w:lineRule="auto"/>
              <w:jc w:val="center"/>
              <w:rPr>
                <w:rFonts w:eastAsia="Calibri"/>
                <w:bCs/>
                <w:lang w:eastAsia="en-US"/>
              </w:rPr>
            </w:pPr>
          </w:p>
        </w:tc>
        <w:tc>
          <w:tcPr>
            <w:tcW w:w="2268" w:type="dxa"/>
            <w:shd w:val="clear" w:color="auto" w:fill="auto"/>
          </w:tcPr>
          <w:p w:rsidR="009E1E6A" w:rsidRPr="009E1E6A" w:rsidRDefault="009E1E6A" w:rsidP="009E1E6A">
            <w:pPr>
              <w:spacing w:line="276" w:lineRule="auto"/>
              <w:jc w:val="center"/>
              <w:rPr>
                <w:rFonts w:eastAsia="Calibri"/>
                <w:bCs/>
                <w:lang w:eastAsia="en-US"/>
              </w:rPr>
            </w:pPr>
          </w:p>
        </w:tc>
      </w:tr>
      <w:tr w:rsidR="009E1E6A" w:rsidRPr="009E1E6A" w:rsidTr="0022070C">
        <w:trPr>
          <w:trHeight w:val="274"/>
        </w:trPr>
        <w:tc>
          <w:tcPr>
            <w:tcW w:w="4807" w:type="dxa"/>
            <w:shd w:val="clear" w:color="auto" w:fill="auto"/>
          </w:tcPr>
          <w:p w:rsidR="009E1E6A" w:rsidRPr="009E1E6A" w:rsidRDefault="009E1E6A" w:rsidP="009E1E6A">
            <w:pPr>
              <w:spacing w:line="276" w:lineRule="auto"/>
              <w:jc w:val="both"/>
              <w:rPr>
                <w:rFonts w:eastAsia="Calibri"/>
                <w:bCs/>
                <w:lang w:eastAsia="en-US"/>
              </w:rPr>
            </w:pPr>
            <w:r w:rsidRPr="009E1E6A">
              <w:rPr>
                <w:rFonts w:eastAsia="Calibri"/>
                <w:bCs/>
                <w:lang w:eastAsia="en-US"/>
              </w:rPr>
              <w:t>в том числе межбюджетные трансферты из федерального бюджета (справочно)</w:t>
            </w:r>
            <w:r w:rsidRPr="009E1E6A">
              <w:rPr>
                <w:rFonts w:eastAsia="Calibri"/>
                <w:bCs/>
                <w:vertAlign w:val="superscript"/>
                <w:lang w:eastAsia="en-US"/>
              </w:rPr>
              <w:footnoteReference w:id="105"/>
            </w:r>
          </w:p>
        </w:tc>
        <w:tc>
          <w:tcPr>
            <w:tcW w:w="1512" w:type="dxa"/>
            <w:shd w:val="clear" w:color="auto" w:fill="auto"/>
          </w:tcPr>
          <w:p w:rsidR="009E1E6A" w:rsidRPr="009E1E6A" w:rsidRDefault="009E1E6A" w:rsidP="009E1E6A">
            <w:pPr>
              <w:spacing w:line="276" w:lineRule="auto"/>
              <w:jc w:val="center"/>
              <w:rPr>
                <w:rFonts w:eastAsia="Calibri"/>
                <w:bCs/>
                <w:lang w:eastAsia="en-US"/>
              </w:rPr>
            </w:pPr>
          </w:p>
        </w:tc>
        <w:tc>
          <w:tcPr>
            <w:tcW w:w="1514" w:type="dxa"/>
            <w:shd w:val="clear" w:color="auto" w:fill="auto"/>
          </w:tcPr>
          <w:p w:rsidR="009E1E6A" w:rsidRPr="009E1E6A" w:rsidRDefault="009E1E6A" w:rsidP="009E1E6A">
            <w:pPr>
              <w:spacing w:line="276" w:lineRule="auto"/>
              <w:jc w:val="center"/>
              <w:rPr>
                <w:rFonts w:eastAsia="Calibri"/>
                <w:bCs/>
                <w:lang w:eastAsia="en-US"/>
              </w:rPr>
            </w:pPr>
          </w:p>
        </w:tc>
        <w:tc>
          <w:tcPr>
            <w:tcW w:w="1512" w:type="dxa"/>
            <w:shd w:val="clear" w:color="auto" w:fill="auto"/>
          </w:tcPr>
          <w:p w:rsidR="009E1E6A" w:rsidRPr="009E1E6A" w:rsidRDefault="009E1E6A" w:rsidP="009E1E6A">
            <w:pPr>
              <w:spacing w:line="276" w:lineRule="auto"/>
              <w:jc w:val="center"/>
              <w:rPr>
                <w:rFonts w:eastAsia="Calibri"/>
                <w:bCs/>
                <w:lang w:eastAsia="en-US"/>
              </w:rPr>
            </w:pPr>
          </w:p>
        </w:tc>
        <w:tc>
          <w:tcPr>
            <w:tcW w:w="1664" w:type="dxa"/>
            <w:shd w:val="clear" w:color="auto" w:fill="auto"/>
          </w:tcPr>
          <w:p w:rsidR="009E1E6A" w:rsidRPr="009E1E6A" w:rsidRDefault="009E1E6A" w:rsidP="009E1E6A">
            <w:pPr>
              <w:spacing w:line="276" w:lineRule="auto"/>
              <w:jc w:val="center"/>
              <w:rPr>
                <w:rFonts w:eastAsia="Calibri"/>
                <w:bCs/>
                <w:lang w:eastAsia="en-US"/>
              </w:rPr>
            </w:pPr>
          </w:p>
        </w:tc>
        <w:tc>
          <w:tcPr>
            <w:tcW w:w="1602" w:type="dxa"/>
            <w:shd w:val="clear" w:color="auto" w:fill="auto"/>
          </w:tcPr>
          <w:p w:rsidR="009E1E6A" w:rsidRPr="009E1E6A" w:rsidRDefault="009E1E6A" w:rsidP="009E1E6A">
            <w:pPr>
              <w:spacing w:line="276" w:lineRule="auto"/>
              <w:jc w:val="center"/>
              <w:rPr>
                <w:rFonts w:eastAsia="Calibri"/>
                <w:bCs/>
                <w:lang w:eastAsia="en-US"/>
              </w:rPr>
            </w:pPr>
          </w:p>
        </w:tc>
        <w:tc>
          <w:tcPr>
            <w:tcW w:w="2268" w:type="dxa"/>
            <w:shd w:val="clear" w:color="auto" w:fill="auto"/>
          </w:tcPr>
          <w:p w:rsidR="009E1E6A" w:rsidRPr="009E1E6A" w:rsidRDefault="009E1E6A" w:rsidP="009E1E6A">
            <w:pPr>
              <w:spacing w:line="276" w:lineRule="auto"/>
              <w:jc w:val="center"/>
              <w:rPr>
                <w:rFonts w:eastAsia="Calibri"/>
                <w:bCs/>
                <w:lang w:eastAsia="en-US"/>
              </w:rPr>
            </w:pPr>
          </w:p>
        </w:tc>
      </w:tr>
      <w:tr w:rsidR="009E1E6A" w:rsidRPr="009E1E6A" w:rsidTr="0022070C">
        <w:trPr>
          <w:trHeight w:val="263"/>
        </w:trPr>
        <w:tc>
          <w:tcPr>
            <w:tcW w:w="4807" w:type="dxa"/>
            <w:shd w:val="clear" w:color="auto" w:fill="auto"/>
          </w:tcPr>
          <w:p w:rsidR="009E1E6A" w:rsidRPr="009E1E6A" w:rsidRDefault="009E1E6A" w:rsidP="009E1E6A">
            <w:pPr>
              <w:spacing w:line="276" w:lineRule="auto"/>
              <w:jc w:val="both"/>
              <w:rPr>
                <w:rFonts w:eastAsia="Calibri"/>
                <w:bCs/>
                <w:lang w:eastAsia="en-US"/>
              </w:rPr>
            </w:pPr>
            <w:r w:rsidRPr="009E1E6A">
              <w:rPr>
                <w:rFonts w:eastAsia="Calibri"/>
                <w:bCs/>
                <w:lang w:eastAsia="en-US"/>
              </w:rPr>
              <w:t>в том числе межбюджетные трансферты из иных бюджетов бюджетной системы Российской Федерации (справочно)</w:t>
            </w:r>
          </w:p>
        </w:tc>
        <w:tc>
          <w:tcPr>
            <w:tcW w:w="1512" w:type="dxa"/>
            <w:shd w:val="clear" w:color="auto" w:fill="auto"/>
          </w:tcPr>
          <w:p w:rsidR="009E1E6A" w:rsidRPr="009E1E6A" w:rsidRDefault="009E1E6A" w:rsidP="009E1E6A">
            <w:pPr>
              <w:spacing w:line="276" w:lineRule="auto"/>
              <w:jc w:val="center"/>
              <w:rPr>
                <w:rFonts w:eastAsia="Calibri"/>
                <w:bCs/>
                <w:lang w:eastAsia="en-US"/>
              </w:rPr>
            </w:pPr>
          </w:p>
        </w:tc>
        <w:tc>
          <w:tcPr>
            <w:tcW w:w="1514" w:type="dxa"/>
            <w:shd w:val="clear" w:color="auto" w:fill="auto"/>
          </w:tcPr>
          <w:p w:rsidR="009E1E6A" w:rsidRPr="009E1E6A" w:rsidRDefault="009E1E6A" w:rsidP="009E1E6A">
            <w:pPr>
              <w:spacing w:line="276" w:lineRule="auto"/>
              <w:jc w:val="center"/>
              <w:rPr>
                <w:rFonts w:eastAsia="Calibri"/>
                <w:bCs/>
                <w:lang w:eastAsia="en-US"/>
              </w:rPr>
            </w:pPr>
          </w:p>
        </w:tc>
        <w:tc>
          <w:tcPr>
            <w:tcW w:w="1512" w:type="dxa"/>
            <w:shd w:val="clear" w:color="auto" w:fill="auto"/>
          </w:tcPr>
          <w:p w:rsidR="009E1E6A" w:rsidRPr="009E1E6A" w:rsidRDefault="009E1E6A" w:rsidP="009E1E6A">
            <w:pPr>
              <w:spacing w:line="276" w:lineRule="auto"/>
              <w:jc w:val="center"/>
              <w:rPr>
                <w:rFonts w:eastAsia="Calibri"/>
                <w:bCs/>
                <w:lang w:eastAsia="en-US"/>
              </w:rPr>
            </w:pPr>
          </w:p>
        </w:tc>
        <w:tc>
          <w:tcPr>
            <w:tcW w:w="1664" w:type="dxa"/>
            <w:shd w:val="clear" w:color="auto" w:fill="auto"/>
          </w:tcPr>
          <w:p w:rsidR="009E1E6A" w:rsidRPr="009E1E6A" w:rsidRDefault="009E1E6A" w:rsidP="009E1E6A">
            <w:pPr>
              <w:spacing w:line="276" w:lineRule="auto"/>
              <w:jc w:val="center"/>
              <w:rPr>
                <w:rFonts w:eastAsia="Calibri"/>
                <w:bCs/>
                <w:lang w:eastAsia="en-US"/>
              </w:rPr>
            </w:pPr>
          </w:p>
        </w:tc>
        <w:tc>
          <w:tcPr>
            <w:tcW w:w="1602" w:type="dxa"/>
            <w:shd w:val="clear" w:color="auto" w:fill="auto"/>
          </w:tcPr>
          <w:p w:rsidR="009E1E6A" w:rsidRPr="009E1E6A" w:rsidRDefault="009E1E6A" w:rsidP="009E1E6A">
            <w:pPr>
              <w:spacing w:line="276" w:lineRule="auto"/>
              <w:jc w:val="center"/>
              <w:rPr>
                <w:rFonts w:eastAsia="Calibri"/>
                <w:bCs/>
                <w:lang w:eastAsia="en-US"/>
              </w:rPr>
            </w:pPr>
          </w:p>
        </w:tc>
        <w:tc>
          <w:tcPr>
            <w:tcW w:w="2268" w:type="dxa"/>
            <w:shd w:val="clear" w:color="auto" w:fill="auto"/>
          </w:tcPr>
          <w:p w:rsidR="009E1E6A" w:rsidRPr="009E1E6A" w:rsidRDefault="009E1E6A" w:rsidP="009E1E6A">
            <w:pPr>
              <w:spacing w:line="276" w:lineRule="auto"/>
              <w:jc w:val="center"/>
              <w:rPr>
                <w:rFonts w:eastAsia="Calibri"/>
                <w:bCs/>
                <w:lang w:eastAsia="en-US"/>
              </w:rPr>
            </w:pPr>
          </w:p>
        </w:tc>
      </w:tr>
      <w:tr w:rsidR="009E1E6A" w:rsidRPr="009E1E6A" w:rsidTr="0022070C">
        <w:trPr>
          <w:trHeight w:val="263"/>
        </w:trPr>
        <w:tc>
          <w:tcPr>
            <w:tcW w:w="4807" w:type="dxa"/>
            <w:shd w:val="clear" w:color="auto" w:fill="auto"/>
          </w:tcPr>
          <w:p w:rsidR="009E1E6A" w:rsidRPr="009E1E6A" w:rsidRDefault="009E1E6A" w:rsidP="009E1E6A">
            <w:pPr>
              <w:spacing w:line="276" w:lineRule="auto"/>
              <w:jc w:val="both"/>
              <w:rPr>
                <w:rFonts w:eastAsia="Calibri"/>
                <w:bCs/>
                <w:lang w:eastAsia="en-US"/>
              </w:rPr>
            </w:pPr>
            <w:r w:rsidRPr="009E1E6A">
              <w:rPr>
                <w:rFonts w:eastAsia="Calibri"/>
                <w:bCs/>
                <w:lang w:eastAsia="en-US"/>
              </w:rPr>
              <w:lastRenderedPageBreak/>
              <w:t>Внебюджетные источники</w:t>
            </w:r>
          </w:p>
        </w:tc>
        <w:tc>
          <w:tcPr>
            <w:tcW w:w="1512" w:type="dxa"/>
            <w:shd w:val="clear" w:color="auto" w:fill="auto"/>
          </w:tcPr>
          <w:p w:rsidR="009E1E6A" w:rsidRPr="009E1E6A" w:rsidRDefault="009E1E6A" w:rsidP="009E1E6A">
            <w:pPr>
              <w:spacing w:line="276" w:lineRule="auto"/>
              <w:jc w:val="center"/>
              <w:rPr>
                <w:rFonts w:eastAsia="Calibri"/>
                <w:bCs/>
                <w:lang w:eastAsia="en-US"/>
              </w:rPr>
            </w:pPr>
          </w:p>
        </w:tc>
        <w:tc>
          <w:tcPr>
            <w:tcW w:w="1514" w:type="dxa"/>
            <w:shd w:val="clear" w:color="auto" w:fill="auto"/>
          </w:tcPr>
          <w:p w:rsidR="009E1E6A" w:rsidRPr="009E1E6A" w:rsidRDefault="009E1E6A" w:rsidP="009E1E6A">
            <w:pPr>
              <w:spacing w:line="276" w:lineRule="auto"/>
              <w:jc w:val="center"/>
              <w:rPr>
                <w:rFonts w:eastAsia="Calibri"/>
                <w:bCs/>
                <w:lang w:eastAsia="en-US"/>
              </w:rPr>
            </w:pPr>
          </w:p>
        </w:tc>
        <w:tc>
          <w:tcPr>
            <w:tcW w:w="1512" w:type="dxa"/>
            <w:shd w:val="clear" w:color="auto" w:fill="auto"/>
          </w:tcPr>
          <w:p w:rsidR="009E1E6A" w:rsidRPr="009E1E6A" w:rsidRDefault="009E1E6A" w:rsidP="009E1E6A">
            <w:pPr>
              <w:spacing w:line="276" w:lineRule="auto"/>
              <w:jc w:val="center"/>
              <w:rPr>
                <w:rFonts w:eastAsia="Calibri"/>
                <w:bCs/>
                <w:lang w:eastAsia="en-US"/>
              </w:rPr>
            </w:pPr>
          </w:p>
        </w:tc>
        <w:tc>
          <w:tcPr>
            <w:tcW w:w="1664" w:type="dxa"/>
            <w:shd w:val="clear" w:color="auto" w:fill="auto"/>
          </w:tcPr>
          <w:p w:rsidR="009E1E6A" w:rsidRPr="009E1E6A" w:rsidRDefault="009E1E6A" w:rsidP="009E1E6A">
            <w:pPr>
              <w:spacing w:line="276" w:lineRule="auto"/>
              <w:jc w:val="center"/>
              <w:rPr>
                <w:rFonts w:eastAsia="Calibri"/>
                <w:bCs/>
                <w:lang w:eastAsia="en-US"/>
              </w:rPr>
            </w:pPr>
          </w:p>
        </w:tc>
        <w:tc>
          <w:tcPr>
            <w:tcW w:w="1602" w:type="dxa"/>
            <w:shd w:val="clear" w:color="auto" w:fill="auto"/>
          </w:tcPr>
          <w:p w:rsidR="009E1E6A" w:rsidRPr="009E1E6A" w:rsidRDefault="009E1E6A" w:rsidP="009E1E6A">
            <w:pPr>
              <w:spacing w:line="276" w:lineRule="auto"/>
              <w:jc w:val="center"/>
              <w:rPr>
                <w:rFonts w:eastAsia="Calibri"/>
                <w:bCs/>
                <w:lang w:eastAsia="en-US"/>
              </w:rPr>
            </w:pPr>
          </w:p>
        </w:tc>
        <w:tc>
          <w:tcPr>
            <w:tcW w:w="2268" w:type="dxa"/>
            <w:shd w:val="clear" w:color="auto" w:fill="auto"/>
          </w:tcPr>
          <w:p w:rsidR="009E1E6A" w:rsidRPr="009E1E6A" w:rsidRDefault="009E1E6A" w:rsidP="009E1E6A">
            <w:pPr>
              <w:spacing w:line="276" w:lineRule="auto"/>
              <w:jc w:val="center"/>
              <w:rPr>
                <w:rFonts w:eastAsia="Calibri"/>
                <w:bCs/>
                <w:lang w:eastAsia="en-US"/>
              </w:rPr>
            </w:pPr>
          </w:p>
        </w:tc>
      </w:tr>
      <w:tr w:rsidR="009E1E6A" w:rsidRPr="009E1E6A" w:rsidTr="0022070C">
        <w:trPr>
          <w:trHeight w:val="263"/>
        </w:trPr>
        <w:tc>
          <w:tcPr>
            <w:tcW w:w="4807" w:type="dxa"/>
            <w:shd w:val="clear" w:color="auto" w:fill="auto"/>
          </w:tcPr>
          <w:p w:rsidR="009E1E6A" w:rsidRPr="009E1E6A" w:rsidRDefault="009E1E6A" w:rsidP="009E1E6A">
            <w:pPr>
              <w:spacing w:line="276" w:lineRule="auto"/>
              <w:jc w:val="both"/>
              <w:rPr>
                <w:rFonts w:eastAsia="Calibri"/>
                <w:bCs/>
                <w:lang w:eastAsia="en-US"/>
              </w:rPr>
            </w:pPr>
            <w:r w:rsidRPr="009E1E6A">
              <w:rPr>
                <w:rFonts w:eastAsia="Calibri"/>
                <w:bCs/>
                <w:lang w:eastAsia="en-US"/>
              </w:rPr>
              <w:t>Нераспределенный резерв местного бюджета</w:t>
            </w:r>
            <w:r w:rsidRPr="009E1E6A">
              <w:rPr>
                <w:rFonts w:eastAsia="Calibri"/>
                <w:bCs/>
                <w:vertAlign w:val="superscript"/>
                <w:lang w:eastAsia="en-US"/>
              </w:rPr>
              <w:footnoteReference w:id="106"/>
            </w:r>
          </w:p>
        </w:tc>
        <w:tc>
          <w:tcPr>
            <w:tcW w:w="1512" w:type="dxa"/>
            <w:shd w:val="clear" w:color="auto" w:fill="auto"/>
          </w:tcPr>
          <w:p w:rsidR="009E1E6A" w:rsidRPr="009E1E6A" w:rsidRDefault="009E1E6A" w:rsidP="009E1E6A">
            <w:pPr>
              <w:spacing w:line="276" w:lineRule="auto"/>
              <w:jc w:val="center"/>
              <w:rPr>
                <w:rFonts w:eastAsia="Calibri"/>
                <w:bCs/>
                <w:lang w:eastAsia="en-US"/>
              </w:rPr>
            </w:pPr>
          </w:p>
        </w:tc>
        <w:tc>
          <w:tcPr>
            <w:tcW w:w="1514" w:type="dxa"/>
            <w:shd w:val="clear" w:color="auto" w:fill="auto"/>
          </w:tcPr>
          <w:p w:rsidR="009E1E6A" w:rsidRPr="009E1E6A" w:rsidRDefault="009E1E6A" w:rsidP="009E1E6A">
            <w:pPr>
              <w:spacing w:line="276" w:lineRule="auto"/>
              <w:jc w:val="center"/>
              <w:rPr>
                <w:rFonts w:eastAsia="Calibri"/>
                <w:bCs/>
                <w:lang w:eastAsia="en-US"/>
              </w:rPr>
            </w:pPr>
          </w:p>
        </w:tc>
        <w:tc>
          <w:tcPr>
            <w:tcW w:w="1512" w:type="dxa"/>
            <w:shd w:val="clear" w:color="auto" w:fill="auto"/>
          </w:tcPr>
          <w:p w:rsidR="009E1E6A" w:rsidRPr="009E1E6A" w:rsidRDefault="009E1E6A" w:rsidP="009E1E6A">
            <w:pPr>
              <w:spacing w:line="276" w:lineRule="auto"/>
              <w:jc w:val="center"/>
              <w:rPr>
                <w:rFonts w:eastAsia="Calibri"/>
                <w:bCs/>
                <w:lang w:eastAsia="en-US"/>
              </w:rPr>
            </w:pPr>
          </w:p>
        </w:tc>
        <w:tc>
          <w:tcPr>
            <w:tcW w:w="1664" w:type="dxa"/>
            <w:shd w:val="clear" w:color="auto" w:fill="auto"/>
          </w:tcPr>
          <w:p w:rsidR="009E1E6A" w:rsidRPr="009E1E6A" w:rsidRDefault="009E1E6A" w:rsidP="009E1E6A">
            <w:pPr>
              <w:spacing w:line="276" w:lineRule="auto"/>
              <w:jc w:val="center"/>
              <w:rPr>
                <w:rFonts w:eastAsia="Calibri"/>
                <w:bCs/>
                <w:lang w:eastAsia="en-US"/>
              </w:rPr>
            </w:pPr>
          </w:p>
        </w:tc>
        <w:tc>
          <w:tcPr>
            <w:tcW w:w="1602" w:type="dxa"/>
            <w:shd w:val="clear" w:color="auto" w:fill="auto"/>
          </w:tcPr>
          <w:p w:rsidR="009E1E6A" w:rsidRPr="009E1E6A" w:rsidRDefault="009E1E6A" w:rsidP="009E1E6A">
            <w:pPr>
              <w:spacing w:line="276" w:lineRule="auto"/>
              <w:jc w:val="center"/>
              <w:rPr>
                <w:rFonts w:eastAsia="Calibri"/>
                <w:bCs/>
                <w:lang w:eastAsia="en-US"/>
              </w:rPr>
            </w:pPr>
          </w:p>
        </w:tc>
        <w:tc>
          <w:tcPr>
            <w:tcW w:w="2268" w:type="dxa"/>
            <w:shd w:val="clear" w:color="auto" w:fill="auto"/>
          </w:tcPr>
          <w:p w:rsidR="009E1E6A" w:rsidRPr="009E1E6A" w:rsidRDefault="009E1E6A" w:rsidP="009E1E6A">
            <w:pPr>
              <w:spacing w:line="276" w:lineRule="auto"/>
              <w:jc w:val="center"/>
              <w:rPr>
                <w:rFonts w:eastAsia="Calibri"/>
                <w:bCs/>
                <w:lang w:eastAsia="en-US"/>
              </w:rPr>
            </w:pPr>
          </w:p>
        </w:tc>
      </w:tr>
    </w:tbl>
    <w:p w:rsidR="000E58C7" w:rsidRPr="0022070C" w:rsidRDefault="000E58C7" w:rsidP="0022070C">
      <w:pPr>
        <w:jc w:val="center"/>
        <w:rPr>
          <w:rFonts w:eastAsia="Calibri"/>
          <w:b/>
          <w:bCs/>
          <w:sz w:val="16"/>
          <w:szCs w:val="16"/>
          <w:lang w:eastAsia="en-US"/>
        </w:rPr>
      </w:pPr>
    </w:p>
    <w:p w:rsidR="009E1E6A" w:rsidRPr="009E1E6A" w:rsidRDefault="009E1E6A" w:rsidP="009E1E6A">
      <w:pPr>
        <w:jc w:val="center"/>
        <w:rPr>
          <w:rFonts w:eastAsia="Calibri"/>
          <w:b/>
          <w:bCs/>
          <w:lang w:eastAsia="en-US"/>
        </w:rPr>
      </w:pPr>
      <w:r w:rsidRPr="009E1E6A">
        <w:rPr>
          <w:rFonts w:eastAsia="Calibri"/>
          <w:b/>
          <w:bCs/>
          <w:lang w:eastAsia="en-US"/>
        </w:rPr>
        <w:t>5. Изменение плана реализации комплекса процессных мероприятий</w:t>
      </w:r>
    </w:p>
    <w:p w:rsidR="009E1E6A" w:rsidRPr="0022070C" w:rsidRDefault="009E1E6A" w:rsidP="0022070C">
      <w:pPr>
        <w:jc w:val="center"/>
        <w:rPr>
          <w:rFonts w:eastAsia="Calibri"/>
          <w:b/>
          <w:bCs/>
          <w:sz w:val="16"/>
          <w:szCs w:val="16"/>
          <w:lang w:eastAsia="en-US"/>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4"/>
        <w:gridCol w:w="2414"/>
        <w:gridCol w:w="2964"/>
        <w:gridCol w:w="2409"/>
        <w:gridCol w:w="2410"/>
        <w:gridCol w:w="2268"/>
      </w:tblGrid>
      <w:tr w:rsidR="009E1E6A" w:rsidRPr="00212B7C" w:rsidTr="006D634A">
        <w:trPr>
          <w:trHeight w:val="562"/>
        </w:trPr>
        <w:tc>
          <w:tcPr>
            <w:tcW w:w="2414"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Задача, мероприятие (результат) / контрольная точка</w:t>
            </w:r>
          </w:p>
        </w:tc>
        <w:tc>
          <w:tcPr>
            <w:tcW w:w="2414"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Дата наступления контрольной точки</w:t>
            </w:r>
            <w:r w:rsidRPr="00212B7C">
              <w:rPr>
                <w:rFonts w:eastAsia="Calibri"/>
                <w:b/>
                <w:bCs/>
                <w:sz w:val="22"/>
                <w:szCs w:val="22"/>
                <w:vertAlign w:val="superscript"/>
                <w:lang w:eastAsia="en-US"/>
              </w:rPr>
              <w:footnoteReference w:id="107"/>
            </w:r>
          </w:p>
        </w:tc>
        <w:tc>
          <w:tcPr>
            <w:tcW w:w="2964"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xml:space="preserve">Ответственный исполнитель </w:t>
            </w:r>
          </w:p>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(Ф.И.О., должность. наименование ОМСУ Хасынского муниципального округа Магаданской области, отраслевого (функционального) органа, структурного подразделения Администрации Хасынского муниципального округа Магаданской области)</w:t>
            </w:r>
            <w:r w:rsidRPr="00212B7C">
              <w:rPr>
                <w:rFonts w:eastAsia="Calibri"/>
                <w:b/>
                <w:bCs/>
                <w:sz w:val="22"/>
                <w:szCs w:val="22"/>
                <w:vertAlign w:val="superscript"/>
                <w:lang w:eastAsia="en-US"/>
              </w:rPr>
              <w:footnoteReference w:id="108"/>
            </w:r>
          </w:p>
        </w:tc>
        <w:tc>
          <w:tcPr>
            <w:tcW w:w="2409"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Вид подтверждающего документа</w:t>
            </w:r>
          </w:p>
        </w:tc>
        <w:tc>
          <w:tcPr>
            <w:tcW w:w="2410"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 xml:space="preserve">Информационная система </w:t>
            </w:r>
          </w:p>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(источник данных)</w:t>
            </w:r>
            <w:r w:rsidRPr="00212B7C">
              <w:rPr>
                <w:rFonts w:eastAsia="Calibri"/>
                <w:b/>
                <w:bCs/>
                <w:sz w:val="22"/>
                <w:szCs w:val="22"/>
                <w:vertAlign w:val="superscript"/>
                <w:lang w:eastAsia="en-US"/>
              </w:rPr>
              <w:footnoteReference w:id="109"/>
            </w:r>
          </w:p>
        </w:tc>
        <w:tc>
          <w:tcPr>
            <w:tcW w:w="2268" w:type="dxa"/>
            <w:shd w:val="clear" w:color="auto" w:fill="auto"/>
          </w:tcPr>
          <w:p w:rsidR="009E1E6A" w:rsidRPr="00212B7C" w:rsidRDefault="009E1E6A" w:rsidP="009E1E6A">
            <w:pPr>
              <w:spacing w:line="276" w:lineRule="auto"/>
              <w:jc w:val="center"/>
              <w:rPr>
                <w:rFonts w:eastAsia="Calibri"/>
                <w:b/>
                <w:bCs/>
                <w:sz w:val="22"/>
                <w:szCs w:val="22"/>
                <w:lang w:eastAsia="en-US"/>
              </w:rPr>
            </w:pPr>
            <w:r w:rsidRPr="00212B7C">
              <w:rPr>
                <w:rFonts w:eastAsia="Calibri"/>
                <w:b/>
                <w:bCs/>
                <w:sz w:val="22"/>
                <w:szCs w:val="22"/>
                <w:lang w:eastAsia="en-US"/>
              </w:rPr>
              <w:t>Тип изменения</w:t>
            </w:r>
          </w:p>
        </w:tc>
      </w:tr>
      <w:tr w:rsidR="009E1E6A" w:rsidRPr="00212B7C" w:rsidTr="006D634A">
        <w:tc>
          <w:tcPr>
            <w:tcW w:w="2414"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1</w:t>
            </w:r>
          </w:p>
        </w:tc>
        <w:tc>
          <w:tcPr>
            <w:tcW w:w="2414"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2</w:t>
            </w:r>
          </w:p>
        </w:tc>
        <w:tc>
          <w:tcPr>
            <w:tcW w:w="2964"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3</w:t>
            </w:r>
          </w:p>
        </w:tc>
        <w:tc>
          <w:tcPr>
            <w:tcW w:w="2409"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4</w:t>
            </w:r>
          </w:p>
        </w:tc>
        <w:tc>
          <w:tcPr>
            <w:tcW w:w="2410"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5</w:t>
            </w:r>
          </w:p>
        </w:tc>
        <w:tc>
          <w:tcPr>
            <w:tcW w:w="2268" w:type="dxa"/>
            <w:shd w:val="clear" w:color="auto" w:fill="auto"/>
          </w:tcPr>
          <w:p w:rsidR="009E1E6A" w:rsidRPr="005F01BC" w:rsidRDefault="009E1E6A" w:rsidP="009E1E6A">
            <w:pPr>
              <w:spacing w:line="276" w:lineRule="auto"/>
              <w:jc w:val="center"/>
              <w:rPr>
                <w:rFonts w:eastAsia="Calibri"/>
                <w:b/>
                <w:bCs/>
                <w:sz w:val="22"/>
                <w:szCs w:val="22"/>
                <w:lang w:eastAsia="en-US"/>
              </w:rPr>
            </w:pPr>
            <w:r w:rsidRPr="005F01BC">
              <w:rPr>
                <w:rFonts w:eastAsia="Calibri"/>
                <w:b/>
                <w:bCs/>
                <w:sz w:val="22"/>
                <w:szCs w:val="22"/>
                <w:lang w:eastAsia="en-US"/>
              </w:rPr>
              <w:t>6</w:t>
            </w:r>
          </w:p>
        </w:tc>
      </w:tr>
      <w:tr w:rsidR="009E1E6A" w:rsidRPr="00212B7C" w:rsidTr="006D634A">
        <w:tc>
          <w:tcPr>
            <w:tcW w:w="24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4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96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40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41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268"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6D634A">
        <w:tc>
          <w:tcPr>
            <w:tcW w:w="24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4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96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40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41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268" w:type="dxa"/>
            <w:shd w:val="clear" w:color="auto" w:fill="auto"/>
          </w:tcPr>
          <w:p w:rsidR="009E1E6A" w:rsidRPr="00212B7C" w:rsidRDefault="009E1E6A" w:rsidP="009E1E6A">
            <w:pPr>
              <w:spacing w:line="276" w:lineRule="auto"/>
              <w:jc w:val="center"/>
              <w:rPr>
                <w:rFonts w:eastAsia="Calibri"/>
                <w:bCs/>
                <w:sz w:val="22"/>
                <w:szCs w:val="22"/>
                <w:lang w:eastAsia="en-US"/>
              </w:rPr>
            </w:pPr>
          </w:p>
        </w:tc>
      </w:tr>
      <w:tr w:rsidR="009E1E6A" w:rsidRPr="00212B7C" w:rsidTr="006D634A">
        <w:tc>
          <w:tcPr>
            <w:tcW w:w="24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41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964"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409"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410" w:type="dxa"/>
            <w:shd w:val="clear" w:color="auto" w:fill="auto"/>
          </w:tcPr>
          <w:p w:rsidR="009E1E6A" w:rsidRPr="00212B7C" w:rsidRDefault="009E1E6A" w:rsidP="009E1E6A">
            <w:pPr>
              <w:spacing w:line="276" w:lineRule="auto"/>
              <w:jc w:val="center"/>
              <w:rPr>
                <w:rFonts w:eastAsia="Calibri"/>
                <w:bCs/>
                <w:sz w:val="22"/>
                <w:szCs w:val="22"/>
                <w:lang w:eastAsia="en-US"/>
              </w:rPr>
            </w:pPr>
          </w:p>
        </w:tc>
        <w:tc>
          <w:tcPr>
            <w:tcW w:w="2268" w:type="dxa"/>
            <w:shd w:val="clear" w:color="auto" w:fill="auto"/>
          </w:tcPr>
          <w:p w:rsidR="009E1E6A" w:rsidRPr="00212B7C" w:rsidRDefault="009E1E6A" w:rsidP="009E1E6A">
            <w:pPr>
              <w:spacing w:line="276" w:lineRule="auto"/>
              <w:jc w:val="center"/>
              <w:rPr>
                <w:rFonts w:eastAsia="Calibri"/>
                <w:bCs/>
                <w:sz w:val="22"/>
                <w:szCs w:val="22"/>
                <w:lang w:eastAsia="en-US"/>
              </w:rPr>
            </w:pPr>
          </w:p>
        </w:tc>
      </w:tr>
    </w:tbl>
    <w:p w:rsidR="000E58C7" w:rsidRPr="004568BF" w:rsidRDefault="00743734" w:rsidP="0022070C">
      <w:pPr>
        <w:pStyle w:val="af0"/>
        <w:spacing w:line="360" w:lineRule="auto"/>
        <w:jc w:val="center"/>
        <w:rPr>
          <w:sz w:val="28"/>
          <w:szCs w:val="28"/>
        </w:rPr>
      </w:pPr>
      <w:r>
        <w:rPr>
          <w:sz w:val="28"/>
          <w:szCs w:val="28"/>
        </w:rPr>
        <w:t>______________</w:t>
      </w:r>
    </w:p>
    <w:sectPr w:rsidR="000E58C7" w:rsidRPr="004568BF" w:rsidSect="009E1E6A">
      <w:headerReference w:type="default" r:id="rId10"/>
      <w:pgSz w:w="16838" w:h="11905" w:orient="landscape"/>
      <w:pgMar w:top="1701" w:right="1134" w:bottom="1134" w:left="1134" w:header="567" w:footer="709"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6F67" w:rsidRDefault="00106F67" w:rsidP="001D0239">
      <w:r>
        <w:separator/>
      </w:r>
    </w:p>
  </w:endnote>
  <w:endnote w:type="continuationSeparator" w:id="0">
    <w:p w:rsidR="00106F67" w:rsidRDefault="00106F67" w:rsidP="001D0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imesNewRoman">
    <w:altName w:val="MS Mincho"/>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6F67" w:rsidRDefault="00106F67" w:rsidP="001D0239">
      <w:r>
        <w:separator/>
      </w:r>
    </w:p>
  </w:footnote>
  <w:footnote w:type="continuationSeparator" w:id="0">
    <w:p w:rsidR="00106F67" w:rsidRDefault="00106F67" w:rsidP="001D0239">
      <w:r>
        <w:continuationSeparator/>
      </w:r>
    </w:p>
  </w:footnote>
  <w:footnote w:id="1">
    <w:p w:rsidR="00D91E5A" w:rsidRPr="00C21FAF" w:rsidRDefault="00D91E5A" w:rsidP="00F8099A">
      <w:pPr>
        <w:pStyle w:val="ad"/>
        <w:jc w:val="both"/>
        <w:rPr>
          <w:sz w:val="18"/>
          <w:szCs w:val="18"/>
        </w:rPr>
      </w:pPr>
      <w:r w:rsidRPr="00C21FAF">
        <w:rPr>
          <w:rStyle w:val="af"/>
          <w:sz w:val="18"/>
          <w:szCs w:val="18"/>
        </w:rPr>
        <w:footnoteRef/>
      </w:r>
      <w:r w:rsidRPr="00C21FAF">
        <w:rPr>
          <w:sz w:val="18"/>
          <w:szCs w:val="18"/>
        </w:rPr>
        <w:t xml:space="preserve"> Указывается тип документа, входящего в состав муниципальной программы (комплексной программы) Хасынского муниципального округа Магаданской области, в соответствии с перечнем, определенным в Методических рекомендациях. </w:t>
      </w:r>
    </w:p>
  </w:footnote>
  <w:footnote w:id="2">
    <w:p w:rsidR="00D91E5A" w:rsidRPr="00C21FAF" w:rsidRDefault="00D91E5A" w:rsidP="00F8099A">
      <w:pPr>
        <w:pStyle w:val="ad"/>
        <w:jc w:val="both"/>
        <w:rPr>
          <w:sz w:val="18"/>
          <w:szCs w:val="18"/>
        </w:rPr>
      </w:pPr>
      <w:r w:rsidRPr="00C21FAF">
        <w:rPr>
          <w:rStyle w:val="af"/>
          <w:sz w:val="18"/>
          <w:szCs w:val="18"/>
        </w:rPr>
        <w:footnoteRef/>
      </w:r>
      <w:r w:rsidRPr="00C21FAF">
        <w:rPr>
          <w:sz w:val="18"/>
          <w:szCs w:val="18"/>
        </w:rPr>
        <w:t xml:space="preserve"> Указывается вид документа (например, постановление, распоряжение Администрации Хасынского муниципального округа Магаданской области), протокол, приказ органа местного самоуправления Хасынского муниципального округа Магаданской области, иного органа, организации и др.).</w:t>
      </w:r>
    </w:p>
  </w:footnote>
  <w:footnote w:id="3">
    <w:p w:rsidR="00D91E5A" w:rsidRPr="00C21FAF" w:rsidRDefault="00D91E5A" w:rsidP="00F8099A">
      <w:pPr>
        <w:pStyle w:val="ad"/>
        <w:jc w:val="both"/>
        <w:rPr>
          <w:sz w:val="18"/>
          <w:szCs w:val="18"/>
        </w:rPr>
      </w:pPr>
      <w:r w:rsidRPr="00C21FAF">
        <w:rPr>
          <w:rStyle w:val="af"/>
          <w:sz w:val="18"/>
          <w:szCs w:val="18"/>
        </w:rPr>
        <w:footnoteRef/>
      </w:r>
      <w:r w:rsidRPr="00C21FAF">
        <w:rPr>
          <w:sz w:val="18"/>
          <w:szCs w:val="18"/>
        </w:rPr>
        <w:t xml:space="preserve"> Указывается наименование принятого (утвержденного) документа.</w:t>
      </w:r>
    </w:p>
  </w:footnote>
  <w:footnote w:id="4">
    <w:p w:rsidR="00D91E5A" w:rsidRPr="00C21FAF" w:rsidRDefault="00D91E5A" w:rsidP="00F8099A">
      <w:pPr>
        <w:pStyle w:val="ad"/>
        <w:jc w:val="both"/>
        <w:rPr>
          <w:sz w:val="18"/>
          <w:szCs w:val="18"/>
        </w:rPr>
      </w:pPr>
      <w:r w:rsidRPr="00C21FAF">
        <w:rPr>
          <w:rStyle w:val="af"/>
          <w:sz w:val="18"/>
          <w:szCs w:val="18"/>
        </w:rPr>
        <w:footnoteRef/>
      </w:r>
      <w:r w:rsidRPr="00C21FAF">
        <w:rPr>
          <w:sz w:val="18"/>
          <w:szCs w:val="18"/>
        </w:rPr>
        <w:t xml:space="preserve"> Указывается дата и номер принятого (утвержденного) документа.</w:t>
      </w:r>
    </w:p>
  </w:footnote>
  <w:footnote w:id="5">
    <w:p w:rsidR="00D91E5A" w:rsidRPr="00C21FAF" w:rsidRDefault="00D91E5A" w:rsidP="00F8099A">
      <w:pPr>
        <w:pStyle w:val="ad"/>
        <w:jc w:val="both"/>
        <w:rPr>
          <w:sz w:val="18"/>
          <w:szCs w:val="18"/>
        </w:rPr>
      </w:pPr>
      <w:r w:rsidRPr="00C21FAF">
        <w:rPr>
          <w:rStyle w:val="af"/>
          <w:sz w:val="18"/>
          <w:szCs w:val="18"/>
        </w:rPr>
        <w:footnoteRef/>
      </w:r>
      <w:r w:rsidRPr="00C21FAF">
        <w:rPr>
          <w:sz w:val="18"/>
          <w:szCs w:val="18"/>
        </w:rPr>
        <w:t xml:space="preserve"> Указывается наименование органа местного самоуправления Хасынского муниципального округа Магаданской области (иного органа, организации), ответственного за разработку документа.</w:t>
      </w:r>
    </w:p>
  </w:footnote>
  <w:footnote w:id="6">
    <w:p w:rsidR="00D91E5A" w:rsidRPr="00F8099A" w:rsidRDefault="00D91E5A" w:rsidP="00F8099A">
      <w:pPr>
        <w:pStyle w:val="ad"/>
        <w:jc w:val="both"/>
      </w:pPr>
      <w:r w:rsidRPr="00C21FAF">
        <w:rPr>
          <w:rStyle w:val="af"/>
          <w:sz w:val="18"/>
          <w:szCs w:val="18"/>
        </w:rPr>
        <w:footnoteRef/>
      </w:r>
      <w:r w:rsidRPr="00C21FAF">
        <w:rPr>
          <w:sz w:val="18"/>
          <w:szCs w:val="18"/>
        </w:rPr>
        <w:t xml:space="preserve"> Указывается гиперссылка на текст документа на официальном сайте муниципального образования «Хасынский муниципальный округ Магаданской области» (для нормативных правовых актов), в ином информационном источнике (в случае размещения).</w:t>
      </w:r>
    </w:p>
  </w:footnote>
  <w:footnote w:id="7">
    <w:p w:rsidR="00D91E5A" w:rsidRPr="00C21FAF" w:rsidRDefault="00D91E5A" w:rsidP="00F8099A">
      <w:pPr>
        <w:pStyle w:val="ad"/>
        <w:jc w:val="both"/>
        <w:rPr>
          <w:sz w:val="18"/>
          <w:szCs w:val="18"/>
        </w:rPr>
      </w:pPr>
      <w:r w:rsidRPr="00C21FAF">
        <w:rPr>
          <w:rStyle w:val="af"/>
          <w:sz w:val="18"/>
          <w:szCs w:val="18"/>
        </w:rPr>
        <w:footnoteRef/>
      </w:r>
      <w:r w:rsidRPr="00C21FAF">
        <w:rPr>
          <w:sz w:val="18"/>
          <w:szCs w:val="18"/>
        </w:rPr>
        <w:t xml:space="preserve"> Здесь и далее в таблицах сведения представляются с момента реализации муниципальных программ с учетом Методических рекомендаций или с момента начала реализации новой муниципальной программы (комплексной программы).</w:t>
      </w:r>
    </w:p>
  </w:footnote>
  <w:footnote w:id="8">
    <w:p w:rsidR="00D91E5A" w:rsidRPr="00C21FAF" w:rsidRDefault="00D91E5A" w:rsidP="00F8099A">
      <w:pPr>
        <w:pStyle w:val="ad"/>
        <w:jc w:val="both"/>
        <w:rPr>
          <w:sz w:val="18"/>
          <w:szCs w:val="18"/>
        </w:rPr>
      </w:pPr>
      <w:r w:rsidRPr="00C21FAF">
        <w:rPr>
          <w:rStyle w:val="af"/>
          <w:sz w:val="18"/>
          <w:szCs w:val="18"/>
        </w:rPr>
        <w:footnoteRef/>
      </w:r>
      <w:r w:rsidRPr="00C21FAF">
        <w:rPr>
          <w:sz w:val="18"/>
          <w:szCs w:val="18"/>
        </w:rPr>
        <w:t xml:space="preserve"> Указывается в соответствии со сроками реализации муниципальной программы. С момента начала реализации муниципальных программ в соответствии с Методическими рекомендациями рекомендуется выделять новый этап.</w:t>
      </w:r>
    </w:p>
  </w:footnote>
  <w:footnote w:id="9">
    <w:p w:rsidR="00D91E5A" w:rsidRPr="00C21FAF" w:rsidRDefault="00D91E5A" w:rsidP="00F8099A">
      <w:pPr>
        <w:pStyle w:val="ad"/>
        <w:jc w:val="both"/>
        <w:rPr>
          <w:sz w:val="18"/>
          <w:szCs w:val="18"/>
        </w:rPr>
      </w:pPr>
      <w:r w:rsidRPr="00C21FAF">
        <w:rPr>
          <w:rStyle w:val="af"/>
          <w:sz w:val="18"/>
          <w:szCs w:val="18"/>
        </w:rPr>
        <w:footnoteRef/>
      </w:r>
      <w:r w:rsidRPr="00C21FAF">
        <w:rPr>
          <w:sz w:val="18"/>
          <w:szCs w:val="18"/>
        </w:rPr>
        <w:t xml:space="preserve"> Указывается при необходимости.</w:t>
      </w:r>
    </w:p>
  </w:footnote>
  <w:footnote w:id="10">
    <w:p w:rsidR="00D91E5A" w:rsidRPr="00C21FAF" w:rsidRDefault="00D91E5A" w:rsidP="00F8099A">
      <w:pPr>
        <w:pStyle w:val="ad"/>
        <w:jc w:val="both"/>
        <w:rPr>
          <w:sz w:val="18"/>
          <w:szCs w:val="18"/>
        </w:rPr>
      </w:pPr>
      <w:r w:rsidRPr="00C21FAF">
        <w:rPr>
          <w:rStyle w:val="af"/>
          <w:sz w:val="18"/>
          <w:szCs w:val="18"/>
        </w:rPr>
        <w:footnoteRef/>
      </w:r>
      <w:r w:rsidRPr="00C21FAF">
        <w:rPr>
          <w:sz w:val="18"/>
          <w:szCs w:val="18"/>
        </w:rPr>
        <w:t xml:space="preserve"> Приводятся объемы финансового обеспечения реализации муниципальной программы (комплексной программы) Магаданской области за весь период реализации муниципальной программы (комплексной программы) Хасынского муниципального округа Магаданской области.</w:t>
      </w:r>
    </w:p>
  </w:footnote>
  <w:footnote w:id="11">
    <w:p w:rsidR="00D91E5A" w:rsidRPr="00C21FAF" w:rsidRDefault="00D91E5A" w:rsidP="00F8099A">
      <w:pPr>
        <w:pStyle w:val="ad"/>
        <w:jc w:val="both"/>
        <w:rPr>
          <w:sz w:val="18"/>
          <w:szCs w:val="18"/>
        </w:rPr>
      </w:pPr>
      <w:r w:rsidRPr="00C21FAF">
        <w:rPr>
          <w:rStyle w:val="af"/>
          <w:sz w:val="18"/>
          <w:szCs w:val="18"/>
        </w:rPr>
        <w:footnoteRef/>
      </w:r>
      <w:r w:rsidRPr="00C21FAF">
        <w:rPr>
          <w:sz w:val="18"/>
          <w:szCs w:val="18"/>
        </w:rPr>
        <w:t xml:space="preserve"> Указывается наименование национальной цели развития Российской Федерации (далее – национальные цели), а также наименование целевого показателя национальной цели в соответствии с Указом Президента Российской Федерации на период до 2030 года» (далее - Указ) или (и) указывается связь с государственными программами Магаданской области, государственными программами Российской Федерации.</w:t>
      </w:r>
    </w:p>
  </w:footnote>
  <w:footnote w:id="12">
    <w:p w:rsidR="00D91E5A" w:rsidRPr="00C21FAF" w:rsidRDefault="00D91E5A" w:rsidP="00F8099A">
      <w:pPr>
        <w:pStyle w:val="af0"/>
        <w:jc w:val="both"/>
        <w:rPr>
          <w:sz w:val="18"/>
          <w:szCs w:val="18"/>
        </w:rPr>
      </w:pPr>
      <w:r w:rsidRPr="00C21FAF">
        <w:rPr>
          <w:rStyle w:val="af"/>
          <w:sz w:val="18"/>
          <w:szCs w:val="18"/>
        </w:rPr>
        <w:footnoteRef/>
      </w:r>
      <w:r w:rsidRPr="00C21FAF">
        <w:rPr>
          <w:sz w:val="18"/>
          <w:szCs w:val="18"/>
        </w:rPr>
        <w:t xml:space="preserve"> Приводятся показатели муниципальной программы (комплексной программы) Хасынского муниципального округа Магаданской области.</w:t>
      </w:r>
    </w:p>
  </w:footnote>
  <w:footnote w:id="13">
    <w:p w:rsidR="00D91E5A" w:rsidRPr="00C21FAF" w:rsidRDefault="00D91E5A" w:rsidP="00F8099A">
      <w:pPr>
        <w:pStyle w:val="ad"/>
        <w:jc w:val="both"/>
        <w:rPr>
          <w:sz w:val="18"/>
          <w:szCs w:val="18"/>
        </w:rPr>
      </w:pPr>
      <w:r w:rsidRPr="00C21FAF">
        <w:rPr>
          <w:rStyle w:val="af"/>
          <w:sz w:val="18"/>
          <w:szCs w:val="18"/>
        </w:rPr>
        <w:footnoteRef/>
      </w:r>
      <w:r w:rsidRPr="00C21FAF">
        <w:rPr>
          <w:sz w:val="18"/>
          <w:szCs w:val="18"/>
        </w:rPr>
        <w:t xml:space="preserve"> Здесь и далее указывается уровень соответствия, декомпозированного показателя до уровня муниципального образования показателя для муниципальной программы: «НП» (национального проекта) «ГП РФ» (государственной программы Российской Федерации), «ФП вне НП» (федерального проекта, не входящего в состав национального проекта), «ФП в НП» (федерального проекта, входящего в состав национального проекта), «ГП» (государственной программы субъекта Российской Федерации), «МП» (муниципальной программы), «ВДЛ» (показатели для оценки эффективности деятельности главы Хасынского муниципального округа Магаданской области). Допускается установление одновременно нескольких уровней. </w:t>
      </w:r>
    </w:p>
  </w:footnote>
  <w:footnote w:id="14">
    <w:p w:rsidR="00D91E5A" w:rsidRPr="00C21FAF" w:rsidRDefault="00D91E5A" w:rsidP="00F8099A">
      <w:pPr>
        <w:pStyle w:val="ad"/>
        <w:jc w:val="both"/>
        <w:rPr>
          <w:sz w:val="18"/>
          <w:szCs w:val="18"/>
        </w:rPr>
      </w:pPr>
      <w:r w:rsidRPr="00C21FAF">
        <w:rPr>
          <w:rStyle w:val="af"/>
          <w:sz w:val="18"/>
          <w:szCs w:val="18"/>
        </w:rPr>
        <w:footnoteRef/>
      </w:r>
      <w:r w:rsidRPr="00C21FAF">
        <w:rPr>
          <w:sz w:val="18"/>
          <w:szCs w:val="18"/>
        </w:rPr>
        <w:t xml:space="preserve"> Здесь и далее – не подлежит отражению в печатных формах.</w:t>
      </w:r>
    </w:p>
  </w:footnote>
  <w:footnote w:id="15">
    <w:p w:rsidR="00D91E5A" w:rsidRPr="00C21FAF" w:rsidRDefault="00D91E5A" w:rsidP="00F8099A">
      <w:pPr>
        <w:pStyle w:val="af0"/>
        <w:jc w:val="both"/>
        <w:rPr>
          <w:sz w:val="18"/>
          <w:szCs w:val="18"/>
        </w:rPr>
      </w:pPr>
      <w:r w:rsidRPr="00C21FAF">
        <w:rPr>
          <w:rStyle w:val="af"/>
          <w:sz w:val="18"/>
          <w:szCs w:val="18"/>
        </w:rPr>
        <w:footnoteRef/>
      </w:r>
      <w:r w:rsidRPr="00C21FAF">
        <w:rPr>
          <w:sz w:val="18"/>
          <w:szCs w:val="18"/>
        </w:rPr>
        <w:t xml:space="preserve"> Здесь и далее в качестве базового значения показателя указывается фактическое значение за год, предшествующий году разработки проекта муниципальной программы (комплексной программы) (с учетом этапности реализации муниципальных программ, комплексных программ) на основании данных официального статистического наблюдения или рассчитанное по методикам, принятым международными организациями, ответственными исполнителями, соисполнителями и участниками муниципальной программы (комплексной программы). В случае отсутствия указанных данных в качестве базового значения приводится плановое (прогнозное) значение на год, предшествующий году разработки проекта муниципальной программы (комплексной программы). </w:t>
      </w:r>
    </w:p>
  </w:footnote>
  <w:footnote w:id="16">
    <w:p w:rsidR="00D91E5A" w:rsidRPr="00C21FAF" w:rsidRDefault="00D91E5A" w:rsidP="00F8099A">
      <w:pPr>
        <w:pStyle w:val="ad"/>
        <w:jc w:val="both"/>
        <w:rPr>
          <w:sz w:val="18"/>
          <w:szCs w:val="18"/>
        </w:rPr>
      </w:pPr>
      <w:r w:rsidRPr="00C21FAF">
        <w:rPr>
          <w:rStyle w:val="af"/>
          <w:sz w:val="18"/>
          <w:szCs w:val="18"/>
        </w:rPr>
        <w:footnoteRef/>
      </w:r>
      <w:r w:rsidRPr="00C21FAF">
        <w:rPr>
          <w:sz w:val="18"/>
          <w:szCs w:val="18"/>
        </w:rPr>
        <w:t xml:space="preserve"> Отражаются наименования и реквизиты документов и (или) решений Президента Российской Федерации, Правительства Российской Федерации, высшего исполнительного органа субъекта Российской Федерации, в соответствии с которыми данный показатель определен как приоритетный (Федеральный закон, Указ Президента Российской Федерации, единый план по достижению национальных целей развития, национальный проект, государственная программа Российской Федерации, документ стратегического планирования, постановление высшего должностного лица субъекта Российской Федерации, высшего исполнительного органа Российской Федерации или иной документ). </w:t>
      </w:r>
    </w:p>
  </w:footnote>
  <w:footnote w:id="17">
    <w:p w:rsidR="00D91E5A" w:rsidRPr="00C21FAF" w:rsidRDefault="00D91E5A" w:rsidP="00F8099A">
      <w:pPr>
        <w:pStyle w:val="ad"/>
        <w:jc w:val="both"/>
        <w:rPr>
          <w:sz w:val="18"/>
          <w:szCs w:val="18"/>
        </w:rPr>
      </w:pPr>
      <w:r w:rsidRPr="00C21FAF">
        <w:rPr>
          <w:rStyle w:val="af"/>
          <w:sz w:val="18"/>
          <w:szCs w:val="18"/>
        </w:rPr>
        <w:footnoteRef/>
      </w:r>
      <w:r w:rsidRPr="00C21FAF">
        <w:rPr>
          <w:sz w:val="18"/>
          <w:szCs w:val="18"/>
        </w:rPr>
        <w:t xml:space="preserve"> Здесь и далее указывается наименование ответственного за достижение показателя органа местного самоуправления Хасынского муниципального округа Магаданской области, структурного подразделения Администрации Хасынского муниципального округа Магаданской области, иного органа, организации.</w:t>
      </w:r>
    </w:p>
  </w:footnote>
  <w:footnote w:id="18">
    <w:p w:rsidR="00D91E5A" w:rsidRPr="00C21FAF" w:rsidRDefault="00D91E5A" w:rsidP="00F8099A">
      <w:pPr>
        <w:pStyle w:val="ad"/>
        <w:jc w:val="both"/>
        <w:rPr>
          <w:sz w:val="18"/>
          <w:szCs w:val="18"/>
        </w:rPr>
      </w:pPr>
      <w:r w:rsidRPr="00C21FAF">
        <w:rPr>
          <w:rStyle w:val="af"/>
          <w:sz w:val="18"/>
          <w:szCs w:val="18"/>
        </w:rPr>
        <w:footnoteRef/>
      </w:r>
      <w:r w:rsidRPr="00C21FAF">
        <w:rPr>
          <w:sz w:val="18"/>
          <w:szCs w:val="18"/>
        </w:rPr>
        <w:t xml:space="preserve"> Указывается наименование целевых показателей национальных целей, вклад в которых обеспечивает показатель муниципальной программы Хасынского муниципального округа Магаданской области. </w:t>
      </w:r>
    </w:p>
  </w:footnote>
  <w:footnote w:id="19">
    <w:p w:rsidR="00D91E5A" w:rsidRPr="00C21FAF" w:rsidRDefault="00D91E5A" w:rsidP="00F8099A">
      <w:pPr>
        <w:pStyle w:val="ad"/>
        <w:jc w:val="both"/>
        <w:rPr>
          <w:sz w:val="18"/>
          <w:szCs w:val="18"/>
        </w:rPr>
      </w:pPr>
      <w:r w:rsidRPr="00C21FAF">
        <w:rPr>
          <w:rStyle w:val="af"/>
          <w:sz w:val="18"/>
          <w:szCs w:val="18"/>
        </w:rPr>
        <w:footnoteRef/>
      </w:r>
      <w:r w:rsidRPr="00C21FAF">
        <w:rPr>
          <w:sz w:val="18"/>
          <w:szCs w:val="18"/>
        </w:rPr>
        <w:t xml:space="preserve"> Здесь и далее – не подлежит отражению в печатных формах.</w:t>
      </w:r>
    </w:p>
  </w:footnote>
  <w:footnote w:id="20">
    <w:p w:rsidR="00D91E5A" w:rsidRPr="00C21FAF" w:rsidRDefault="00D91E5A" w:rsidP="009E1E6A">
      <w:pPr>
        <w:pStyle w:val="ad"/>
        <w:rPr>
          <w:sz w:val="18"/>
          <w:szCs w:val="18"/>
        </w:rPr>
      </w:pPr>
      <w:r w:rsidRPr="00C21FAF">
        <w:rPr>
          <w:rStyle w:val="af"/>
          <w:sz w:val="18"/>
          <w:szCs w:val="18"/>
        </w:rPr>
        <w:footnoteRef/>
      </w:r>
      <w:r w:rsidRPr="00C21FAF">
        <w:rPr>
          <w:sz w:val="18"/>
          <w:szCs w:val="18"/>
        </w:rPr>
        <w:t xml:space="preserve"> Приводятся показатели уровня муниципальной программы Хасынского муниципального округа Магаданской области. </w:t>
      </w:r>
    </w:p>
  </w:footnote>
  <w:footnote w:id="21">
    <w:p w:rsidR="00D91E5A" w:rsidRPr="00C21FAF" w:rsidRDefault="00D91E5A" w:rsidP="00C21FAF">
      <w:pPr>
        <w:pStyle w:val="ad"/>
        <w:jc w:val="both"/>
        <w:rPr>
          <w:sz w:val="18"/>
          <w:szCs w:val="18"/>
        </w:rPr>
      </w:pPr>
      <w:r w:rsidRPr="00C21FAF">
        <w:rPr>
          <w:rStyle w:val="af"/>
          <w:sz w:val="18"/>
          <w:szCs w:val="18"/>
        </w:rPr>
        <w:footnoteRef/>
      </w:r>
      <w:r w:rsidRPr="00C21FAF">
        <w:rPr>
          <w:sz w:val="18"/>
          <w:szCs w:val="18"/>
        </w:rPr>
        <w:t xml:space="preserve"> Заполняется при наличии соответствующих показателей в паспорте муниципальной программы Хасынского муниципального округа Магаданской области с учетом выбранной периодичности наблюдения.  </w:t>
      </w:r>
    </w:p>
  </w:footnote>
  <w:footnote w:id="22">
    <w:p w:rsidR="00D91E5A" w:rsidRPr="00C21FAF" w:rsidRDefault="00D91E5A" w:rsidP="00C21FAF">
      <w:pPr>
        <w:pStyle w:val="ad"/>
        <w:jc w:val="both"/>
        <w:rPr>
          <w:sz w:val="18"/>
          <w:szCs w:val="18"/>
        </w:rPr>
      </w:pPr>
      <w:r w:rsidRPr="00C21FAF">
        <w:rPr>
          <w:rStyle w:val="af"/>
          <w:sz w:val="18"/>
          <w:szCs w:val="18"/>
        </w:rPr>
        <w:footnoteRef/>
      </w:r>
      <w:r w:rsidRPr="00C21FAF">
        <w:rPr>
          <w:sz w:val="18"/>
          <w:szCs w:val="18"/>
        </w:rPr>
        <w:t xml:space="preserve"> Приводятся ключевые (социально-значимые) задачи, планируемые к решению в рамках муниципальных проектов, муниципальных проектов, не входящих в региональные проекты, ведомственных проектов, комплексов процессных мероприятий. Для муниципальных проектов приводятся общественно значимые результаты (или) задачи, не являющиеся общественно значимыми результатами.</w:t>
      </w:r>
    </w:p>
  </w:footnote>
  <w:footnote w:id="23">
    <w:p w:rsidR="00D91E5A" w:rsidRPr="00C21FAF" w:rsidRDefault="00D91E5A" w:rsidP="00C21FAF">
      <w:pPr>
        <w:pStyle w:val="ad"/>
        <w:jc w:val="both"/>
        <w:rPr>
          <w:sz w:val="18"/>
          <w:szCs w:val="18"/>
        </w:rPr>
      </w:pPr>
      <w:r w:rsidRPr="00C21FAF">
        <w:rPr>
          <w:rStyle w:val="af"/>
          <w:sz w:val="18"/>
          <w:szCs w:val="18"/>
        </w:rPr>
        <w:footnoteRef/>
      </w:r>
      <w:r w:rsidRPr="00C21FAF">
        <w:rPr>
          <w:sz w:val="18"/>
          <w:szCs w:val="18"/>
        </w:rPr>
        <w:t xml:space="preserve"> Приводится краткое описание социальных, экономических и иных эффектов для каждой задачи структурного элемента.</w:t>
      </w:r>
    </w:p>
  </w:footnote>
  <w:footnote w:id="24">
    <w:p w:rsidR="00D91E5A" w:rsidRPr="00C21FAF" w:rsidRDefault="00D91E5A" w:rsidP="00C21FAF">
      <w:pPr>
        <w:pStyle w:val="ad"/>
        <w:jc w:val="both"/>
        <w:rPr>
          <w:sz w:val="18"/>
          <w:szCs w:val="18"/>
        </w:rPr>
      </w:pPr>
      <w:r w:rsidRPr="00C21FAF">
        <w:rPr>
          <w:rStyle w:val="af"/>
          <w:sz w:val="18"/>
          <w:szCs w:val="18"/>
        </w:rPr>
        <w:footnoteRef/>
      </w:r>
      <w:r w:rsidRPr="00C21FAF">
        <w:rPr>
          <w:sz w:val="18"/>
          <w:szCs w:val="18"/>
        </w:rPr>
        <w:t xml:space="preserve"> Указываются наименования показателей уровня муниципальной программы (комплексной программы), на достижение которых направлены задачи структурного элемента. </w:t>
      </w:r>
    </w:p>
  </w:footnote>
  <w:footnote w:id="25">
    <w:p w:rsidR="00D91E5A" w:rsidRPr="00C21FAF" w:rsidRDefault="00D91E5A" w:rsidP="00C21FAF">
      <w:pPr>
        <w:pStyle w:val="ad"/>
        <w:jc w:val="both"/>
        <w:rPr>
          <w:sz w:val="18"/>
          <w:szCs w:val="18"/>
        </w:rPr>
      </w:pPr>
      <w:r w:rsidRPr="00C21FAF">
        <w:rPr>
          <w:rStyle w:val="af"/>
          <w:sz w:val="18"/>
          <w:szCs w:val="18"/>
        </w:rPr>
        <w:footnoteRef/>
      </w:r>
      <w:r w:rsidRPr="00C21FAF">
        <w:rPr>
          <w:sz w:val="18"/>
          <w:szCs w:val="18"/>
        </w:rPr>
        <w:t xml:space="preserve"> Приводится при необходимости.</w:t>
      </w:r>
    </w:p>
  </w:footnote>
  <w:footnote w:id="26">
    <w:p w:rsidR="00D91E5A" w:rsidRPr="00C21FAF" w:rsidRDefault="00D91E5A" w:rsidP="00C21FAF">
      <w:pPr>
        <w:pStyle w:val="ad"/>
        <w:jc w:val="both"/>
        <w:rPr>
          <w:sz w:val="18"/>
          <w:szCs w:val="18"/>
        </w:rPr>
      </w:pPr>
      <w:r w:rsidRPr="00C21FAF">
        <w:rPr>
          <w:rStyle w:val="af"/>
          <w:sz w:val="18"/>
          <w:szCs w:val="18"/>
        </w:rPr>
        <w:footnoteRef/>
      </w:r>
      <w:r w:rsidRPr="00C21FAF">
        <w:rPr>
          <w:sz w:val="18"/>
          <w:szCs w:val="18"/>
        </w:rPr>
        <w:t xml:space="preserve"> Указывается куратор муниципального проекта в соответствии с паспортом муниципального проекта.</w:t>
      </w:r>
    </w:p>
  </w:footnote>
  <w:footnote w:id="27">
    <w:p w:rsidR="00D91E5A" w:rsidRPr="00C21FAF" w:rsidRDefault="00D91E5A" w:rsidP="009E1E6A">
      <w:pPr>
        <w:pStyle w:val="ad"/>
        <w:rPr>
          <w:sz w:val="18"/>
          <w:szCs w:val="18"/>
        </w:rPr>
      </w:pPr>
      <w:r w:rsidRPr="00C21FAF">
        <w:rPr>
          <w:rStyle w:val="af"/>
          <w:sz w:val="18"/>
          <w:szCs w:val="18"/>
        </w:rPr>
        <w:footnoteRef/>
      </w:r>
      <w:r w:rsidRPr="00C21FAF">
        <w:rPr>
          <w:sz w:val="18"/>
          <w:szCs w:val="18"/>
        </w:rPr>
        <w:t xml:space="preserve"> Приводится в случае наличия структурных элементов или их мероприятий (результатов), не входящих в направления (подпрограммы) муниципальной программы (комплексной программы) Хасынского муниципального округа Магаданской области.</w:t>
      </w:r>
    </w:p>
  </w:footnote>
  <w:footnote w:id="28">
    <w:p w:rsidR="00D91E5A" w:rsidRPr="00C21FAF" w:rsidRDefault="00D91E5A" w:rsidP="009E1E6A">
      <w:pPr>
        <w:pStyle w:val="ad"/>
        <w:rPr>
          <w:sz w:val="18"/>
          <w:szCs w:val="18"/>
        </w:rPr>
      </w:pPr>
      <w:r w:rsidRPr="00C21FAF">
        <w:rPr>
          <w:rStyle w:val="af"/>
          <w:sz w:val="18"/>
          <w:szCs w:val="18"/>
        </w:rPr>
        <w:footnoteRef/>
      </w:r>
      <w:r w:rsidRPr="00C21FAF">
        <w:rPr>
          <w:sz w:val="18"/>
          <w:szCs w:val="18"/>
        </w:rPr>
        <w:t xml:space="preserve"> Приводятся отдельные мероприятия, направленные на проведение аварийно-восстановительных работ и иные мероприятия, связанные с ликвидацией последствий стихийных бедствий других чрезвычайных ситуаций в текущем финансовом году, в случае невозможности их включения в состав структурных элементов муниципальной программы (комплексной программы) Хасынского муниципального округа Магаданской области.  </w:t>
      </w:r>
    </w:p>
  </w:footnote>
  <w:footnote w:id="29">
    <w:p w:rsidR="00D91E5A" w:rsidRPr="00C21FAF" w:rsidRDefault="00D91E5A" w:rsidP="009E1E6A">
      <w:pPr>
        <w:pStyle w:val="ad"/>
        <w:rPr>
          <w:sz w:val="18"/>
          <w:szCs w:val="18"/>
        </w:rPr>
      </w:pPr>
      <w:r w:rsidRPr="00C21FAF">
        <w:rPr>
          <w:rStyle w:val="af"/>
          <w:sz w:val="18"/>
          <w:szCs w:val="18"/>
        </w:rPr>
        <w:footnoteRef/>
      </w:r>
      <w:r w:rsidRPr="00C21FAF">
        <w:rPr>
          <w:sz w:val="18"/>
          <w:szCs w:val="18"/>
        </w:rPr>
        <w:t xml:space="preserve"> В случае отсутствия финансового обеспечения за счет отдельных источников финансирования, такие источники не приводятся.</w:t>
      </w:r>
    </w:p>
  </w:footnote>
  <w:footnote w:id="30">
    <w:p w:rsidR="00D91E5A" w:rsidRPr="00C21FAF" w:rsidRDefault="00D91E5A" w:rsidP="009E1E6A">
      <w:pPr>
        <w:pStyle w:val="ad"/>
        <w:rPr>
          <w:sz w:val="18"/>
          <w:szCs w:val="18"/>
        </w:rPr>
      </w:pPr>
      <w:r w:rsidRPr="00C21FAF">
        <w:rPr>
          <w:rStyle w:val="af"/>
          <w:sz w:val="18"/>
          <w:szCs w:val="18"/>
        </w:rPr>
        <w:footnoteRef/>
      </w:r>
      <w:r w:rsidRPr="00C21FAF">
        <w:rPr>
          <w:sz w:val="18"/>
          <w:szCs w:val="18"/>
        </w:rPr>
        <w:t xml:space="preserve"> Не подлежит отражению в печатной форме паспорта муниципальной программы (комплексной программы) Хасынского муниципального округа Магаданской области.   </w:t>
      </w:r>
    </w:p>
  </w:footnote>
  <w:footnote w:id="31">
    <w:p w:rsidR="00D91E5A" w:rsidRPr="00C21FAF" w:rsidRDefault="00D91E5A" w:rsidP="00A21EBB">
      <w:pPr>
        <w:pStyle w:val="ad"/>
        <w:jc w:val="both"/>
        <w:rPr>
          <w:sz w:val="18"/>
          <w:szCs w:val="18"/>
        </w:rPr>
      </w:pPr>
      <w:r w:rsidRPr="00C21FAF">
        <w:rPr>
          <w:rStyle w:val="af"/>
          <w:sz w:val="18"/>
          <w:szCs w:val="18"/>
        </w:rPr>
        <w:footnoteRef/>
      </w:r>
      <w:r w:rsidRPr="00C21FAF">
        <w:rPr>
          <w:sz w:val="18"/>
          <w:szCs w:val="18"/>
        </w:rPr>
        <w:t xml:space="preserve"> В соответствии с перечнем налоговых расходов, формируемым в соответствии с Порядком формирования перечня налоговых расходов муниципального образования «Хасынский муниципальный округ Магаданской области», утвержденным постановлением Администрации Хасынского муниципального округа Магаданской области от 02.05.2023 № 195.</w:t>
      </w:r>
    </w:p>
  </w:footnote>
  <w:footnote w:id="32">
    <w:p w:rsidR="00D91E5A" w:rsidRPr="00C21FAF" w:rsidRDefault="00D91E5A" w:rsidP="00A21EBB">
      <w:pPr>
        <w:pStyle w:val="ad"/>
        <w:jc w:val="both"/>
        <w:rPr>
          <w:sz w:val="18"/>
          <w:szCs w:val="18"/>
        </w:rPr>
      </w:pPr>
      <w:r w:rsidRPr="00C21FAF">
        <w:rPr>
          <w:rStyle w:val="af"/>
          <w:sz w:val="18"/>
          <w:szCs w:val="18"/>
        </w:rPr>
        <w:footnoteRef/>
      </w:r>
      <w:r w:rsidRPr="00C21FAF">
        <w:rPr>
          <w:sz w:val="18"/>
          <w:szCs w:val="18"/>
        </w:rPr>
        <w:t xml:space="preserve"> Здесь и далее указывается наименование типа структурного элемента муниципальной программы (комплексной программы) Хасынского муниципального округа Магаданской области.    </w:t>
      </w:r>
    </w:p>
  </w:footnote>
  <w:footnote w:id="33">
    <w:p w:rsidR="00D91E5A" w:rsidRPr="00C21FAF" w:rsidRDefault="00D91E5A" w:rsidP="00A21EBB">
      <w:pPr>
        <w:pStyle w:val="ad"/>
        <w:jc w:val="both"/>
        <w:rPr>
          <w:sz w:val="18"/>
          <w:szCs w:val="18"/>
        </w:rPr>
      </w:pPr>
      <w:r w:rsidRPr="00C21FAF">
        <w:rPr>
          <w:rStyle w:val="af"/>
          <w:sz w:val="18"/>
          <w:szCs w:val="18"/>
        </w:rPr>
        <w:footnoteRef/>
      </w:r>
      <w:r w:rsidRPr="00C21FAF">
        <w:rPr>
          <w:sz w:val="18"/>
          <w:szCs w:val="18"/>
        </w:rPr>
        <w:t xml:space="preserve"> В случае отсутствия нераспределенного резерва или после распределения резерва строка не выводится в печатную форму паспорта муниципальной программы (комплексной программы) Хасынского муниципального округа Магаданской области.       </w:t>
      </w:r>
    </w:p>
  </w:footnote>
  <w:footnote w:id="34">
    <w:p w:rsidR="00D91E5A" w:rsidRPr="00C21FAF" w:rsidRDefault="00D91E5A" w:rsidP="00A21EBB">
      <w:pPr>
        <w:pStyle w:val="ad"/>
        <w:jc w:val="both"/>
        <w:rPr>
          <w:sz w:val="18"/>
          <w:szCs w:val="18"/>
        </w:rPr>
      </w:pPr>
      <w:r w:rsidRPr="00C21FAF">
        <w:rPr>
          <w:rStyle w:val="af"/>
          <w:sz w:val="18"/>
          <w:szCs w:val="18"/>
        </w:rPr>
        <w:footnoteRef/>
      </w:r>
      <w:r w:rsidRPr="00C21FAF">
        <w:rPr>
          <w:sz w:val="18"/>
          <w:szCs w:val="18"/>
        </w:rPr>
        <w:t xml:space="preserve"> Приводится в случае отнесения к сфере реализации муниципальной программы (комплексной программы) Хасынского муниципального округа Магаданской области мероприятий (результатов), осуществляемых за счет бюджетных ассигнований по источникам финансирования дефицита местного бюджета. В ином случае – не включается в паспорт муниципальной программы (комплексной программы) Хасынского муниципального округа Магаданской области.   </w:t>
      </w:r>
    </w:p>
  </w:footnote>
  <w:footnote w:id="35">
    <w:p w:rsidR="00D91E5A" w:rsidRPr="00941A0C" w:rsidRDefault="00D91E5A" w:rsidP="009E1E6A">
      <w:pPr>
        <w:pStyle w:val="ad"/>
        <w:rPr>
          <w:sz w:val="18"/>
          <w:szCs w:val="18"/>
        </w:rPr>
      </w:pPr>
      <w:r w:rsidRPr="00941A0C">
        <w:rPr>
          <w:rStyle w:val="af"/>
          <w:sz w:val="18"/>
          <w:szCs w:val="18"/>
        </w:rPr>
        <w:footnoteRef/>
      </w:r>
      <w:r w:rsidRPr="00941A0C">
        <w:rPr>
          <w:sz w:val="18"/>
          <w:szCs w:val="18"/>
        </w:rPr>
        <w:t xml:space="preserve"> </w:t>
      </w:r>
      <w:r>
        <w:rPr>
          <w:sz w:val="18"/>
          <w:szCs w:val="18"/>
        </w:rPr>
        <w:t>Приводится при необходимости.</w:t>
      </w:r>
    </w:p>
  </w:footnote>
  <w:footnote w:id="36">
    <w:p w:rsidR="00D91E5A" w:rsidRPr="00941A0C" w:rsidRDefault="00D91E5A" w:rsidP="009E1E6A">
      <w:pPr>
        <w:pStyle w:val="ad"/>
        <w:rPr>
          <w:sz w:val="18"/>
          <w:szCs w:val="18"/>
        </w:rPr>
      </w:pPr>
      <w:r w:rsidRPr="00941A0C">
        <w:rPr>
          <w:rStyle w:val="af"/>
          <w:sz w:val="18"/>
          <w:szCs w:val="18"/>
        </w:rPr>
        <w:footnoteRef/>
      </w:r>
      <w:r w:rsidRPr="00941A0C">
        <w:rPr>
          <w:sz w:val="18"/>
          <w:szCs w:val="18"/>
        </w:rPr>
        <w:t xml:space="preserve"> </w:t>
      </w:r>
      <w:r>
        <w:rPr>
          <w:sz w:val="18"/>
          <w:szCs w:val="18"/>
        </w:rPr>
        <w:t>Здесь и далее – не подлежит отражению в печатной форме паспорта процессных мероприятий.</w:t>
      </w:r>
    </w:p>
  </w:footnote>
  <w:footnote w:id="37">
    <w:p w:rsidR="00D91E5A" w:rsidRPr="008F0C94" w:rsidRDefault="00D91E5A" w:rsidP="009E1E6A">
      <w:pPr>
        <w:pStyle w:val="ad"/>
        <w:rPr>
          <w:sz w:val="18"/>
          <w:szCs w:val="18"/>
        </w:rPr>
      </w:pPr>
      <w:r w:rsidRPr="00CB2924">
        <w:rPr>
          <w:rStyle w:val="af"/>
          <w:sz w:val="18"/>
          <w:szCs w:val="18"/>
        </w:rPr>
        <w:footnoteRef/>
      </w:r>
      <w:r w:rsidRPr="00CB2924">
        <w:rPr>
          <w:sz w:val="18"/>
          <w:szCs w:val="18"/>
        </w:rPr>
        <w:t xml:space="preserve"> </w:t>
      </w:r>
      <w:r>
        <w:rPr>
          <w:sz w:val="18"/>
          <w:szCs w:val="18"/>
        </w:rPr>
        <w:t>Здесь и далее указывается уровень соответствия, декомпозированного до муниципального образования параметра. Для комплекса процессных мероприятий для</w:t>
      </w:r>
      <w:r w:rsidRPr="00B04147">
        <w:rPr>
          <w:sz w:val="18"/>
          <w:szCs w:val="18"/>
        </w:rPr>
        <w:t xml:space="preserve"> муницип</w:t>
      </w:r>
      <w:r>
        <w:rPr>
          <w:sz w:val="18"/>
          <w:szCs w:val="18"/>
        </w:rPr>
        <w:t xml:space="preserve">альной программы: </w:t>
      </w:r>
      <w:r w:rsidRPr="00B04147">
        <w:rPr>
          <w:sz w:val="18"/>
          <w:szCs w:val="18"/>
        </w:rPr>
        <w:t>«ГП РФ» (государственной про</w:t>
      </w:r>
      <w:r>
        <w:rPr>
          <w:sz w:val="18"/>
          <w:szCs w:val="18"/>
        </w:rPr>
        <w:t>граммы Российской Федерации),</w:t>
      </w:r>
      <w:r w:rsidRPr="00B04147">
        <w:rPr>
          <w:sz w:val="18"/>
          <w:szCs w:val="18"/>
        </w:rPr>
        <w:t xml:space="preserve"> «ГП» (государственной программы субъекта Российской Федерации), </w:t>
      </w:r>
      <w:r>
        <w:rPr>
          <w:sz w:val="18"/>
          <w:szCs w:val="18"/>
        </w:rPr>
        <w:t xml:space="preserve">«КПМ» (комплекс процессных </w:t>
      </w:r>
      <w:r w:rsidRPr="008F0C94">
        <w:rPr>
          <w:sz w:val="18"/>
          <w:szCs w:val="18"/>
        </w:rPr>
        <w:t>мероприятий), «ФП» (федерального проекта, не входящего в состав национального проекта). Допускается установление одновременно нескольких уровней.</w:t>
      </w:r>
    </w:p>
  </w:footnote>
  <w:footnote w:id="38">
    <w:p w:rsidR="00D91E5A" w:rsidRDefault="00D91E5A" w:rsidP="009E1E6A">
      <w:pPr>
        <w:pStyle w:val="ad"/>
      </w:pPr>
      <w:r w:rsidRPr="008F0C94">
        <w:rPr>
          <w:rStyle w:val="af"/>
          <w:sz w:val="18"/>
          <w:szCs w:val="18"/>
        </w:rPr>
        <w:footnoteRef/>
      </w:r>
      <w:r>
        <w:t xml:space="preserve"> </w:t>
      </w:r>
      <w:r w:rsidRPr="008F0C94">
        <w:rPr>
          <w:sz w:val="18"/>
          <w:szCs w:val="18"/>
        </w:rPr>
        <w:t xml:space="preserve">Здесь </w:t>
      </w:r>
      <w:r>
        <w:rPr>
          <w:sz w:val="18"/>
          <w:szCs w:val="18"/>
        </w:rPr>
        <w:t>и далее указывается наименование органа местного самоуправления</w:t>
      </w:r>
      <w:r w:rsidRPr="008F0C94">
        <w:rPr>
          <w:sz w:val="18"/>
          <w:szCs w:val="18"/>
        </w:rPr>
        <w:t xml:space="preserve"> Хасынского муниципального округа Магаданской области, структурного подразделения Администрации Хасынского муниципального округа Магаданской области, иного органа, организации</w:t>
      </w:r>
      <w:r>
        <w:rPr>
          <w:sz w:val="18"/>
          <w:szCs w:val="18"/>
        </w:rPr>
        <w:t>, ответственного за достижение показателя</w:t>
      </w:r>
      <w:r w:rsidRPr="008F0C94">
        <w:rPr>
          <w:sz w:val="18"/>
          <w:szCs w:val="18"/>
        </w:rPr>
        <w:t>.</w:t>
      </w:r>
    </w:p>
  </w:footnote>
  <w:footnote w:id="39">
    <w:p w:rsidR="00D91E5A" w:rsidRPr="00645570" w:rsidRDefault="00D91E5A" w:rsidP="009E1E6A">
      <w:pPr>
        <w:pStyle w:val="ad"/>
        <w:rPr>
          <w:sz w:val="18"/>
          <w:szCs w:val="18"/>
        </w:rPr>
      </w:pPr>
      <w:r w:rsidRPr="00645570">
        <w:rPr>
          <w:rStyle w:val="af"/>
          <w:sz w:val="18"/>
          <w:szCs w:val="18"/>
        </w:rPr>
        <w:footnoteRef/>
      </w:r>
      <w:r w:rsidRPr="00645570">
        <w:rPr>
          <w:sz w:val="18"/>
          <w:szCs w:val="18"/>
        </w:rPr>
        <w:t xml:space="preserve"> </w:t>
      </w:r>
      <w:r>
        <w:rPr>
          <w:sz w:val="18"/>
          <w:szCs w:val="18"/>
        </w:rPr>
        <w:t xml:space="preserve">Указывается государственная информационная система, региональная система или иная информационная система, содержащая информацию о показателях и их значениях (при наличии). Не подлежит отражению в печатной форме паспорта комплекса процессных мероприятий.  </w:t>
      </w:r>
    </w:p>
  </w:footnote>
  <w:footnote w:id="40">
    <w:p w:rsidR="00D91E5A" w:rsidRPr="00B1715F" w:rsidRDefault="00D91E5A" w:rsidP="009E1E6A">
      <w:pPr>
        <w:pStyle w:val="ad"/>
        <w:rPr>
          <w:sz w:val="18"/>
          <w:szCs w:val="18"/>
        </w:rPr>
      </w:pPr>
      <w:r w:rsidRPr="00B1715F">
        <w:rPr>
          <w:rStyle w:val="af"/>
          <w:sz w:val="18"/>
          <w:szCs w:val="18"/>
        </w:rPr>
        <w:footnoteRef/>
      </w:r>
      <w:r w:rsidRPr="00B1715F">
        <w:rPr>
          <w:sz w:val="18"/>
          <w:szCs w:val="18"/>
        </w:rPr>
        <w:t xml:space="preserve"> </w:t>
      </w:r>
      <w:r>
        <w:rPr>
          <w:sz w:val="18"/>
          <w:szCs w:val="18"/>
        </w:rPr>
        <w:t>Приводятся показатели комплекса процессных мероприятий</w:t>
      </w:r>
    </w:p>
  </w:footnote>
  <w:footnote w:id="41">
    <w:p w:rsidR="00D91E5A" w:rsidRPr="008F0C94" w:rsidRDefault="00D91E5A" w:rsidP="009E1E6A">
      <w:pPr>
        <w:pStyle w:val="ad"/>
        <w:rPr>
          <w:sz w:val="18"/>
          <w:szCs w:val="18"/>
        </w:rPr>
      </w:pPr>
      <w:r w:rsidRPr="00CB2924">
        <w:rPr>
          <w:rStyle w:val="af"/>
          <w:sz w:val="18"/>
          <w:szCs w:val="18"/>
        </w:rPr>
        <w:footnoteRef/>
      </w:r>
      <w:r w:rsidRPr="00CB2924">
        <w:rPr>
          <w:sz w:val="18"/>
          <w:szCs w:val="18"/>
        </w:rPr>
        <w:t xml:space="preserve"> </w:t>
      </w:r>
      <w:r>
        <w:rPr>
          <w:sz w:val="18"/>
          <w:szCs w:val="18"/>
        </w:rPr>
        <w:t>Здесь и далее указывается уровень соответствия, декомпозированного до муниципального образования параметра. Для комплекса процессных мероприятий для</w:t>
      </w:r>
      <w:r w:rsidRPr="00B04147">
        <w:rPr>
          <w:sz w:val="18"/>
          <w:szCs w:val="18"/>
        </w:rPr>
        <w:t xml:space="preserve"> муницип</w:t>
      </w:r>
      <w:r>
        <w:rPr>
          <w:sz w:val="18"/>
          <w:szCs w:val="18"/>
        </w:rPr>
        <w:t xml:space="preserve">альной программы: </w:t>
      </w:r>
      <w:r w:rsidRPr="00B04147">
        <w:rPr>
          <w:sz w:val="18"/>
          <w:szCs w:val="18"/>
        </w:rPr>
        <w:t>«ГП РФ» (государственной про</w:t>
      </w:r>
      <w:r>
        <w:rPr>
          <w:sz w:val="18"/>
          <w:szCs w:val="18"/>
        </w:rPr>
        <w:t>граммы Российской Федерации),</w:t>
      </w:r>
      <w:r w:rsidRPr="00B04147">
        <w:rPr>
          <w:sz w:val="18"/>
          <w:szCs w:val="18"/>
        </w:rPr>
        <w:t xml:space="preserve"> «ГП» (государственной программы субъекта Российской Федерации), </w:t>
      </w:r>
      <w:r>
        <w:rPr>
          <w:sz w:val="18"/>
          <w:szCs w:val="18"/>
        </w:rPr>
        <w:t xml:space="preserve">«КПМ» (комплекс процессных </w:t>
      </w:r>
      <w:r w:rsidRPr="008F0C94">
        <w:rPr>
          <w:sz w:val="18"/>
          <w:szCs w:val="18"/>
        </w:rPr>
        <w:t>мероприятий), «ФП» (федерального проекта, не входящего в состав национального проекта). Допускается установление одновременно нескольких уровней.</w:t>
      </w:r>
    </w:p>
  </w:footnote>
  <w:footnote w:id="42">
    <w:p w:rsidR="00D91E5A" w:rsidRDefault="00D91E5A" w:rsidP="009E1E6A">
      <w:pPr>
        <w:pStyle w:val="ad"/>
      </w:pPr>
      <w:r w:rsidRPr="008F0C94">
        <w:rPr>
          <w:rStyle w:val="af"/>
          <w:sz w:val="18"/>
          <w:szCs w:val="18"/>
        </w:rPr>
        <w:footnoteRef/>
      </w:r>
      <w:r>
        <w:t xml:space="preserve"> </w:t>
      </w:r>
      <w:r w:rsidRPr="008F0C94">
        <w:rPr>
          <w:sz w:val="18"/>
          <w:szCs w:val="18"/>
        </w:rPr>
        <w:t xml:space="preserve">Здесь </w:t>
      </w:r>
      <w:r>
        <w:rPr>
          <w:sz w:val="18"/>
          <w:szCs w:val="18"/>
        </w:rPr>
        <w:t>и далее указывается наименование органа местного самоуправления</w:t>
      </w:r>
      <w:r w:rsidRPr="008F0C94">
        <w:rPr>
          <w:sz w:val="18"/>
          <w:szCs w:val="18"/>
        </w:rPr>
        <w:t xml:space="preserve"> Хасынского муниципального округа Магаданской области, структурного подразделения Администрации Хасынского муниципального округа Магаданской области, иного органа, организации</w:t>
      </w:r>
      <w:r>
        <w:rPr>
          <w:sz w:val="18"/>
          <w:szCs w:val="18"/>
        </w:rPr>
        <w:t>, ответственного за достижение показателя</w:t>
      </w:r>
      <w:r w:rsidRPr="008F0C94">
        <w:rPr>
          <w:sz w:val="18"/>
          <w:szCs w:val="18"/>
        </w:rPr>
        <w:t>.</w:t>
      </w:r>
    </w:p>
  </w:footnote>
  <w:footnote w:id="43">
    <w:p w:rsidR="00D91E5A" w:rsidRPr="003F4704" w:rsidRDefault="00D91E5A" w:rsidP="009E1E6A">
      <w:pPr>
        <w:pStyle w:val="ad"/>
        <w:rPr>
          <w:sz w:val="18"/>
          <w:szCs w:val="18"/>
        </w:rPr>
      </w:pPr>
      <w:r w:rsidRPr="003F4704">
        <w:rPr>
          <w:rStyle w:val="af"/>
          <w:sz w:val="18"/>
          <w:szCs w:val="18"/>
        </w:rPr>
        <w:footnoteRef/>
      </w:r>
      <w:r w:rsidRPr="003F4704">
        <w:rPr>
          <w:sz w:val="18"/>
          <w:szCs w:val="18"/>
        </w:rPr>
        <w:t xml:space="preserve"> Заполняется при наличии соответствующих показателей в паспорте комплексных мероприятий с учетом выбранной периодичности наблюдения. </w:t>
      </w:r>
    </w:p>
  </w:footnote>
  <w:footnote w:id="44">
    <w:p w:rsidR="00D91E5A" w:rsidRDefault="00D91E5A" w:rsidP="009E1E6A">
      <w:pPr>
        <w:pStyle w:val="ad"/>
      </w:pPr>
      <w:r w:rsidRPr="003F4704">
        <w:rPr>
          <w:rStyle w:val="af"/>
          <w:sz w:val="18"/>
          <w:szCs w:val="18"/>
        </w:rPr>
        <w:footnoteRef/>
      </w:r>
      <w:r w:rsidRPr="003F4704">
        <w:rPr>
          <w:sz w:val="18"/>
          <w:szCs w:val="18"/>
        </w:rPr>
        <w:t xml:space="preserve"> </w:t>
      </w:r>
      <w:r>
        <w:rPr>
          <w:sz w:val="18"/>
          <w:szCs w:val="18"/>
        </w:rPr>
        <w:t>Заполняется в соответствии с разделом 1.</w:t>
      </w:r>
    </w:p>
  </w:footnote>
  <w:footnote w:id="45">
    <w:p w:rsidR="00D91E5A" w:rsidRPr="002B283E" w:rsidRDefault="00D91E5A" w:rsidP="009E1E6A">
      <w:pPr>
        <w:pStyle w:val="ad"/>
        <w:rPr>
          <w:sz w:val="18"/>
          <w:szCs w:val="18"/>
        </w:rPr>
      </w:pPr>
      <w:r w:rsidRPr="002B283E">
        <w:rPr>
          <w:rStyle w:val="af"/>
          <w:sz w:val="18"/>
          <w:szCs w:val="18"/>
        </w:rPr>
        <w:footnoteRef/>
      </w:r>
      <w:r w:rsidRPr="002B283E">
        <w:rPr>
          <w:sz w:val="18"/>
          <w:szCs w:val="18"/>
        </w:rPr>
        <w:t xml:space="preserve"> </w:t>
      </w:r>
      <w:r>
        <w:rPr>
          <w:sz w:val="18"/>
          <w:szCs w:val="18"/>
        </w:rPr>
        <w:t>Указывается тип мероприятия в соответствии с приказом Минэкономразвития России от 17.01.2021 № 500 «</w:t>
      </w:r>
      <w:r w:rsidRPr="001D280D">
        <w:rPr>
          <w:sz w:val="18"/>
          <w:szCs w:val="18"/>
        </w:rPr>
        <w:t>Об утверждении Методических рекомендаций по разработке и реализации государственных программ Российской Федерации</w:t>
      </w:r>
      <w:r>
        <w:rPr>
          <w:sz w:val="18"/>
          <w:szCs w:val="18"/>
        </w:rPr>
        <w:t xml:space="preserve">».    </w:t>
      </w:r>
    </w:p>
  </w:footnote>
  <w:footnote w:id="46">
    <w:p w:rsidR="00D91E5A" w:rsidRPr="000D2813" w:rsidRDefault="00D91E5A" w:rsidP="009E1E6A">
      <w:pPr>
        <w:pStyle w:val="ad"/>
        <w:rPr>
          <w:sz w:val="18"/>
          <w:szCs w:val="18"/>
        </w:rPr>
      </w:pPr>
      <w:r w:rsidRPr="000D2813">
        <w:rPr>
          <w:rStyle w:val="af"/>
          <w:sz w:val="18"/>
          <w:szCs w:val="18"/>
        </w:rPr>
        <w:footnoteRef/>
      </w:r>
      <w:r w:rsidRPr="000D2813">
        <w:rPr>
          <w:sz w:val="18"/>
          <w:szCs w:val="18"/>
        </w:rPr>
        <w:t xml:space="preserve"> Здесь и далее указывается структурированная часть характеристики мероприятия (результата), которая включает в себя: параметры характеристики – наименование дополнительных количественных параметров, которым должно соответствовать мероприятие (результат), в том числе мощность объектов мероприятий (результатов); единица измерения параметра (параметров) характеристики; значение параметра (параметров) характеристики по годам реализации. </w:t>
      </w:r>
    </w:p>
  </w:footnote>
  <w:footnote w:id="47">
    <w:p w:rsidR="00D91E5A" w:rsidRDefault="00D91E5A" w:rsidP="009E1E6A">
      <w:pPr>
        <w:pStyle w:val="ad"/>
      </w:pPr>
      <w:r w:rsidRPr="000D2813">
        <w:rPr>
          <w:rStyle w:val="af"/>
          <w:sz w:val="18"/>
          <w:szCs w:val="18"/>
        </w:rPr>
        <w:footnoteRef/>
      </w:r>
      <w:r w:rsidRPr="000D2813">
        <w:rPr>
          <w:sz w:val="18"/>
          <w:szCs w:val="18"/>
        </w:rPr>
        <w:t xml:space="preserve"> </w:t>
      </w:r>
      <w:r>
        <w:rPr>
          <w:sz w:val="18"/>
          <w:szCs w:val="18"/>
        </w:rPr>
        <w:t>О</w:t>
      </w:r>
      <w:r w:rsidRPr="00D81DA4">
        <w:rPr>
          <w:sz w:val="18"/>
          <w:szCs w:val="18"/>
        </w:rPr>
        <w:t>бязательно для заполнения при отсутствии структурированной части характеристики для всех типов мероприятий, для которых необходимы установления значений в соответствии с Методическими рекомендациями</w:t>
      </w:r>
      <w:r>
        <w:rPr>
          <w:sz w:val="18"/>
          <w:szCs w:val="18"/>
        </w:rPr>
        <w:t>.</w:t>
      </w:r>
    </w:p>
  </w:footnote>
  <w:footnote w:id="48">
    <w:p w:rsidR="00D91E5A" w:rsidRPr="00801957" w:rsidRDefault="00D91E5A" w:rsidP="009E1E6A">
      <w:pPr>
        <w:pStyle w:val="ad"/>
        <w:rPr>
          <w:sz w:val="18"/>
          <w:szCs w:val="18"/>
        </w:rPr>
      </w:pPr>
      <w:r w:rsidRPr="00801957">
        <w:rPr>
          <w:rStyle w:val="af"/>
          <w:sz w:val="18"/>
          <w:szCs w:val="18"/>
        </w:rPr>
        <w:footnoteRef/>
      </w:r>
      <w:r w:rsidRPr="00801957">
        <w:rPr>
          <w:sz w:val="18"/>
          <w:szCs w:val="18"/>
        </w:rPr>
        <w:t xml:space="preserve"> В случае отсутствия финансового обеспечения за счет отдельных источников финансирования, такие источники не приводятся.</w:t>
      </w:r>
    </w:p>
  </w:footnote>
  <w:footnote w:id="49">
    <w:p w:rsidR="00D91E5A" w:rsidRPr="00801957" w:rsidRDefault="00D91E5A" w:rsidP="009E1E6A">
      <w:pPr>
        <w:pStyle w:val="ad"/>
        <w:rPr>
          <w:sz w:val="18"/>
          <w:szCs w:val="18"/>
        </w:rPr>
      </w:pPr>
      <w:r w:rsidRPr="00801957">
        <w:rPr>
          <w:rStyle w:val="af"/>
          <w:sz w:val="18"/>
          <w:szCs w:val="18"/>
        </w:rPr>
        <w:footnoteRef/>
      </w:r>
      <w:r w:rsidRPr="00801957">
        <w:rPr>
          <w:sz w:val="18"/>
          <w:szCs w:val="18"/>
        </w:rPr>
        <w:t xml:space="preserve"> Не подлежит отражению в печатной форме паспорта комплекса процессных мероприятий.</w:t>
      </w:r>
    </w:p>
  </w:footnote>
  <w:footnote w:id="50">
    <w:p w:rsidR="00D91E5A" w:rsidRPr="00801957" w:rsidRDefault="00D91E5A" w:rsidP="009E1E6A">
      <w:pPr>
        <w:pStyle w:val="ad"/>
        <w:rPr>
          <w:sz w:val="18"/>
          <w:szCs w:val="18"/>
        </w:rPr>
      </w:pPr>
      <w:r w:rsidRPr="00801957">
        <w:rPr>
          <w:rStyle w:val="af"/>
          <w:sz w:val="18"/>
          <w:szCs w:val="18"/>
        </w:rPr>
        <w:footnoteRef/>
      </w:r>
      <w:r w:rsidRPr="00801957">
        <w:rPr>
          <w:sz w:val="18"/>
          <w:szCs w:val="18"/>
        </w:rPr>
        <w:t xml:space="preserve"> Не подлежит отражению в печатной форме паспорта комплекса процессных мероприятий.</w:t>
      </w:r>
    </w:p>
  </w:footnote>
  <w:footnote w:id="51">
    <w:p w:rsidR="00D91E5A" w:rsidRPr="00801957" w:rsidRDefault="00D91E5A" w:rsidP="009E1E6A">
      <w:pPr>
        <w:pStyle w:val="ad"/>
        <w:rPr>
          <w:sz w:val="18"/>
          <w:szCs w:val="18"/>
        </w:rPr>
      </w:pPr>
      <w:r w:rsidRPr="00801957">
        <w:rPr>
          <w:rStyle w:val="af"/>
          <w:sz w:val="18"/>
          <w:szCs w:val="18"/>
        </w:rPr>
        <w:footnoteRef/>
      </w:r>
      <w:r w:rsidRPr="00801957">
        <w:rPr>
          <w:sz w:val="18"/>
          <w:szCs w:val="18"/>
        </w:rPr>
        <w:t xml:space="preserve"> Не подлежит отражению в печатной форме паспорта комплекса процессных мероприятий.</w:t>
      </w:r>
    </w:p>
  </w:footnote>
  <w:footnote w:id="52">
    <w:p w:rsidR="00D91E5A" w:rsidRDefault="00D91E5A" w:rsidP="009E1E6A">
      <w:pPr>
        <w:pStyle w:val="ad"/>
      </w:pPr>
      <w:r w:rsidRPr="00801957">
        <w:rPr>
          <w:rStyle w:val="af"/>
          <w:sz w:val="18"/>
          <w:szCs w:val="18"/>
        </w:rPr>
        <w:footnoteRef/>
      </w:r>
      <w:r w:rsidRPr="00801957">
        <w:rPr>
          <w:sz w:val="18"/>
          <w:szCs w:val="18"/>
        </w:rPr>
        <w:t xml:space="preserve"> Не подлежит отражению в печатной форме паспорта комплекса процессных мероприятий.</w:t>
      </w:r>
    </w:p>
  </w:footnote>
  <w:footnote w:id="53">
    <w:p w:rsidR="00D91E5A" w:rsidRPr="00B4737F" w:rsidRDefault="00D91E5A" w:rsidP="009E1E6A">
      <w:pPr>
        <w:pStyle w:val="ad"/>
        <w:rPr>
          <w:sz w:val="18"/>
          <w:szCs w:val="18"/>
        </w:rPr>
      </w:pPr>
      <w:r w:rsidRPr="00B4737F">
        <w:rPr>
          <w:rStyle w:val="af"/>
          <w:sz w:val="18"/>
          <w:szCs w:val="18"/>
        </w:rPr>
        <w:footnoteRef/>
      </w:r>
      <w:r w:rsidRPr="00B4737F">
        <w:rPr>
          <w:sz w:val="18"/>
          <w:szCs w:val="18"/>
        </w:rPr>
        <w:t xml:space="preserve"> В случае отсутствия нераспределенного резерва или после распределения резерва строка не выводится в печатную форму паспорта комплекса процессных мероприятий.</w:t>
      </w:r>
    </w:p>
  </w:footnote>
  <w:footnote w:id="54">
    <w:p w:rsidR="00D91E5A" w:rsidRPr="00B4737F" w:rsidRDefault="00D91E5A" w:rsidP="009E1E6A">
      <w:pPr>
        <w:pStyle w:val="ad"/>
        <w:rPr>
          <w:sz w:val="18"/>
          <w:szCs w:val="18"/>
        </w:rPr>
      </w:pPr>
      <w:r w:rsidRPr="00B4737F">
        <w:rPr>
          <w:rStyle w:val="af"/>
          <w:sz w:val="18"/>
          <w:szCs w:val="18"/>
        </w:rPr>
        <w:footnoteRef/>
      </w:r>
      <w:r w:rsidRPr="00B4737F">
        <w:rPr>
          <w:sz w:val="18"/>
          <w:szCs w:val="18"/>
        </w:rPr>
        <w:t xml:space="preserve"> Приводится в случае реализации мероприятий (результатов), осуществляемых за счет бюджетных ассигнований по источникам финансирования дефицита местного бюджета. В ином случае – не включается в паспорт комплекса процессных мероприятий</w:t>
      </w:r>
      <w:r>
        <w:rPr>
          <w:sz w:val="18"/>
          <w:szCs w:val="18"/>
        </w:rPr>
        <w:t>.</w:t>
      </w:r>
    </w:p>
  </w:footnote>
  <w:footnote w:id="55">
    <w:p w:rsidR="00D91E5A" w:rsidRPr="00B4737F" w:rsidRDefault="00D91E5A" w:rsidP="009E1E6A">
      <w:pPr>
        <w:pStyle w:val="ad"/>
        <w:rPr>
          <w:sz w:val="18"/>
          <w:szCs w:val="18"/>
        </w:rPr>
      </w:pPr>
      <w:r w:rsidRPr="00B4737F">
        <w:rPr>
          <w:rStyle w:val="af"/>
          <w:sz w:val="18"/>
          <w:szCs w:val="18"/>
        </w:rPr>
        <w:footnoteRef/>
      </w:r>
      <w:r w:rsidRPr="00B4737F">
        <w:rPr>
          <w:sz w:val="18"/>
          <w:szCs w:val="18"/>
        </w:rPr>
        <w:t xml:space="preserve"> Допускается указание даты наступления контрольной точки без указания года (для контрольных точек постоянного характера, повторяющихся ежегодно).</w:t>
      </w:r>
    </w:p>
  </w:footnote>
  <w:footnote w:id="56">
    <w:p w:rsidR="00D91E5A" w:rsidRDefault="00D91E5A" w:rsidP="009E1E6A">
      <w:pPr>
        <w:pStyle w:val="ad"/>
      </w:pPr>
      <w:r w:rsidRPr="00B4737F">
        <w:rPr>
          <w:rStyle w:val="af"/>
          <w:sz w:val="18"/>
          <w:szCs w:val="18"/>
        </w:rPr>
        <w:footnoteRef/>
      </w:r>
      <w:r w:rsidRPr="00B4737F">
        <w:rPr>
          <w:sz w:val="18"/>
          <w:szCs w:val="18"/>
        </w:rPr>
        <w:t xml:space="preserve"> </w:t>
      </w:r>
      <w:r w:rsidRPr="000A0992">
        <w:rPr>
          <w:sz w:val="18"/>
          <w:szCs w:val="18"/>
        </w:rPr>
        <w:t>Указывается вид документа, подтверждающий факт достижения контрольной точки</w:t>
      </w:r>
      <w:r>
        <w:rPr>
          <w:sz w:val="18"/>
          <w:szCs w:val="18"/>
        </w:rPr>
        <w:t>.</w:t>
      </w:r>
    </w:p>
  </w:footnote>
  <w:footnote w:id="57">
    <w:p w:rsidR="00D91E5A" w:rsidRPr="000A0992" w:rsidRDefault="00D91E5A" w:rsidP="009E1E6A">
      <w:pPr>
        <w:pStyle w:val="ad"/>
        <w:rPr>
          <w:sz w:val="18"/>
          <w:szCs w:val="18"/>
        </w:rPr>
      </w:pPr>
      <w:r w:rsidRPr="000A0992">
        <w:rPr>
          <w:rStyle w:val="af"/>
          <w:sz w:val="18"/>
          <w:szCs w:val="18"/>
        </w:rPr>
        <w:footnoteRef/>
      </w:r>
      <w:r w:rsidRPr="000A0992">
        <w:rPr>
          <w:sz w:val="18"/>
          <w:szCs w:val="18"/>
        </w:rPr>
        <w:t xml:space="preserve"> </w:t>
      </w:r>
      <w:r w:rsidRPr="001D137A">
        <w:rPr>
          <w:sz w:val="18"/>
          <w:szCs w:val="18"/>
        </w:rPr>
        <w:t>Указывается государственная информационная система, региональная система или иная информационная система, содержащая информацию о показателях и их значениях (при наличии). Не подлежит отражению в</w:t>
      </w:r>
      <w:r>
        <w:rPr>
          <w:sz w:val="18"/>
          <w:szCs w:val="18"/>
        </w:rPr>
        <w:t xml:space="preserve"> </w:t>
      </w:r>
      <w:r w:rsidRPr="001D137A">
        <w:rPr>
          <w:sz w:val="18"/>
          <w:szCs w:val="18"/>
        </w:rPr>
        <w:t>печатной форме паспорта комплекса процессных мероприятий.</w:t>
      </w:r>
    </w:p>
  </w:footnote>
  <w:footnote w:id="58">
    <w:p w:rsidR="00D91E5A" w:rsidRPr="002078DE" w:rsidRDefault="00D91E5A" w:rsidP="009E1E6A">
      <w:pPr>
        <w:pStyle w:val="ad"/>
        <w:rPr>
          <w:sz w:val="18"/>
          <w:szCs w:val="18"/>
        </w:rPr>
      </w:pPr>
      <w:r w:rsidRPr="002078DE">
        <w:rPr>
          <w:rStyle w:val="af"/>
          <w:sz w:val="18"/>
          <w:szCs w:val="18"/>
        </w:rPr>
        <w:footnoteRef/>
      </w:r>
      <w:r w:rsidRPr="002078DE">
        <w:rPr>
          <w:sz w:val="18"/>
          <w:szCs w:val="18"/>
        </w:rPr>
        <w:t xml:space="preserve"> Указывается наименование муниципального заказчика, уполномоченного на заключение муниципального контракта.</w:t>
      </w:r>
    </w:p>
  </w:footnote>
  <w:footnote w:id="59">
    <w:p w:rsidR="00D91E5A" w:rsidRPr="002078DE" w:rsidRDefault="00D91E5A" w:rsidP="009E1E6A">
      <w:pPr>
        <w:pStyle w:val="ad"/>
        <w:rPr>
          <w:sz w:val="18"/>
          <w:szCs w:val="18"/>
        </w:rPr>
      </w:pPr>
      <w:r w:rsidRPr="002078DE">
        <w:rPr>
          <w:rStyle w:val="af"/>
          <w:sz w:val="18"/>
          <w:szCs w:val="18"/>
        </w:rPr>
        <w:footnoteRef/>
      </w:r>
      <w:r w:rsidRPr="002078DE">
        <w:rPr>
          <w:sz w:val="18"/>
          <w:szCs w:val="18"/>
        </w:rPr>
        <w:t xml:space="preserve"> Код по ОКПД указывается с детализацией не менее чем до кода класса продукции (работ, услуг).</w:t>
      </w:r>
    </w:p>
  </w:footnote>
  <w:footnote w:id="60">
    <w:p w:rsidR="00D91E5A" w:rsidRPr="002078DE" w:rsidRDefault="00D91E5A" w:rsidP="009E1E6A">
      <w:pPr>
        <w:pStyle w:val="ad"/>
        <w:rPr>
          <w:sz w:val="18"/>
          <w:szCs w:val="18"/>
        </w:rPr>
      </w:pPr>
      <w:r w:rsidRPr="002078DE">
        <w:rPr>
          <w:rStyle w:val="af"/>
          <w:sz w:val="18"/>
          <w:szCs w:val="18"/>
        </w:rPr>
        <w:footnoteRef/>
      </w:r>
      <w:r w:rsidRPr="002078DE">
        <w:rPr>
          <w:sz w:val="18"/>
          <w:szCs w:val="18"/>
        </w:rPr>
        <w:t xml:space="preserve"> В случае, если предметом долгосрочного муниципального контракта является выполнение работ, оказание услуг.</w:t>
      </w:r>
    </w:p>
  </w:footnote>
  <w:footnote w:id="61">
    <w:p w:rsidR="00D91E5A" w:rsidRDefault="00D91E5A" w:rsidP="009E1E6A">
      <w:pPr>
        <w:pStyle w:val="ad"/>
      </w:pPr>
      <w:r w:rsidRPr="002078DE">
        <w:rPr>
          <w:rStyle w:val="af"/>
          <w:sz w:val="18"/>
          <w:szCs w:val="18"/>
        </w:rPr>
        <w:footnoteRef/>
      </w:r>
      <w:r w:rsidRPr="002078DE">
        <w:rPr>
          <w:sz w:val="18"/>
          <w:szCs w:val="18"/>
        </w:rPr>
        <w:t xml:space="preserve"> </w:t>
      </w:r>
      <w:r w:rsidRPr="0059238B">
        <w:rPr>
          <w:sz w:val="18"/>
          <w:szCs w:val="18"/>
        </w:rPr>
        <w:t>В случа</w:t>
      </w:r>
      <w:r>
        <w:rPr>
          <w:sz w:val="18"/>
          <w:szCs w:val="18"/>
        </w:rPr>
        <w:t>е если предметом долгосрочного муниципального</w:t>
      </w:r>
      <w:r w:rsidRPr="0059238B">
        <w:rPr>
          <w:sz w:val="18"/>
          <w:szCs w:val="18"/>
        </w:rPr>
        <w:t xml:space="preserve"> контракта является поставка товаров</w:t>
      </w:r>
      <w:r>
        <w:rPr>
          <w:sz w:val="18"/>
          <w:szCs w:val="18"/>
        </w:rPr>
        <w:t>.</w:t>
      </w:r>
    </w:p>
  </w:footnote>
  <w:footnote w:id="62">
    <w:p w:rsidR="00D91E5A" w:rsidRPr="00526CDE" w:rsidRDefault="00D91E5A" w:rsidP="009E1E6A">
      <w:pPr>
        <w:pStyle w:val="ad"/>
        <w:rPr>
          <w:sz w:val="18"/>
          <w:szCs w:val="18"/>
        </w:rPr>
      </w:pPr>
      <w:r w:rsidRPr="00526CDE">
        <w:rPr>
          <w:rStyle w:val="af"/>
          <w:sz w:val="18"/>
          <w:szCs w:val="18"/>
        </w:rPr>
        <w:footnoteRef/>
      </w:r>
      <w:r w:rsidRPr="00526CDE">
        <w:rPr>
          <w:sz w:val="18"/>
          <w:szCs w:val="18"/>
        </w:rPr>
        <w:t xml:space="preserve"> Характеристика содержания показателя.</w:t>
      </w:r>
    </w:p>
  </w:footnote>
  <w:footnote w:id="63">
    <w:p w:rsidR="00D91E5A" w:rsidRPr="00526CDE" w:rsidRDefault="00D91E5A" w:rsidP="009E1E6A">
      <w:pPr>
        <w:pStyle w:val="ad"/>
        <w:rPr>
          <w:sz w:val="18"/>
          <w:szCs w:val="18"/>
        </w:rPr>
      </w:pPr>
      <w:r w:rsidRPr="00526CDE">
        <w:rPr>
          <w:rStyle w:val="af"/>
          <w:sz w:val="18"/>
          <w:szCs w:val="18"/>
        </w:rPr>
        <w:footnoteRef/>
      </w:r>
      <w:r w:rsidRPr="00526CDE">
        <w:rPr>
          <w:sz w:val="18"/>
          <w:szCs w:val="18"/>
        </w:rPr>
        <w:t xml:space="preserve"> Указывается периодичность сбора данных и вид временной характеристики (показатель на дату, показатель за период). </w:t>
      </w:r>
    </w:p>
  </w:footnote>
  <w:footnote w:id="64">
    <w:p w:rsidR="00D91E5A" w:rsidRDefault="00D91E5A" w:rsidP="009E1E6A">
      <w:pPr>
        <w:pStyle w:val="ad"/>
      </w:pPr>
      <w:r w:rsidRPr="00526CDE">
        <w:rPr>
          <w:rStyle w:val="af"/>
          <w:sz w:val="18"/>
          <w:szCs w:val="18"/>
        </w:rPr>
        <w:footnoteRef/>
      </w:r>
      <w:r w:rsidRPr="00526CDE">
        <w:rPr>
          <w:sz w:val="18"/>
          <w:szCs w:val="18"/>
        </w:rPr>
        <w:t xml:space="preserve"> </w:t>
      </w:r>
      <w:r>
        <w:rPr>
          <w:sz w:val="18"/>
          <w:szCs w:val="18"/>
        </w:rPr>
        <w:t xml:space="preserve">Приводятся формула и краткий алгоритм расчета. При описании формулы или алгоритма необходимо использовать буквенные обозначения базовых показателей. </w:t>
      </w:r>
    </w:p>
  </w:footnote>
  <w:footnote w:id="65">
    <w:p w:rsidR="00D91E5A" w:rsidRPr="002E2723" w:rsidRDefault="00D91E5A" w:rsidP="009E1E6A">
      <w:pPr>
        <w:pStyle w:val="ad"/>
        <w:rPr>
          <w:sz w:val="18"/>
          <w:szCs w:val="18"/>
        </w:rPr>
      </w:pPr>
      <w:r w:rsidRPr="002E2723">
        <w:rPr>
          <w:rStyle w:val="af"/>
          <w:sz w:val="18"/>
          <w:szCs w:val="18"/>
        </w:rPr>
        <w:footnoteRef/>
      </w:r>
      <w:r w:rsidRPr="002E2723">
        <w:rPr>
          <w:sz w:val="18"/>
          <w:szCs w:val="18"/>
        </w:rPr>
        <w:t xml:space="preserve"> Информация приводится в случае участия юридических лиц в реализации муниципальной программы (комплексной программы) Хасынского муниципального округа Магаданской области.  </w:t>
      </w:r>
    </w:p>
  </w:footnote>
  <w:footnote w:id="66">
    <w:p w:rsidR="00D91E5A" w:rsidRDefault="00D91E5A" w:rsidP="009E1E6A">
      <w:pPr>
        <w:pStyle w:val="ad"/>
      </w:pPr>
      <w:r w:rsidRPr="002E2723">
        <w:rPr>
          <w:rStyle w:val="af"/>
          <w:sz w:val="18"/>
          <w:szCs w:val="18"/>
        </w:rPr>
        <w:footnoteRef/>
      </w:r>
      <w:r w:rsidRPr="002E2723">
        <w:rPr>
          <w:sz w:val="18"/>
          <w:szCs w:val="18"/>
        </w:rPr>
        <w:t xml:space="preserve"> </w:t>
      </w:r>
      <w:r>
        <w:rPr>
          <w:sz w:val="18"/>
          <w:szCs w:val="18"/>
        </w:rPr>
        <w:t xml:space="preserve">Указывается тип и реквизиты документа, на основании которого осуществляются соответствующие расходы (соглашение, договор или иное решение учредителей). </w:t>
      </w:r>
    </w:p>
  </w:footnote>
  <w:footnote w:id="67">
    <w:p w:rsidR="00D91E5A" w:rsidRPr="00961A93" w:rsidRDefault="00D91E5A" w:rsidP="009E1E6A">
      <w:pPr>
        <w:pStyle w:val="ad"/>
        <w:rPr>
          <w:sz w:val="18"/>
          <w:szCs w:val="18"/>
        </w:rPr>
      </w:pPr>
      <w:r w:rsidRPr="00961A93">
        <w:rPr>
          <w:rStyle w:val="af"/>
          <w:sz w:val="18"/>
          <w:szCs w:val="18"/>
        </w:rPr>
        <w:footnoteRef/>
      </w:r>
      <w:r w:rsidRPr="00961A93">
        <w:rPr>
          <w:sz w:val="18"/>
          <w:szCs w:val="18"/>
        </w:rPr>
        <w:t xml:space="preserve"> Формируется на основании информации, содержащейся в планах реализации </w:t>
      </w:r>
      <w:r>
        <w:rPr>
          <w:sz w:val="18"/>
          <w:szCs w:val="18"/>
        </w:rPr>
        <w:t>муниципальных</w:t>
      </w:r>
      <w:r w:rsidRPr="00961A93">
        <w:rPr>
          <w:sz w:val="18"/>
          <w:szCs w:val="18"/>
        </w:rPr>
        <w:t xml:space="preserve"> проектов, процессных мероприятий.</w:t>
      </w:r>
    </w:p>
  </w:footnote>
  <w:footnote w:id="68">
    <w:p w:rsidR="00D91E5A" w:rsidRPr="00961A93" w:rsidRDefault="00D91E5A" w:rsidP="009E1E6A">
      <w:pPr>
        <w:pStyle w:val="ad"/>
        <w:rPr>
          <w:sz w:val="18"/>
          <w:szCs w:val="18"/>
        </w:rPr>
      </w:pPr>
      <w:r w:rsidRPr="00961A93">
        <w:rPr>
          <w:rStyle w:val="af"/>
          <w:sz w:val="18"/>
          <w:szCs w:val="18"/>
        </w:rPr>
        <w:footnoteRef/>
      </w:r>
      <w:r w:rsidRPr="00961A93">
        <w:rPr>
          <w:sz w:val="18"/>
          <w:szCs w:val="18"/>
        </w:rPr>
        <w:t xml:space="preserve"> На бумажном носителе и/или в региональной системе по мере ввода в опытную эксплуатацию компонентов и модулей указывается государственная информационная система, региональная</w:t>
      </w:r>
      <w:r>
        <w:rPr>
          <w:sz w:val="18"/>
          <w:szCs w:val="18"/>
        </w:rPr>
        <w:t xml:space="preserve"> </w:t>
      </w:r>
      <w:r w:rsidRPr="00961A93">
        <w:rPr>
          <w:sz w:val="18"/>
          <w:szCs w:val="18"/>
        </w:rPr>
        <w:t xml:space="preserve">система или иная информационная система органа исполнительной власти области, содержащая информацию о мероприятиях (результатах) структурных элементов </w:t>
      </w:r>
      <w:r>
        <w:rPr>
          <w:sz w:val="18"/>
          <w:szCs w:val="18"/>
        </w:rPr>
        <w:t xml:space="preserve">муниципальной </w:t>
      </w:r>
      <w:r w:rsidRPr="00961A93">
        <w:rPr>
          <w:sz w:val="18"/>
          <w:szCs w:val="18"/>
        </w:rPr>
        <w:t xml:space="preserve">программы (комплексной программы) </w:t>
      </w:r>
      <w:r>
        <w:rPr>
          <w:sz w:val="18"/>
          <w:szCs w:val="18"/>
        </w:rPr>
        <w:t xml:space="preserve">Хасынского муниципального округа </w:t>
      </w:r>
      <w:r w:rsidRPr="00961A93">
        <w:rPr>
          <w:sz w:val="18"/>
          <w:szCs w:val="18"/>
        </w:rPr>
        <w:t xml:space="preserve">Магаданской области, их </w:t>
      </w:r>
      <w:r>
        <w:rPr>
          <w:sz w:val="18"/>
          <w:szCs w:val="18"/>
        </w:rPr>
        <w:t>значениях и контрольных точках.</w:t>
      </w:r>
    </w:p>
  </w:footnote>
  <w:footnote w:id="69">
    <w:p w:rsidR="00D91E5A" w:rsidRPr="002C57C9" w:rsidRDefault="00D91E5A" w:rsidP="009E1E6A">
      <w:pPr>
        <w:pStyle w:val="ad"/>
        <w:rPr>
          <w:sz w:val="18"/>
          <w:szCs w:val="18"/>
        </w:rPr>
      </w:pPr>
      <w:r w:rsidRPr="002C57C9">
        <w:rPr>
          <w:rStyle w:val="af"/>
          <w:sz w:val="18"/>
          <w:szCs w:val="18"/>
        </w:rPr>
        <w:footnoteRef/>
      </w:r>
      <w:r w:rsidRPr="002C57C9">
        <w:rPr>
          <w:sz w:val="18"/>
          <w:szCs w:val="18"/>
        </w:rPr>
        <w:t xml:space="preserve"> Приводится новая редакция изменяемых параметров в случае их добавления или изменения. В случае удаления параметра приводится действующая редакция.</w:t>
      </w:r>
    </w:p>
  </w:footnote>
  <w:footnote w:id="70">
    <w:p w:rsidR="00D91E5A" w:rsidRPr="002C57C9" w:rsidRDefault="00D91E5A" w:rsidP="009E1E6A">
      <w:pPr>
        <w:pStyle w:val="ad"/>
        <w:rPr>
          <w:sz w:val="18"/>
          <w:szCs w:val="18"/>
        </w:rPr>
      </w:pPr>
      <w:r w:rsidRPr="002C57C9">
        <w:rPr>
          <w:rStyle w:val="af"/>
          <w:sz w:val="18"/>
          <w:szCs w:val="18"/>
        </w:rPr>
        <w:footnoteRef/>
      </w:r>
      <w:r w:rsidRPr="002C57C9">
        <w:rPr>
          <w:sz w:val="18"/>
          <w:szCs w:val="18"/>
        </w:rPr>
        <w:t xml:space="preserve"> Здесь и далее: тип изменения: добавление, изменение, удаление.</w:t>
      </w:r>
    </w:p>
  </w:footnote>
  <w:footnote w:id="71">
    <w:p w:rsidR="00D91E5A" w:rsidRPr="00760885" w:rsidRDefault="00D91E5A" w:rsidP="00E432C1">
      <w:pPr>
        <w:pStyle w:val="ad"/>
        <w:jc w:val="both"/>
        <w:rPr>
          <w:sz w:val="18"/>
          <w:szCs w:val="18"/>
        </w:rPr>
      </w:pPr>
      <w:r w:rsidRPr="00760885">
        <w:rPr>
          <w:rStyle w:val="af"/>
          <w:sz w:val="18"/>
          <w:szCs w:val="18"/>
        </w:rPr>
        <w:footnoteRef/>
      </w:r>
      <w:r w:rsidRPr="00760885">
        <w:rPr>
          <w:sz w:val="18"/>
          <w:szCs w:val="18"/>
        </w:rPr>
        <w:t xml:space="preserve"> Приводится новая редакция изменяемых параметров в случае их добавления или изменения. В случае удаления параметра приводится действующая редакция.  </w:t>
      </w:r>
    </w:p>
  </w:footnote>
  <w:footnote w:id="72">
    <w:p w:rsidR="00D91E5A" w:rsidRPr="00760885" w:rsidRDefault="00D91E5A" w:rsidP="00E432C1">
      <w:pPr>
        <w:pStyle w:val="ad"/>
        <w:jc w:val="both"/>
        <w:rPr>
          <w:sz w:val="18"/>
          <w:szCs w:val="18"/>
        </w:rPr>
      </w:pPr>
      <w:r w:rsidRPr="00760885">
        <w:rPr>
          <w:rStyle w:val="af"/>
          <w:sz w:val="18"/>
          <w:szCs w:val="18"/>
        </w:rPr>
        <w:footnoteRef/>
      </w:r>
      <w:r w:rsidRPr="00760885">
        <w:rPr>
          <w:sz w:val="18"/>
          <w:szCs w:val="18"/>
        </w:rPr>
        <w:t xml:space="preserve"> Приводятся показатели </w:t>
      </w:r>
      <w:r>
        <w:rPr>
          <w:sz w:val="18"/>
          <w:szCs w:val="18"/>
        </w:rPr>
        <w:t>муниципальной</w:t>
      </w:r>
      <w:r w:rsidRPr="00760885">
        <w:rPr>
          <w:sz w:val="18"/>
          <w:szCs w:val="18"/>
        </w:rPr>
        <w:t xml:space="preserve"> программы (комплексной программы) Хасынского муниципального округа Магаданской области, характеризующие вклад в достижение национальных целей развития Российской Федерации, приоритетов социально-экономического развития Магаданской области, Хасынского муниципального округа Магаданской области или обеспечения безопасности населения Хасынского муниципального округа Магаданской области.</w:t>
      </w:r>
    </w:p>
  </w:footnote>
  <w:footnote w:id="73">
    <w:p w:rsidR="00D91E5A" w:rsidRPr="007D6377" w:rsidRDefault="00D91E5A" w:rsidP="00E432C1">
      <w:pPr>
        <w:pStyle w:val="ad"/>
        <w:jc w:val="both"/>
        <w:rPr>
          <w:sz w:val="18"/>
          <w:szCs w:val="18"/>
        </w:rPr>
      </w:pPr>
      <w:r w:rsidRPr="00760885">
        <w:rPr>
          <w:rStyle w:val="af"/>
          <w:sz w:val="18"/>
          <w:szCs w:val="18"/>
        </w:rPr>
        <w:footnoteRef/>
      </w:r>
      <w:r>
        <w:t xml:space="preserve"> </w:t>
      </w:r>
      <w:r w:rsidRPr="00760885">
        <w:rPr>
          <w:sz w:val="18"/>
          <w:szCs w:val="18"/>
        </w:rPr>
        <w:t>В качестве базового значения показателя указывается фактическое значение за год, предшест</w:t>
      </w:r>
      <w:r>
        <w:rPr>
          <w:sz w:val="18"/>
          <w:szCs w:val="18"/>
        </w:rPr>
        <w:t>вующий году разработки проекта муниципально</w:t>
      </w:r>
      <w:r w:rsidRPr="00760885">
        <w:rPr>
          <w:sz w:val="18"/>
          <w:szCs w:val="18"/>
        </w:rPr>
        <w:t xml:space="preserve">й программы (комплексной программы) </w:t>
      </w:r>
      <w:r w:rsidRPr="007D6377">
        <w:rPr>
          <w:sz w:val="18"/>
          <w:szCs w:val="18"/>
        </w:rPr>
        <w:t>Хасынского муниципального округа Магаданской области (с учетом этапности реализации муниципальных программ, комплексных программ) на основании данных официального статистического наблюдения или рассчитанное по методикам, принятым международными организациями, ответственными исполнителями, соисполнителями и участниками муниципальной программы (комплексной программы) Хасынского муниципального округа Магаданской области. В случае отсутствия указанных данных в качестве базового значения приводится плановое (прогнозное) значение на год, предшествующий году разработки проекта муниципальной программы (комплексной программы) Хасынского муниципального округа Магаданской области.</w:t>
      </w:r>
    </w:p>
  </w:footnote>
  <w:footnote w:id="74">
    <w:p w:rsidR="00D91E5A" w:rsidRPr="00B85F4C" w:rsidRDefault="00D91E5A" w:rsidP="00E432C1">
      <w:pPr>
        <w:pStyle w:val="ad"/>
        <w:jc w:val="both"/>
        <w:rPr>
          <w:sz w:val="18"/>
          <w:szCs w:val="18"/>
        </w:rPr>
      </w:pPr>
      <w:r w:rsidRPr="007D6377">
        <w:rPr>
          <w:rStyle w:val="af"/>
          <w:sz w:val="18"/>
          <w:szCs w:val="18"/>
        </w:rPr>
        <w:footnoteRef/>
      </w:r>
      <w:r w:rsidRPr="007D6377">
        <w:rPr>
          <w:sz w:val="18"/>
          <w:szCs w:val="18"/>
        </w:rPr>
        <w:t xml:space="preserve"> Отражаются документы и (или) решения Главы Хасынского муниципального округа Магаданской области, органов местного самоуправления Хасынского муниципального округа Магаданской области, отрасле</w:t>
      </w:r>
      <w:r>
        <w:rPr>
          <w:sz w:val="18"/>
          <w:szCs w:val="18"/>
        </w:rPr>
        <w:t>вых (функциональных)</w:t>
      </w:r>
      <w:r w:rsidRPr="007D6377">
        <w:rPr>
          <w:sz w:val="18"/>
          <w:szCs w:val="18"/>
        </w:rPr>
        <w:t xml:space="preserve"> орган</w:t>
      </w:r>
      <w:r>
        <w:rPr>
          <w:sz w:val="18"/>
          <w:szCs w:val="18"/>
        </w:rPr>
        <w:t>ов</w:t>
      </w:r>
      <w:r w:rsidRPr="007D6377">
        <w:rPr>
          <w:sz w:val="18"/>
          <w:szCs w:val="18"/>
        </w:rPr>
        <w:t>, структурн</w:t>
      </w:r>
      <w:r>
        <w:rPr>
          <w:sz w:val="18"/>
          <w:szCs w:val="18"/>
        </w:rPr>
        <w:t>ых</w:t>
      </w:r>
      <w:r w:rsidRPr="007D6377">
        <w:rPr>
          <w:sz w:val="18"/>
          <w:szCs w:val="18"/>
        </w:rPr>
        <w:t xml:space="preserve"> подразделени</w:t>
      </w:r>
      <w:r>
        <w:rPr>
          <w:sz w:val="18"/>
          <w:szCs w:val="18"/>
        </w:rPr>
        <w:t>й</w:t>
      </w:r>
      <w:r w:rsidRPr="007D6377">
        <w:rPr>
          <w:sz w:val="18"/>
          <w:szCs w:val="18"/>
        </w:rPr>
        <w:t xml:space="preserve"> Администрации Хасынского муниципального округа Магаданской </w:t>
      </w:r>
      <w:r w:rsidRPr="00B85F4C">
        <w:rPr>
          <w:sz w:val="18"/>
          <w:szCs w:val="18"/>
        </w:rPr>
        <w:t xml:space="preserve">области, в соответствии с которыми данный показатель определен как приоритетный (Федеральный закон, Указ Президента, Единый план по достижению национальных целей развития, национальный проект, документ стратегического планирования, постановление Правительства Российской Федерации или иной документ). Для комплексных программ могут указываться иные муниципальные программы Хасынского муниципального округа Магаданской области и их структурные элементы, в рамках которых достигается показатель. </w:t>
      </w:r>
    </w:p>
  </w:footnote>
  <w:footnote w:id="75">
    <w:p w:rsidR="00D91E5A" w:rsidRDefault="00D91E5A" w:rsidP="009E1E6A">
      <w:pPr>
        <w:pStyle w:val="ad"/>
      </w:pPr>
      <w:r w:rsidRPr="00B85F4C">
        <w:rPr>
          <w:rStyle w:val="af"/>
          <w:sz w:val="18"/>
          <w:szCs w:val="18"/>
        </w:rPr>
        <w:footnoteRef/>
      </w:r>
      <w:r w:rsidRPr="00B85F4C">
        <w:rPr>
          <w:sz w:val="18"/>
          <w:szCs w:val="18"/>
        </w:rPr>
        <w:t xml:space="preserve"> Указывается наименование ответственного за достижение показателя органа местного самоуправления Хасынского муниципального округа Магаданской области, отраслевого (функционального) органа, структурного подразделения Администрации Хасынского муниципального округа Магаданской области, либо иного органа, организации</w:t>
      </w:r>
      <w:r>
        <w:rPr>
          <w:sz w:val="18"/>
          <w:szCs w:val="18"/>
        </w:rPr>
        <w:t>.</w:t>
      </w:r>
    </w:p>
  </w:footnote>
  <w:footnote w:id="76">
    <w:p w:rsidR="00D91E5A" w:rsidRPr="00AA77DB" w:rsidRDefault="00D91E5A" w:rsidP="007E4779">
      <w:pPr>
        <w:pStyle w:val="ad"/>
        <w:jc w:val="both"/>
        <w:rPr>
          <w:sz w:val="18"/>
          <w:szCs w:val="18"/>
        </w:rPr>
      </w:pPr>
      <w:r w:rsidRPr="00AA77DB">
        <w:rPr>
          <w:rStyle w:val="af"/>
          <w:sz w:val="18"/>
          <w:szCs w:val="18"/>
        </w:rPr>
        <w:footnoteRef/>
      </w:r>
      <w:r w:rsidRPr="00AA77DB">
        <w:rPr>
          <w:sz w:val="18"/>
          <w:szCs w:val="18"/>
        </w:rPr>
        <w:t xml:space="preserve"> Приводится новая редакция изменяемых параметров в случае их добавления или изменения. В случае удаления параметра приводится действующая редакция.</w:t>
      </w:r>
    </w:p>
  </w:footnote>
  <w:footnote w:id="77">
    <w:p w:rsidR="00D91E5A" w:rsidRPr="00F92DB3" w:rsidRDefault="00D91E5A" w:rsidP="007E4779">
      <w:pPr>
        <w:pStyle w:val="ad"/>
        <w:jc w:val="both"/>
        <w:rPr>
          <w:sz w:val="18"/>
          <w:szCs w:val="18"/>
        </w:rPr>
      </w:pPr>
      <w:r w:rsidRPr="00AA77DB">
        <w:rPr>
          <w:rStyle w:val="af"/>
          <w:sz w:val="18"/>
          <w:szCs w:val="18"/>
        </w:rPr>
        <w:footnoteRef/>
      </w:r>
      <w:r w:rsidRPr="00AA77DB">
        <w:rPr>
          <w:sz w:val="18"/>
          <w:szCs w:val="18"/>
        </w:rPr>
        <w:t xml:space="preserve"> В качестве базового значения показателя указывается фактическое значение за год, предшествующий году разработки проекта муниципальной программы (комплексной программы) Хасынского муниципального округа Магаданской области (с учетом этапности реализации муниципальных программ, комплексных программ) на основании данных официального статистического наблюдения или рассчитанное по методикам, принятым ответственными исполнителями, соисполнителями и участниками муниципальной программы (комплексной программы). В случае отсутствия указанных данных в качестве базового значения приводится плановое (прогнозное) значение на год, предшествующий году разработки проекта </w:t>
      </w:r>
      <w:r w:rsidRPr="00F92DB3">
        <w:rPr>
          <w:sz w:val="18"/>
          <w:szCs w:val="18"/>
        </w:rPr>
        <w:t>муниципальной программы (комплексной программы) Хасынского муниципального округа Магаданской области.</w:t>
      </w:r>
    </w:p>
  </w:footnote>
  <w:footnote w:id="78">
    <w:p w:rsidR="00D91E5A" w:rsidRPr="00BD4C00" w:rsidRDefault="00D91E5A" w:rsidP="007E4779">
      <w:pPr>
        <w:pStyle w:val="ad"/>
        <w:jc w:val="both"/>
        <w:rPr>
          <w:sz w:val="18"/>
          <w:szCs w:val="18"/>
        </w:rPr>
      </w:pPr>
      <w:r w:rsidRPr="00F92DB3">
        <w:rPr>
          <w:rStyle w:val="af"/>
          <w:sz w:val="18"/>
          <w:szCs w:val="18"/>
        </w:rPr>
        <w:footnoteRef/>
      </w:r>
      <w:r w:rsidRPr="00F92DB3">
        <w:rPr>
          <w:sz w:val="18"/>
          <w:szCs w:val="18"/>
        </w:rPr>
        <w:t xml:space="preserve"> Отражаются документы и (или) решения Главы Хасынского муниципального округа Магаданской области, органов местного самоуправления Хасынского муниципального округа </w:t>
      </w:r>
      <w:r w:rsidRPr="00BD4C00">
        <w:rPr>
          <w:sz w:val="18"/>
          <w:szCs w:val="18"/>
        </w:rPr>
        <w:t>Магаданской области, отраслевых (функциональных) органов, структурных подразделений Администрации Хасынского муниципального округа Магаданской области, в соответствии с которыми предусмотрено включение данного показателя.</w:t>
      </w:r>
    </w:p>
  </w:footnote>
  <w:footnote w:id="79">
    <w:p w:rsidR="00D91E5A" w:rsidRPr="00BD4C00" w:rsidRDefault="00D91E5A" w:rsidP="007E4779">
      <w:pPr>
        <w:pStyle w:val="ad"/>
        <w:jc w:val="both"/>
        <w:rPr>
          <w:sz w:val="18"/>
          <w:szCs w:val="18"/>
        </w:rPr>
      </w:pPr>
      <w:r w:rsidRPr="00BD4C00">
        <w:rPr>
          <w:rStyle w:val="af"/>
          <w:sz w:val="18"/>
          <w:szCs w:val="18"/>
        </w:rPr>
        <w:footnoteRef/>
      </w:r>
      <w:r w:rsidRPr="00BD4C00">
        <w:rPr>
          <w:sz w:val="18"/>
          <w:szCs w:val="18"/>
        </w:rPr>
        <w:t xml:space="preserve"> Указывается наименование ответственного за достижение показателя органа местного самоуправления Хасынского муниципального округа Магаданской области, отраслевого (функционального) органа, структурного подразделения Администрации Хасынского муниципального округа Магаданской области.</w:t>
      </w:r>
    </w:p>
  </w:footnote>
  <w:footnote w:id="80">
    <w:p w:rsidR="00D91E5A" w:rsidRDefault="00D91E5A" w:rsidP="007E4779">
      <w:pPr>
        <w:pStyle w:val="ad"/>
        <w:jc w:val="both"/>
      </w:pPr>
      <w:r w:rsidRPr="00BD4C00">
        <w:rPr>
          <w:rStyle w:val="af"/>
          <w:sz w:val="18"/>
          <w:szCs w:val="18"/>
        </w:rPr>
        <w:footnoteRef/>
      </w:r>
      <w:r>
        <w:t xml:space="preserve"> </w:t>
      </w:r>
      <w:r w:rsidRPr="00BD4C00">
        <w:rPr>
          <w:sz w:val="18"/>
          <w:szCs w:val="18"/>
        </w:rPr>
        <w:t>Приводятся показатели уровня муниципальной программы</w:t>
      </w:r>
      <w:r>
        <w:rPr>
          <w:sz w:val="18"/>
          <w:szCs w:val="18"/>
        </w:rPr>
        <w:t>.</w:t>
      </w:r>
    </w:p>
  </w:footnote>
  <w:footnote w:id="81">
    <w:p w:rsidR="00D91E5A" w:rsidRPr="00125513" w:rsidRDefault="00D91E5A" w:rsidP="009E1E6A">
      <w:pPr>
        <w:pStyle w:val="ad"/>
        <w:rPr>
          <w:sz w:val="18"/>
          <w:szCs w:val="18"/>
        </w:rPr>
      </w:pPr>
      <w:r w:rsidRPr="00125513">
        <w:rPr>
          <w:rStyle w:val="af"/>
          <w:sz w:val="18"/>
          <w:szCs w:val="18"/>
        </w:rPr>
        <w:footnoteRef/>
      </w:r>
      <w:r w:rsidRPr="00125513">
        <w:rPr>
          <w:sz w:val="18"/>
          <w:szCs w:val="18"/>
        </w:rPr>
        <w:t xml:space="preserve"> Приводится новая редакция изменяемых параметров в случае их добавления или изменения. В случае удаления параметра приводится действующая редакция.</w:t>
      </w:r>
    </w:p>
  </w:footnote>
  <w:footnote w:id="82">
    <w:p w:rsidR="00D91E5A" w:rsidRPr="00D33AAD" w:rsidRDefault="00D91E5A" w:rsidP="009E1E6A">
      <w:pPr>
        <w:pStyle w:val="ad"/>
        <w:rPr>
          <w:sz w:val="18"/>
          <w:szCs w:val="18"/>
        </w:rPr>
      </w:pPr>
      <w:r w:rsidRPr="00D33AAD">
        <w:rPr>
          <w:rStyle w:val="af"/>
          <w:sz w:val="18"/>
          <w:szCs w:val="18"/>
        </w:rPr>
        <w:footnoteRef/>
      </w:r>
      <w:r w:rsidRPr="00D33AAD">
        <w:rPr>
          <w:sz w:val="18"/>
          <w:szCs w:val="18"/>
        </w:rPr>
        <w:t xml:space="preserve"> Приводятся ключевые (социально-значимые) задачи, планируемые к решению в рамках </w:t>
      </w:r>
      <w:r>
        <w:rPr>
          <w:sz w:val="18"/>
          <w:szCs w:val="18"/>
        </w:rPr>
        <w:t xml:space="preserve">муниципальных </w:t>
      </w:r>
      <w:r w:rsidRPr="00D33AAD">
        <w:rPr>
          <w:sz w:val="18"/>
          <w:szCs w:val="18"/>
        </w:rPr>
        <w:t>проектов, комплексов процессных мероприятий.</w:t>
      </w:r>
    </w:p>
  </w:footnote>
  <w:footnote w:id="83">
    <w:p w:rsidR="00D91E5A" w:rsidRPr="00D33AAD" w:rsidRDefault="00D91E5A" w:rsidP="009E1E6A">
      <w:pPr>
        <w:pStyle w:val="ad"/>
        <w:rPr>
          <w:sz w:val="18"/>
          <w:szCs w:val="18"/>
        </w:rPr>
      </w:pPr>
      <w:r w:rsidRPr="00D33AAD">
        <w:rPr>
          <w:rStyle w:val="af"/>
          <w:sz w:val="18"/>
          <w:szCs w:val="18"/>
        </w:rPr>
        <w:footnoteRef/>
      </w:r>
      <w:r w:rsidRPr="00D33AAD">
        <w:rPr>
          <w:sz w:val="18"/>
          <w:szCs w:val="18"/>
        </w:rPr>
        <w:t xml:space="preserve"> Приводится краткое описание социальных, экономических и иных эффектов для каждой задачи структурного элемента. </w:t>
      </w:r>
    </w:p>
  </w:footnote>
  <w:footnote w:id="84">
    <w:p w:rsidR="00D91E5A" w:rsidRDefault="00D91E5A" w:rsidP="009E1E6A">
      <w:pPr>
        <w:pStyle w:val="ad"/>
      </w:pPr>
      <w:r w:rsidRPr="00D33AAD">
        <w:rPr>
          <w:rStyle w:val="af"/>
          <w:sz w:val="18"/>
          <w:szCs w:val="18"/>
        </w:rPr>
        <w:footnoteRef/>
      </w:r>
      <w:r>
        <w:t xml:space="preserve"> </w:t>
      </w:r>
      <w:r w:rsidRPr="00D33AAD">
        <w:rPr>
          <w:sz w:val="18"/>
          <w:szCs w:val="18"/>
        </w:rPr>
        <w:t xml:space="preserve">Указываются наименования показателей уровня </w:t>
      </w:r>
      <w:r>
        <w:rPr>
          <w:sz w:val="18"/>
          <w:szCs w:val="18"/>
        </w:rPr>
        <w:t xml:space="preserve">муниципальной </w:t>
      </w:r>
      <w:r w:rsidRPr="00D33AAD">
        <w:rPr>
          <w:sz w:val="18"/>
          <w:szCs w:val="18"/>
        </w:rPr>
        <w:t xml:space="preserve">программы (комплексной программы) </w:t>
      </w:r>
      <w:r>
        <w:rPr>
          <w:sz w:val="18"/>
          <w:szCs w:val="18"/>
        </w:rPr>
        <w:t xml:space="preserve">Хасынского муниципального округа </w:t>
      </w:r>
      <w:r w:rsidRPr="00D33AAD">
        <w:rPr>
          <w:sz w:val="18"/>
          <w:szCs w:val="18"/>
        </w:rPr>
        <w:t>Магаданской области, на достижение которых направлены задачи структурного</w:t>
      </w:r>
      <w:r>
        <w:rPr>
          <w:sz w:val="18"/>
          <w:szCs w:val="18"/>
        </w:rPr>
        <w:t xml:space="preserve"> </w:t>
      </w:r>
      <w:r w:rsidRPr="00D33AAD">
        <w:rPr>
          <w:sz w:val="18"/>
          <w:szCs w:val="18"/>
        </w:rPr>
        <w:t>элемента</w:t>
      </w:r>
      <w:r>
        <w:rPr>
          <w:sz w:val="18"/>
          <w:szCs w:val="18"/>
        </w:rPr>
        <w:t>.</w:t>
      </w:r>
    </w:p>
  </w:footnote>
  <w:footnote w:id="85">
    <w:p w:rsidR="00D91E5A" w:rsidRPr="00CB4951" w:rsidRDefault="00D91E5A" w:rsidP="007E4779">
      <w:pPr>
        <w:pStyle w:val="ad"/>
        <w:jc w:val="both"/>
        <w:rPr>
          <w:sz w:val="18"/>
          <w:szCs w:val="18"/>
        </w:rPr>
      </w:pPr>
      <w:r w:rsidRPr="00CB4951">
        <w:rPr>
          <w:rStyle w:val="af"/>
          <w:sz w:val="18"/>
          <w:szCs w:val="18"/>
        </w:rPr>
        <w:footnoteRef/>
      </w:r>
      <w:r w:rsidRPr="00CB4951">
        <w:rPr>
          <w:sz w:val="18"/>
          <w:szCs w:val="18"/>
        </w:rPr>
        <w:t xml:space="preserve"> </w:t>
      </w:r>
      <w:r>
        <w:rPr>
          <w:sz w:val="18"/>
          <w:szCs w:val="18"/>
        </w:rPr>
        <w:t>П</w:t>
      </w:r>
      <w:r w:rsidRPr="007A6F40">
        <w:rPr>
          <w:sz w:val="18"/>
          <w:szCs w:val="18"/>
        </w:rPr>
        <w:t>риводится в случае наличия структурных элементов или их мероприятий (результатов), не входящи</w:t>
      </w:r>
      <w:r>
        <w:rPr>
          <w:sz w:val="18"/>
          <w:szCs w:val="18"/>
        </w:rPr>
        <w:t>х в направления (подпрограммы) муниципальной</w:t>
      </w:r>
      <w:r w:rsidRPr="007A6F40">
        <w:rPr>
          <w:sz w:val="18"/>
          <w:szCs w:val="18"/>
        </w:rPr>
        <w:t xml:space="preserve"> программы (комплексной программы)</w:t>
      </w:r>
      <w:r>
        <w:rPr>
          <w:sz w:val="18"/>
          <w:szCs w:val="18"/>
        </w:rPr>
        <w:t xml:space="preserve"> Хасынского муниципального округа </w:t>
      </w:r>
      <w:r w:rsidRPr="007A6F40">
        <w:rPr>
          <w:sz w:val="18"/>
          <w:szCs w:val="18"/>
        </w:rPr>
        <w:t>Магаданской области</w:t>
      </w:r>
      <w:r>
        <w:rPr>
          <w:sz w:val="18"/>
          <w:szCs w:val="18"/>
        </w:rPr>
        <w:t>.</w:t>
      </w:r>
    </w:p>
  </w:footnote>
  <w:footnote w:id="86">
    <w:p w:rsidR="00D91E5A" w:rsidRPr="002B603D" w:rsidRDefault="00D91E5A" w:rsidP="0028421A">
      <w:pPr>
        <w:pStyle w:val="ad"/>
        <w:jc w:val="both"/>
        <w:rPr>
          <w:sz w:val="18"/>
          <w:szCs w:val="18"/>
        </w:rPr>
      </w:pPr>
      <w:r w:rsidRPr="002B603D">
        <w:rPr>
          <w:rStyle w:val="af"/>
          <w:sz w:val="18"/>
          <w:szCs w:val="18"/>
        </w:rPr>
        <w:footnoteRef/>
      </w:r>
      <w:r w:rsidRPr="002B603D">
        <w:rPr>
          <w:sz w:val="18"/>
          <w:szCs w:val="18"/>
        </w:rPr>
        <w:t xml:space="preserve"> Приводится новая редакция изменяемых параметров в случае их добавления или изменения. В случае удаления параметра приводится действующая редакция.</w:t>
      </w:r>
    </w:p>
  </w:footnote>
  <w:footnote w:id="87">
    <w:p w:rsidR="00D91E5A" w:rsidRPr="002B603D" w:rsidRDefault="00D91E5A" w:rsidP="0028421A">
      <w:pPr>
        <w:pStyle w:val="ad"/>
        <w:jc w:val="both"/>
        <w:rPr>
          <w:sz w:val="18"/>
          <w:szCs w:val="18"/>
        </w:rPr>
      </w:pPr>
      <w:r w:rsidRPr="002B603D">
        <w:rPr>
          <w:rStyle w:val="af"/>
          <w:sz w:val="18"/>
          <w:szCs w:val="18"/>
        </w:rPr>
        <w:footnoteRef/>
      </w:r>
      <w:r w:rsidRPr="002B603D">
        <w:rPr>
          <w:sz w:val="18"/>
          <w:szCs w:val="18"/>
        </w:rPr>
        <w:t xml:space="preserve"> В случае отсутствия финансового обеспечения за счет отдельных источников финансирования, такие источники не приводятся.</w:t>
      </w:r>
    </w:p>
  </w:footnote>
  <w:footnote w:id="88">
    <w:p w:rsidR="00D91E5A" w:rsidRPr="002B603D" w:rsidRDefault="00D91E5A" w:rsidP="0028421A">
      <w:pPr>
        <w:pStyle w:val="ad"/>
        <w:jc w:val="both"/>
        <w:rPr>
          <w:sz w:val="18"/>
          <w:szCs w:val="18"/>
        </w:rPr>
      </w:pPr>
      <w:r w:rsidRPr="002B603D">
        <w:rPr>
          <w:rStyle w:val="af"/>
          <w:sz w:val="18"/>
          <w:szCs w:val="18"/>
        </w:rPr>
        <w:footnoteRef/>
      </w:r>
      <w:r w:rsidRPr="002B603D">
        <w:rPr>
          <w:sz w:val="18"/>
          <w:szCs w:val="18"/>
        </w:rPr>
        <w:t xml:space="preserve"> Не подлежит отражению в печатной форме паспорта муниципальной программы (комплексной программы) Хасынского муниципального округа Магаданской области.</w:t>
      </w:r>
    </w:p>
  </w:footnote>
  <w:footnote w:id="89">
    <w:p w:rsidR="00D91E5A" w:rsidRPr="002B603D" w:rsidRDefault="00D91E5A" w:rsidP="009E1E6A">
      <w:pPr>
        <w:pStyle w:val="ad"/>
        <w:rPr>
          <w:sz w:val="18"/>
          <w:szCs w:val="18"/>
        </w:rPr>
      </w:pPr>
      <w:r w:rsidRPr="002B603D">
        <w:rPr>
          <w:rStyle w:val="af"/>
          <w:sz w:val="18"/>
          <w:szCs w:val="18"/>
        </w:rPr>
        <w:footnoteRef/>
      </w:r>
      <w:r w:rsidRPr="002B603D">
        <w:rPr>
          <w:sz w:val="18"/>
          <w:szCs w:val="18"/>
        </w:rPr>
        <w:t xml:space="preserve"> В соответствии с перечнем налоговых расходов Хасынского муниципального округа Магаданской области, формируемым в соответствии с нормативными правовыми актами Хасынского муниципального округа Магаданской области. </w:t>
      </w:r>
    </w:p>
  </w:footnote>
  <w:footnote w:id="90">
    <w:p w:rsidR="00D91E5A" w:rsidRPr="002B603D" w:rsidRDefault="00D91E5A" w:rsidP="009E1E6A">
      <w:pPr>
        <w:pStyle w:val="ad"/>
        <w:rPr>
          <w:sz w:val="18"/>
          <w:szCs w:val="18"/>
        </w:rPr>
      </w:pPr>
      <w:r w:rsidRPr="002B603D">
        <w:rPr>
          <w:rStyle w:val="af"/>
          <w:sz w:val="18"/>
          <w:szCs w:val="18"/>
        </w:rPr>
        <w:footnoteRef/>
      </w:r>
      <w:r w:rsidRPr="002B603D">
        <w:rPr>
          <w:sz w:val="18"/>
          <w:szCs w:val="18"/>
        </w:rPr>
        <w:t xml:space="preserve"> Здесь и далее указывается наименование типа структурного элемента муниципальной программы Хасынского муниципального округа Магаданской области.</w:t>
      </w:r>
    </w:p>
  </w:footnote>
  <w:footnote w:id="91">
    <w:p w:rsidR="00D91E5A" w:rsidRDefault="00D91E5A" w:rsidP="009E1E6A">
      <w:pPr>
        <w:pStyle w:val="ad"/>
      </w:pPr>
      <w:r w:rsidRPr="002B603D">
        <w:rPr>
          <w:rStyle w:val="af"/>
          <w:sz w:val="18"/>
          <w:szCs w:val="18"/>
        </w:rPr>
        <w:footnoteRef/>
      </w:r>
      <w:r w:rsidRPr="002B603D">
        <w:rPr>
          <w:sz w:val="18"/>
          <w:szCs w:val="18"/>
        </w:rPr>
        <w:t xml:space="preserve"> В случае отсутствия нераспределенного резерва или после распределения резерва строка не выводится в печатную форму паспорта муниципальной программы Хасынского муниципального округа Магаданской области.</w:t>
      </w:r>
    </w:p>
  </w:footnote>
  <w:footnote w:id="92">
    <w:p w:rsidR="00D91E5A" w:rsidRPr="000E4B87" w:rsidRDefault="00D91E5A" w:rsidP="009E1E6A">
      <w:pPr>
        <w:pStyle w:val="ad"/>
        <w:rPr>
          <w:sz w:val="18"/>
          <w:szCs w:val="18"/>
        </w:rPr>
      </w:pPr>
      <w:r w:rsidRPr="000E4B87">
        <w:rPr>
          <w:rStyle w:val="af"/>
          <w:sz w:val="18"/>
          <w:szCs w:val="18"/>
        </w:rPr>
        <w:footnoteRef/>
      </w:r>
      <w:r w:rsidRPr="000E4B87">
        <w:rPr>
          <w:sz w:val="18"/>
          <w:szCs w:val="18"/>
        </w:rPr>
        <w:t xml:space="preserve"> Приводится новая редакция изменяемых параметров в случае их добавления или изменения. В случае удаления параметра приводится действующая редакция. Приводится в случае отнесения к сфере реализации муниципальной программы Хасынского муниципального округа Магаданской области мероприятий (результатов), осуществляемых за счет бюджетных ассигнований по источникам финансирования дефицита местного бюджета.</w:t>
      </w:r>
      <w:r>
        <w:rPr>
          <w:sz w:val="18"/>
          <w:szCs w:val="18"/>
        </w:rPr>
        <w:t xml:space="preserve"> В ином случае не включается в паспорт муниципальной программы (комплексной программы) Хасынского муниципального округа Магаданской области.  </w:t>
      </w:r>
    </w:p>
  </w:footnote>
  <w:footnote w:id="93">
    <w:p w:rsidR="00D91E5A" w:rsidRPr="000E4B87" w:rsidRDefault="00D91E5A" w:rsidP="009E1E6A">
      <w:pPr>
        <w:pStyle w:val="ad"/>
        <w:rPr>
          <w:sz w:val="18"/>
          <w:szCs w:val="18"/>
        </w:rPr>
      </w:pPr>
      <w:r w:rsidRPr="000E4B87">
        <w:rPr>
          <w:rStyle w:val="af"/>
          <w:sz w:val="18"/>
          <w:szCs w:val="18"/>
        </w:rPr>
        <w:footnoteRef/>
      </w:r>
      <w:r w:rsidRPr="000E4B87">
        <w:rPr>
          <w:sz w:val="18"/>
          <w:szCs w:val="18"/>
        </w:rPr>
        <w:t xml:space="preserve"> Приводится изменение объемов финансового обеспечения по отношению к действующей редакции. </w:t>
      </w:r>
    </w:p>
  </w:footnote>
  <w:footnote w:id="94">
    <w:p w:rsidR="00D91E5A" w:rsidRPr="00F64732" w:rsidRDefault="00D91E5A" w:rsidP="009E1E6A">
      <w:pPr>
        <w:pStyle w:val="ad"/>
        <w:rPr>
          <w:sz w:val="18"/>
          <w:szCs w:val="18"/>
        </w:rPr>
      </w:pPr>
      <w:r w:rsidRPr="00F64732">
        <w:rPr>
          <w:rStyle w:val="af"/>
          <w:sz w:val="18"/>
          <w:szCs w:val="18"/>
        </w:rPr>
        <w:footnoteRef/>
      </w:r>
      <w:r w:rsidRPr="00F64732">
        <w:rPr>
          <w:sz w:val="18"/>
          <w:szCs w:val="18"/>
        </w:rPr>
        <w:t xml:space="preserve"> Приводится новая редакция изменяемых параметров в случае их добавления или изменения. В случае удаления параметра приводится действующая редакция. </w:t>
      </w:r>
    </w:p>
  </w:footnote>
  <w:footnote w:id="95">
    <w:p w:rsidR="00D91E5A" w:rsidRDefault="00D91E5A" w:rsidP="009E1E6A">
      <w:pPr>
        <w:pStyle w:val="ad"/>
      </w:pPr>
      <w:r w:rsidRPr="00F64732">
        <w:rPr>
          <w:rStyle w:val="af"/>
          <w:sz w:val="18"/>
          <w:szCs w:val="18"/>
        </w:rPr>
        <w:footnoteRef/>
      </w:r>
      <w:r w:rsidRPr="00F64732">
        <w:rPr>
          <w:sz w:val="18"/>
          <w:szCs w:val="18"/>
        </w:rPr>
        <w:t xml:space="preserve"> Здесь и далее: тип изменения, добавление, изменение, удаление.</w:t>
      </w:r>
    </w:p>
  </w:footnote>
  <w:footnote w:id="96">
    <w:p w:rsidR="00D91E5A" w:rsidRPr="00FB6441" w:rsidRDefault="00D91E5A" w:rsidP="009E1E6A">
      <w:pPr>
        <w:pStyle w:val="ad"/>
        <w:rPr>
          <w:sz w:val="18"/>
          <w:szCs w:val="18"/>
        </w:rPr>
      </w:pPr>
      <w:r w:rsidRPr="00FB6441">
        <w:rPr>
          <w:rStyle w:val="af"/>
          <w:sz w:val="18"/>
          <w:szCs w:val="18"/>
        </w:rPr>
        <w:footnoteRef/>
      </w:r>
      <w:r w:rsidRPr="00FB6441">
        <w:rPr>
          <w:sz w:val="18"/>
          <w:szCs w:val="18"/>
        </w:rPr>
        <w:t xml:space="preserve"> Приводится новая редакция изменяемых параметров в случае их добавления или изменения. В случае удаления параметра приводится действующая редакция. </w:t>
      </w:r>
    </w:p>
  </w:footnote>
  <w:footnote w:id="97">
    <w:p w:rsidR="00D91E5A" w:rsidRPr="00FB6441" w:rsidRDefault="00D91E5A" w:rsidP="009E1E6A">
      <w:pPr>
        <w:pStyle w:val="ad"/>
        <w:rPr>
          <w:sz w:val="18"/>
          <w:szCs w:val="18"/>
        </w:rPr>
      </w:pPr>
      <w:r w:rsidRPr="00FB6441">
        <w:rPr>
          <w:rStyle w:val="af"/>
          <w:sz w:val="18"/>
          <w:szCs w:val="18"/>
        </w:rPr>
        <w:footnoteRef/>
      </w:r>
      <w:r w:rsidRPr="00FB6441">
        <w:rPr>
          <w:sz w:val="18"/>
          <w:szCs w:val="18"/>
        </w:rPr>
        <w:t xml:space="preserve">  В качестве базового значения показателя указывается фактическое значение за год, предшествующий году разработки проекта муниципальной программы (комплексной программы) Хасынского муниципального округа Магаданской области (с учетом этапности реализации муниципальных программ, комплексных программ) на основании данных официального статистического наблюдения или рассчитанное по методикам, принятым ответственными исполнителями, соисполнителями и участниками муниципальной программы (комплексной программы) Хасынского муниципального округа Магаданской области. В случае отсутствия указанных данных в качестве базового значения приводится плановое (прогнозное) значение на год, предшествующий году разработки проекта муниципальной программы (комплексной программы) Хасынского муниципального округа Магаданской области.</w:t>
      </w:r>
    </w:p>
  </w:footnote>
  <w:footnote w:id="98">
    <w:p w:rsidR="00D91E5A" w:rsidRPr="00FB6441" w:rsidRDefault="00D91E5A" w:rsidP="009E1E6A">
      <w:pPr>
        <w:pStyle w:val="ad"/>
        <w:rPr>
          <w:sz w:val="18"/>
          <w:szCs w:val="18"/>
        </w:rPr>
      </w:pPr>
      <w:r w:rsidRPr="00FB6441">
        <w:rPr>
          <w:rStyle w:val="af"/>
          <w:sz w:val="18"/>
          <w:szCs w:val="18"/>
        </w:rPr>
        <w:footnoteRef/>
      </w:r>
      <w:r w:rsidRPr="00FB6441">
        <w:rPr>
          <w:sz w:val="18"/>
          <w:szCs w:val="18"/>
        </w:rPr>
        <w:t xml:space="preserve"> Указывается наименование ответственного за достижение показателя органа местного самоуправления Хасынского муниципального округа Магаданской области, отраслевого (функционального) органа, структурного подразделения Администрации Хасынского муниципального округа Магаданской области, иного органа, организации.   </w:t>
      </w:r>
    </w:p>
  </w:footnote>
  <w:footnote w:id="99">
    <w:p w:rsidR="00D91E5A" w:rsidRDefault="00D91E5A" w:rsidP="009E1E6A">
      <w:pPr>
        <w:pStyle w:val="ad"/>
      </w:pPr>
      <w:r w:rsidRPr="00FB6441">
        <w:rPr>
          <w:rStyle w:val="af"/>
          <w:sz w:val="18"/>
          <w:szCs w:val="18"/>
        </w:rPr>
        <w:footnoteRef/>
      </w:r>
      <w:r>
        <w:t xml:space="preserve"> </w:t>
      </w:r>
      <w:r>
        <w:rPr>
          <w:sz w:val="18"/>
          <w:szCs w:val="18"/>
        </w:rPr>
        <w:t>Ука</w:t>
      </w:r>
      <w:r w:rsidRPr="00FB6441">
        <w:rPr>
          <w:sz w:val="18"/>
          <w:szCs w:val="18"/>
        </w:rPr>
        <w:t>зывается тип мероприятия (результата) в соответствии с приказом Минэкономразвития России от 17.08.2021 №</w:t>
      </w:r>
      <w:r>
        <w:rPr>
          <w:sz w:val="18"/>
          <w:szCs w:val="18"/>
        </w:rPr>
        <w:t xml:space="preserve"> </w:t>
      </w:r>
      <w:r w:rsidRPr="00FB6441">
        <w:rPr>
          <w:sz w:val="18"/>
          <w:szCs w:val="18"/>
        </w:rPr>
        <w:t>500 «Об утверждении методических рекомендаций по разработке и реализации государственных</w:t>
      </w:r>
      <w:r>
        <w:rPr>
          <w:sz w:val="18"/>
          <w:szCs w:val="18"/>
        </w:rPr>
        <w:t xml:space="preserve"> </w:t>
      </w:r>
      <w:r w:rsidRPr="00FB6441">
        <w:rPr>
          <w:sz w:val="18"/>
          <w:szCs w:val="18"/>
        </w:rPr>
        <w:t>программ «Российской Федерации»</w:t>
      </w:r>
      <w:r>
        <w:rPr>
          <w:sz w:val="18"/>
          <w:szCs w:val="18"/>
        </w:rPr>
        <w:t>.</w:t>
      </w:r>
    </w:p>
  </w:footnote>
  <w:footnote w:id="100">
    <w:p w:rsidR="00D91E5A" w:rsidRPr="00C26E8B" w:rsidRDefault="00D91E5A" w:rsidP="007E4779">
      <w:pPr>
        <w:pStyle w:val="ad"/>
        <w:jc w:val="both"/>
        <w:rPr>
          <w:sz w:val="18"/>
          <w:szCs w:val="18"/>
        </w:rPr>
      </w:pPr>
      <w:r w:rsidRPr="00C26E8B">
        <w:rPr>
          <w:rStyle w:val="af"/>
          <w:sz w:val="18"/>
          <w:szCs w:val="18"/>
        </w:rPr>
        <w:footnoteRef/>
      </w:r>
      <w:r w:rsidRPr="00C26E8B">
        <w:rPr>
          <w:sz w:val="18"/>
          <w:szCs w:val="18"/>
        </w:rPr>
        <w:t xml:space="preserve"> Здесь и далее указывается структурированная часть характеристики мероприятия (результата), которая включает в себя: параметры характеристики – наименование дополнительных количественных параметров, которым должно соответствовать мероприятие (результат), в том числе мощность объектов мероприятий (результатов); единица измерения параметра (параметров) характеристики; значение параметра (параметров) характеристики по годам реализации.</w:t>
      </w:r>
    </w:p>
  </w:footnote>
  <w:footnote w:id="101">
    <w:p w:rsidR="00D91E5A" w:rsidRDefault="00D91E5A" w:rsidP="007E4779">
      <w:pPr>
        <w:pStyle w:val="ad"/>
        <w:jc w:val="both"/>
      </w:pPr>
      <w:r w:rsidRPr="00C26E8B">
        <w:rPr>
          <w:rStyle w:val="af"/>
          <w:sz w:val="18"/>
          <w:szCs w:val="18"/>
        </w:rPr>
        <w:footnoteRef/>
      </w:r>
      <w:r w:rsidRPr="00C26E8B">
        <w:rPr>
          <w:sz w:val="18"/>
          <w:szCs w:val="18"/>
        </w:rPr>
        <w:t xml:space="preserve"> Обязательно для заполнения при отсутствии структурированной части характеристики для всех типов мероприятий, для которых необходимы установления значений в соответствии с Методическими</w:t>
      </w:r>
      <w:r>
        <w:rPr>
          <w:sz w:val="18"/>
          <w:szCs w:val="18"/>
        </w:rPr>
        <w:t xml:space="preserve"> </w:t>
      </w:r>
      <w:r w:rsidRPr="00C26E8B">
        <w:rPr>
          <w:sz w:val="18"/>
          <w:szCs w:val="18"/>
        </w:rPr>
        <w:t>рекомендация</w:t>
      </w:r>
    </w:p>
  </w:footnote>
  <w:footnote w:id="102">
    <w:p w:rsidR="00D91E5A" w:rsidRPr="00C26E8B" w:rsidRDefault="00D91E5A" w:rsidP="007E4779">
      <w:pPr>
        <w:pStyle w:val="ad"/>
        <w:jc w:val="both"/>
        <w:rPr>
          <w:sz w:val="18"/>
          <w:szCs w:val="18"/>
        </w:rPr>
      </w:pPr>
      <w:r w:rsidRPr="00C26E8B">
        <w:rPr>
          <w:rStyle w:val="af"/>
          <w:sz w:val="18"/>
          <w:szCs w:val="18"/>
        </w:rPr>
        <w:footnoteRef/>
      </w:r>
      <w:r w:rsidRPr="00C26E8B">
        <w:rPr>
          <w:sz w:val="18"/>
          <w:szCs w:val="18"/>
        </w:rPr>
        <w:t xml:space="preserve"> Здесь и далее указывается структурированная часть характеристики мероприятия (результата), которая включает в себя: параметры характеристики – наименование дополнительных количественных параметров, которым должно соответствовать мероприятие (результат), в том числе мощность объектов мероприятий (результатов); единица измерения параметра (параметров) характеристики; значение параметра (параметров) характеристики по годам реализации.</w:t>
      </w:r>
    </w:p>
  </w:footnote>
  <w:footnote w:id="103">
    <w:p w:rsidR="00D91E5A" w:rsidRPr="0058222E" w:rsidRDefault="00D91E5A" w:rsidP="009E1E6A">
      <w:pPr>
        <w:pStyle w:val="ad"/>
        <w:rPr>
          <w:sz w:val="18"/>
          <w:szCs w:val="18"/>
        </w:rPr>
      </w:pPr>
      <w:r w:rsidRPr="0058222E">
        <w:rPr>
          <w:rStyle w:val="af"/>
          <w:sz w:val="18"/>
          <w:szCs w:val="18"/>
        </w:rPr>
        <w:footnoteRef/>
      </w:r>
      <w:r w:rsidRPr="0058222E">
        <w:rPr>
          <w:sz w:val="18"/>
          <w:szCs w:val="18"/>
        </w:rPr>
        <w:t xml:space="preserve"> В случае отсутствия финансового обеспечения за счет отдельных источников финансирования, такие источники не приводятся.</w:t>
      </w:r>
    </w:p>
  </w:footnote>
  <w:footnote w:id="104">
    <w:p w:rsidR="00D91E5A" w:rsidRPr="0058222E" w:rsidRDefault="00D91E5A" w:rsidP="009E1E6A">
      <w:pPr>
        <w:pStyle w:val="ad"/>
        <w:rPr>
          <w:sz w:val="18"/>
          <w:szCs w:val="18"/>
        </w:rPr>
      </w:pPr>
      <w:r w:rsidRPr="0058222E">
        <w:rPr>
          <w:rStyle w:val="af"/>
          <w:sz w:val="18"/>
          <w:szCs w:val="18"/>
        </w:rPr>
        <w:footnoteRef/>
      </w:r>
      <w:r w:rsidRPr="0058222E">
        <w:rPr>
          <w:sz w:val="18"/>
          <w:szCs w:val="18"/>
        </w:rPr>
        <w:t xml:space="preserve"> Не подлежит отражению в печатной форме паспорта комплекса процессных мероприятий.</w:t>
      </w:r>
    </w:p>
  </w:footnote>
  <w:footnote w:id="105">
    <w:p w:rsidR="00D91E5A" w:rsidRPr="0058222E" w:rsidRDefault="00D91E5A" w:rsidP="009E1E6A">
      <w:pPr>
        <w:pStyle w:val="ad"/>
        <w:rPr>
          <w:sz w:val="18"/>
          <w:szCs w:val="18"/>
        </w:rPr>
      </w:pPr>
      <w:r w:rsidRPr="0058222E">
        <w:rPr>
          <w:rStyle w:val="af"/>
          <w:sz w:val="18"/>
          <w:szCs w:val="18"/>
        </w:rPr>
        <w:footnoteRef/>
      </w:r>
      <w:r w:rsidRPr="0058222E">
        <w:rPr>
          <w:sz w:val="18"/>
          <w:szCs w:val="18"/>
        </w:rPr>
        <w:t xml:space="preserve"> Не подлежит отражению в печатной форме паспорта комплекса процессных мероприятий.</w:t>
      </w:r>
    </w:p>
  </w:footnote>
  <w:footnote w:id="106">
    <w:p w:rsidR="00D91E5A" w:rsidRPr="0058222E" w:rsidRDefault="00D91E5A" w:rsidP="009E1E6A">
      <w:pPr>
        <w:pStyle w:val="ad"/>
        <w:rPr>
          <w:sz w:val="18"/>
          <w:szCs w:val="18"/>
        </w:rPr>
      </w:pPr>
      <w:r w:rsidRPr="0058222E">
        <w:rPr>
          <w:rStyle w:val="af"/>
          <w:sz w:val="18"/>
          <w:szCs w:val="18"/>
        </w:rPr>
        <w:footnoteRef/>
      </w:r>
      <w:r w:rsidRPr="0058222E">
        <w:rPr>
          <w:sz w:val="18"/>
          <w:szCs w:val="18"/>
        </w:rPr>
        <w:t xml:space="preserve"> В случае отсутствия нераспределенного резерва или после распределения резерва строка не выводится в печатную форму паспорта комплекса процессных мероприятий</w:t>
      </w:r>
      <w:r>
        <w:rPr>
          <w:sz w:val="18"/>
          <w:szCs w:val="18"/>
        </w:rPr>
        <w:t>.</w:t>
      </w:r>
    </w:p>
  </w:footnote>
  <w:footnote w:id="107">
    <w:p w:rsidR="00D91E5A" w:rsidRPr="007245BE" w:rsidRDefault="00D91E5A" w:rsidP="009E1E6A">
      <w:pPr>
        <w:pStyle w:val="ad"/>
        <w:rPr>
          <w:sz w:val="18"/>
          <w:szCs w:val="18"/>
        </w:rPr>
      </w:pPr>
      <w:r w:rsidRPr="007245BE">
        <w:rPr>
          <w:rStyle w:val="af"/>
          <w:sz w:val="18"/>
          <w:szCs w:val="18"/>
        </w:rPr>
        <w:footnoteRef/>
      </w:r>
      <w:r w:rsidRPr="007245BE">
        <w:rPr>
          <w:sz w:val="18"/>
          <w:szCs w:val="18"/>
        </w:rPr>
        <w:t xml:space="preserve"> Допускается указание даты наступления контрольной точки без указания года (для контрольных точек постоянного характера, повторяющихся ежегодно).</w:t>
      </w:r>
    </w:p>
  </w:footnote>
  <w:footnote w:id="108">
    <w:p w:rsidR="00D91E5A" w:rsidRPr="007245BE" w:rsidRDefault="00D91E5A" w:rsidP="009E1E6A">
      <w:pPr>
        <w:pStyle w:val="ad"/>
        <w:rPr>
          <w:sz w:val="18"/>
          <w:szCs w:val="18"/>
        </w:rPr>
      </w:pPr>
      <w:r w:rsidRPr="007245BE">
        <w:rPr>
          <w:rStyle w:val="af"/>
          <w:sz w:val="18"/>
          <w:szCs w:val="18"/>
        </w:rPr>
        <w:footnoteRef/>
      </w:r>
      <w:r w:rsidRPr="007245BE">
        <w:rPr>
          <w:sz w:val="18"/>
          <w:szCs w:val="18"/>
        </w:rPr>
        <w:t xml:space="preserve"> Указывается вид документа, подтверждающий факт достижения контрольной точки.</w:t>
      </w:r>
    </w:p>
  </w:footnote>
  <w:footnote w:id="109">
    <w:p w:rsidR="00D91E5A" w:rsidRDefault="00D91E5A" w:rsidP="009E1E6A">
      <w:pPr>
        <w:pStyle w:val="ad"/>
      </w:pPr>
      <w:r w:rsidRPr="007245BE">
        <w:rPr>
          <w:rStyle w:val="af"/>
          <w:sz w:val="18"/>
          <w:szCs w:val="18"/>
        </w:rPr>
        <w:footnoteRef/>
      </w:r>
      <w:r w:rsidRPr="007245BE">
        <w:rPr>
          <w:sz w:val="18"/>
          <w:szCs w:val="18"/>
        </w:rPr>
        <w:t xml:space="preserve"> </w:t>
      </w:r>
      <w:r>
        <w:rPr>
          <w:sz w:val="18"/>
          <w:szCs w:val="18"/>
        </w:rPr>
        <w:t>На</w:t>
      </w:r>
      <w:r w:rsidRPr="007245BE">
        <w:rPr>
          <w:sz w:val="18"/>
          <w:szCs w:val="18"/>
        </w:rPr>
        <w:t xml:space="preserve"> бумажном носителе и/или в региональной системе по мере ввода в опытную эксплуатацию компонентов и модулей указывается государственная информационная система, региональная</w:t>
      </w:r>
      <w:r>
        <w:rPr>
          <w:sz w:val="18"/>
          <w:szCs w:val="18"/>
        </w:rPr>
        <w:t xml:space="preserve"> </w:t>
      </w:r>
      <w:r w:rsidRPr="007245BE">
        <w:rPr>
          <w:sz w:val="18"/>
          <w:szCs w:val="18"/>
        </w:rPr>
        <w:t>система или иная информационная система, содержащая информацию о показателях и их значениях (при наличии).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E5A" w:rsidRDefault="00D91E5A">
    <w:pPr>
      <w:pStyle w:val="a4"/>
      <w:jc w:val="center"/>
    </w:pPr>
    <w:r>
      <w:fldChar w:fldCharType="begin"/>
    </w:r>
    <w:r>
      <w:instrText>PAGE   \* MERGEFORMAT</w:instrText>
    </w:r>
    <w:r>
      <w:fldChar w:fldCharType="separate"/>
    </w:r>
    <w:r w:rsidR="00AB3BF9">
      <w:rPr>
        <w:noProof/>
      </w:rPr>
      <w:t>43</w:t>
    </w:r>
    <w:r>
      <w:rPr>
        <w:noProof/>
      </w:rPr>
      <w:fldChar w:fldCharType="end"/>
    </w:r>
  </w:p>
  <w:p w:rsidR="00D91E5A" w:rsidRDefault="00D91E5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7426184"/>
      <w:docPartObj>
        <w:docPartGallery w:val="Page Numbers (Top of Page)"/>
        <w:docPartUnique/>
      </w:docPartObj>
    </w:sdtPr>
    <w:sdtEndPr>
      <w:rPr>
        <w:color w:val="FFFFFF" w:themeColor="background1"/>
      </w:rPr>
    </w:sdtEndPr>
    <w:sdtContent>
      <w:p w:rsidR="00D91E5A" w:rsidRPr="00AB3BF9" w:rsidRDefault="00D91E5A">
        <w:pPr>
          <w:pStyle w:val="a4"/>
          <w:jc w:val="center"/>
          <w:rPr>
            <w:color w:val="FFFFFF" w:themeColor="background1"/>
          </w:rPr>
        </w:pPr>
        <w:r w:rsidRPr="00AB3BF9">
          <w:rPr>
            <w:color w:val="FFFFFF" w:themeColor="background1"/>
          </w:rPr>
          <w:fldChar w:fldCharType="begin"/>
        </w:r>
        <w:r w:rsidRPr="00AB3BF9">
          <w:rPr>
            <w:color w:val="FFFFFF" w:themeColor="background1"/>
          </w:rPr>
          <w:instrText>PAGE   \* MERGEFORMAT</w:instrText>
        </w:r>
        <w:r w:rsidRPr="00AB3BF9">
          <w:rPr>
            <w:color w:val="FFFFFF" w:themeColor="background1"/>
          </w:rPr>
          <w:fldChar w:fldCharType="separate"/>
        </w:r>
        <w:r w:rsidR="00AB3BF9">
          <w:rPr>
            <w:noProof/>
            <w:color w:val="FFFFFF" w:themeColor="background1"/>
          </w:rPr>
          <w:t>44</w:t>
        </w:r>
        <w:r w:rsidRPr="00AB3BF9">
          <w:rPr>
            <w:color w:val="FFFFFF" w:themeColor="background1"/>
          </w:rPr>
          <w:fldChar w:fldCharType="end"/>
        </w:r>
      </w:p>
    </w:sdtContent>
  </w:sdt>
  <w:p w:rsidR="00D91E5A" w:rsidRDefault="00D91E5A">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E5A" w:rsidRPr="00F42E97" w:rsidRDefault="00D91E5A">
    <w:pPr>
      <w:pStyle w:val="a4"/>
      <w:jc w:val="center"/>
    </w:pPr>
    <w:r w:rsidRPr="00F42E97">
      <w:fldChar w:fldCharType="begin"/>
    </w:r>
    <w:r w:rsidRPr="00F42E97">
      <w:instrText>PAGE   \* MERGEFORMAT</w:instrText>
    </w:r>
    <w:r w:rsidRPr="00F42E97">
      <w:fldChar w:fldCharType="separate"/>
    </w:r>
    <w:r w:rsidR="00AB3BF9">
      <w:rPr>
        <w:noProof/>
      </w:rPr>
      <w:t>84</w:t>
    </w:r>
    <w:r w:rsidRPr="00F42E97">
      <w:fldChar w:fldCharType="end"/>
    </w:r>
  </w:p>
  <w:p w:rsidR="00D91E5A" w:rsidRDefault="00D91E5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DC4A99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F101F0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5147BA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2A6C1E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9402E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9CE7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7D4C5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8EB8A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B0B75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E92AE8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B7B"/>
    <w:rsid w:val="000036B5"/>
    <w:rsid w:val="00017DC3"/>
    <w:rsid w:val="00027570"/>
    <w:rsid w:val="00031019"/>
    <w:rsid w:val="00033383"/>
    <w:rsid w:val="0003785A"/>
    <w:rsid w:val="00040F1E"/>
    <w:rsid w:val="000550EB"/>
    <w:rsid w:val="000560CF"/>
    <w:rsid w:val="0006179E"/>
    <w:rsid w:val="000659DD"/>
    <w:rsid w:val="00070017"/>
    <w:rsid w:val="00071874"/>
    <w:rsid w:val="0007193D"/>
    <w:rsid w:val="00072675"/>
    <w:rsid w:val="0008052E"/>
    <w:rsid w:val="00087CD3"/>
    <w:rsid w:val="000A5ECF"/>
    <w:rsid w:val="000B084D"/>
    <w:rsid w:val="000B214A"/>
    <w:rsid w:val="000B2E8D"/>
    <w:rsid w:val="000B5393"/>
    <w:rsid w:val="000C11B3"/>
    <w:rsid w:val="000C1F23"/>
    <w:rsid w:val="000C3CC3"/>
    <w:rsid w:val="000C489B"/>
    <w:rsid w:val="000C75D0"/>
    <w:rsid w:val="000E08E0"/>
    <w:rsid w:val="000E1C23"/>
    <w:rsid w:val="000E2AF4"/>
    <w:rsid w:val="000E3D6A"/>
    <w:rsid w:val="000E58C7"/>
    <w:rsid w:val="000E5F08"/>
    <w:rsid w:val="000F0C98"/>
    <w:rsid w:val="000F4E65"/>
    <w:rsid w:val="00106F67"/>
    <w:rsid w:val="00111885"/>
    <w:rsid w:val="001221DC"/>
    <w:rsid w:val="00123BA5"/>
    <w:rsid w:val="00126C39"/>
    <w:rsid w:val="00131D4B"/>
    <w:rsid w:val="00135527"/>
    <w:rsid w:val="00135B9B"/>
    <w:rsid w:val="00135EA2"/>
    <w:rsid w:val="001370A3"/>
    <w:rsid w:val="00137B39"/>
    <w:rsid w:val="00143C66"/>
    <w:rsid w:val="001454CB"/>
    <w:rsid w:val="00152EE7"/>
    <w:rsid w:val="00153BD4"/>
    <w:rsid w:val="00157587"/>
    <w:rsid w:val="0016020B"/>
    <w:rsid w:val="00163BEC"/>
    <w:rsid w:val="001659DB"/>
    <w:rsid w:val="00165CF7"/>
    <w:rsid w:val="001700D7"/>
    <w:rsid w:val="00170357"/>
    <w:rsid w:val="001725A7"/>
    <w:rsid w:val="0017698F"/>
    <w:rsid w:val="00182395"/>
    <w:rsid w:val="00186C4C"/>
    <w:rsid w:val="00197605"/>
    <w:rsid w:val="001A6923"/>
    <w:rsid w:val="001B0F09"/>
    <w:rsid w:val="001B34C3"/>
    <w:rsid w:val="001B557F"/>
    <w:rsid w:val="001B6491"/>
    <w:rsid w:val="001C2B4D"/>
    <w:rsid w:val="001C370B"/>
    <w:rsid w:val="001C7A86"/>
    <w:rsid w:val="001D0239"/>
    <w:rsid w:val="001D4C59"/>
    <w:rsid w:val="001D5148"/>
    <w:rsid w:val="001D5FC5"/>
    <w:rsid w:val="001E0219"/>
    <w:rsid w:val="001E4B3F"/>
    <w:rsid w:val="001E6FC5"/>
    <w:rsid w:val="001F2C09"/>
    <w:rsid w:val="001F40D2"/>
    <w:rsid w:val="001F66A6"/>
    <w:rsid w:val="001F7914"/>
    <w:rsid w:val="0020034D"/>
    <w:rsid w:val="00203C8D"/>
    <w:rsid w:val="00206A01"/>
    <w:rsid w:val="00207C91"/>
    <w:rsid w:val="00212B7C"/>
    <w:rsid w:val="0022010D"/>
    <w:rsid w:val="0022070C"/>
    <w:rsid w:val="0022484F"/>
    <w:rsid w:val="00225431"/>
    <w:rsid w:val="00230A1F"/>
    <w:rsid w:val="00230C0B"/>
    <w:rsid w:val="00236862"/>
    <w:rsid w:val="00236B8E"/>
    <w:rsid w:val="00236FB2"/>
    <w:rsid w:val="00240B13"/>
    <w:rsid w:val="00242593"/>
    <w:rsid w:val="00242927"/>
    <w:rsid w:val="002433EF"/>
    <w:rsid w:val="00243571"/>
    <w:rsid w:val="0024462F"/>
    <w:rsid w:val="00250DAE"/>
    <w:rsid w:val="00257CB3"/>
    <w:rsid w:val="00262E0C"/>
    <w:rsid w:val="00262FD7"/>
    <w:rsid w:val="002739B5"/>
    <w:rsid w:val="0027452F"/>
    <w:rsid w:val="0027526F"/>
    <w:rsid w:val="00275E8A"/>
    <w:rsid w:val="00276020"/>
    <w:rsid w:val="0028421A"/>
    <w:rsid w:val="00286619"/>
    <w:rsid w:val="00286DF4"/>
    <w:rsid w:val="00294307"/>
    <w:rsid w:val="00296BD6"/>
    <w:rsid w:val="002979B6"/>
    <w:rsid w:val="002A6A91"/>
    <w:rsid w:val="002B033A"/>
    <w:rsid w:val="002B12C5"/>
    <w:rsid w:val="002B5112"/>
    <w:rsid w:val="002B5D3E"/>
    <w:rsid w:val="002B711A"/>
    <w:rsid w:val="002C506B"/>
    <w:rsid w:val="002C53A6"/>
    <w:rsid w:val="002C724F"/>
    <w:rsid w:val="002F044D"/>
    <w:rsid w:val="00334A9B"/>
    <w:rsid w:val="003359E7"/>
    <w:rsid w:val="00336135"/>
    <w:rsid w:val="00340D0A"/>
    <w:rsid w:val="0034650F"/>
    <w:rsid w:val="003514A3"/>
    <w:rsid w:val="00352E12"/>
    <w:rsid w:val="00355141"/>
    <w:rsid w:val="00357CB7"/>
    <w:rsid w:val="00362B67"/>
    <w:rsid w:val="00363C4F"/>
    <w:rsid w:val="00366832"/>
    <w:rsid w:val="00367BF0"/>
    <w:rsid w:val="00377A39"/>
    <w:rsid w:val="00377BB7"/>
    <w:rsid w:val="003802ED"/>
    <w:rsid w:val="00383DB2"/>
    <w:rsid w:val="00384C4B"/>
    <w:rsid w:val="00385A19"/>
    <w:rsid w:val="00391D31"/>
    <w:rsid w:val="003A2542"/>
    <w:rsid w:val="003B283F"/>
    <w:rsid w:val="003C20CA"/>
    <w:rsid w:val="003C2D1D"/>
    <w:rsid w:val="003D0D85"/>
    <w:rsid w:val="003D2DB9"/>
    <w:rsid w:val="003D360F"/>
    <w:rsid w:val="003D6419"/>
    <w:rsid w:val="003D783C"/>
    <w:rsid w:val="003E1420"/>
    <w:rsid w:val="003E1664"/>
    <w:rsid w:val="003E2966"/>
    <w:rsid w:val="003E7200"/>
    <w:rsid w:val="003E7E16"/>
    <w:rsid w:val="003F0A4F"/>
    <w:rsid w:val="003F15A6"/>
    <w:rsid w:val="003F5E3D"/>
    <w:rsid w:val="003F79E4"/>
    <w:rsid w:val="00400F82"/>
    <w:rsid w:val="00404F00"/>
    <w:rsid w:val="00405EF3"/>
    <w:rsid w:val="00410886"/>
    <w:rsid w:val="004126F1"/>
    <w:rsid w:val="0041627B"/>
    <w:rsid w:val="00417944"/>
    <w:rsid w:val="004305BD"/>
    <w:rsid w:val="00430B02"/>
    <w:rsid w:val="00435718"/>
    <w:rsid w:val="0043734A"/>
    <w:rsid w:val="00440657"/>
    <w:rsid w:val="00441D06"/>
    <w:rsid w:val="004432B4"/>
    <w:rsid w:val="004436BA"/>
    <w:rsid w:val="00452A81"/>
    <w:rsid w:val="00456716"/>
    <w:rsid w:val="004568BF"/>
    <w:rsid w:val="0045789E"/>
    <w:rsid w:val="00463F1F"/>
    <w:rsid w:val="00465AAF"/>
    <w:rsid w:val="00472F40"/>
    <w:rsid w:val="00475B6D"/>
    <w:rsid w:val="0047774A"/>
    <w:rsid w:val="00477B92"/>
    <w:rsid w:val="00482534"/>
    <w:rsid w:val="00487504"/>
    <w:rsid w:val="00490924"/>
    <w:rsid w:val="004B17E6"/>
    <w:rsid w:val="004B72C4"/>
    <w:rsid w:val="004C43F5"/>
    <w:rsid w:val="004C7503"/>
    <w:rsid w:val="004D251B"/>
    <w:rsid w:val="004D3D30"/>
    <w:rsid w:val="004E2A52"/>
    <w:rsid w:val="004E6AD0"/>
    <w:rsid w:val="004F4FAD"/>
    <w:rsid w:val="004F63C7"/>
    <w:rsid w:val="00503BE7"/>
    <w:rsid w:val="005041F1"/>
    <w:rsid w:val="005132A8"/>
    <w:rsid w:val="00514976"/>
    <w:rsid w:val="005166E7"/>
    <w:rsid w:val="005216CA"/>
    <w:rsid w:val="00525496"/>
    <w:rsid w:val="00536E50"/>
    <w:rsid w:val="00540A52"/>
    <w:rsid w:val="00543090"/>
    <w:rsid w:val="005458C7"/>
    <w:rsid w:val="00556D33"/>
    <w:rsid w:val="005726F3"/>
    <w:rsid w:val="00572945"/>
    <w:rsid w:val="00572AC3"/>
    <w:rsid w:val="00590714"/>
    <w:rsid w:val="00595058"/>
    <w:rsid w:val="005967BB"/>
    <w:rsid w:val="00597A8F"/>
    <w:rsid w:val="005A1892"/>
    <w:rsid w:val="005A46D1"/>
    <w:rsid w:val="005A551C"/>
    <w:rsid w:val="005B5051"/>
    <w:rsid w:val="005B546B"/>
    <w:rsid w:val="005B755C"/>
    <w:rsid w:val="005C6DF2"/>
    <w:rsid w:val="005D1078"/>
    <w:rsid w:val="005D23CF"/>
    <w:rsid w:val="005E0EAE"/>
    <w:rsid w:val="005E1B10"/>
    <w:rsid w:val="005F01BC"/>
    <w:rsid w:val="005F6FD7"/>
    <w:rsid w:val="00605266"/>
    <w:rsid w:val="00606111"/>
    <w:rsid w:val="00606C2D"/>
    <w:rsid w:val="00606CD4"/>
    <w:rsid w:val="006113B3"/>
    <w:rsid w:val="00613700"/>
    <w:rsid w:val="00616BF2"/>
    <w:rsid w:val="00620FCA"/>
    <w:rsid w:val="00622992"/>
    <w:rsid w:val="00632789"/>
    <w:rsid w:val="00633C40"/>
    <w:rsid w:val="00641549"/>
    <w:rsid w:val="006449D8"/>
    <w:rsid w:val="0065037C"/>
    <w:rsid w:val="00652121"/>
    <w:rsid w:val="00671827"/>
    <w:rsid w:val="00673A32"/>
    <w:rsid w:val="00674BFF"/>
    <w:rsid w:val="00690D0E"/>
    <w:rsid w:val="00693BB3"/>
    <w:rsid w:val="006967E4"/>
    <w:rsid w:val="006A29EB"/>
    <w:rsid w:val="006A5CE4"/>
    <w:rsid w:val="006A64B9"/>
    <w:rsid w:val="006A6C82"/>
    <w:rsid w:val="006B08F8"/>
    <w:rsid w:val="006B09AE"/>
    <w:rsid w:val="006B3611"/>
    <w:rsid w:val="006B481F"/>
    <w:rsid w:val="006C3FD5"/>
    <w:rsid w:val="006C6D25"/>
    <w:rsid w:val="006C7695"/>
    <w:rsid w:val="006D4831"/>
    <w:rsid w:val="006D4C88"/>
    <w:rsid w:val="006D634A"/>
    <w:rsid w:val="006D6772"/>
    <w:rsid w:val="006E0322"/>
    <w:rsid w:val="006E2514"/>
    <w:rsid w:val="006F4A04"/>
    <w:rsid w:val="006F71CD"/>
    <w:rsid w:val="007028E4"/>
    <w:rsid w:val="00704B60"/>
    <w:rsid w:val="00704CFB"/>
    <w:rsid w:val="007157EC"/>
    <w:rsid w:val="00721421"/>
    <w:rsid w:val="00723432"/>
    <w:rsid w:val="00723997"/>
    <w:rsid w:val="00723A64"/>
    <w:rsid w:val="00733B8B"/>
    <w:rsid w:val="00736106"/>
    <w:rsid w:val="00741A4A"/>
    <w:rsid w:val="00742D1C"/>
    <w:rsid w:val="00743734"/>
    <w:rsid w:val="0074670B"/>
    <w:rsid w:val="00762C34"/>
    <w:rsid w:val="0076571F"/>
    <w:rsid w:val="00766750"/>
    <w:rsid w:val="00770DB4"/>
    <w:rsid w:val="00771308"/>
    <w:rsid w:val="0077375B"/>
    <w:rsid w:val="00776742"/>
    <w:rsid w:val="00782ED0"/>
    <w:rsid w:val="0078667D"/>
    <w:rsid w:val="00791215"/>
    <w:rsid w:val="007917D2"/>
    <w:rsid w:val="00794541"/>
    <w:rsid w:val="007A2EEA"/>
    <w:rsid w:val="007B1AAB"/>
    <w:rsid w:val="007B7A0C"/>
    <w:rsid w:val="007C2687"/>
    <w:rsid w:val="007C74DB"/>
    <w:rsid w:val="007D02E6"/>
    <w:rsid w:val="007D1FB9"/>
    <w:rsid w:val="007D49AC"/>
    <w:rsid w:val="007D6770"/>
    <w:rsid w:val="007E4779"/>
    <w:rsid w:val="007F16AA"/>
    <w:rsid w:val="0080053B"/>
    <w:rsid w:val="00800F34"/>
    <w:rsid w:val="00806E6E"/>
    <w:rsid w:val="00807715"/>
    <w:rsid w:val="008263BE"/>
    <w:rsid w:val="0083273B"/>
    <w:rsid w:val="008337E9"/>
    <w:rsid w:val="008346E8"/>
    <w:rsid w:val="00837EEB"/>
    <w:rsid w:val="00845304"/>
    <w:rsid w:val="008528D4"/>
    <w:rsid w:val="00854E75"/>
    <w:rsid w:val="008607E7"/>
    <w:rsid w:val="00861A4A"/>
    <w:rsid w:val="00862236"/>
    <w:rsid w:val="00872841"/>
    <w:rsid w:val="00882B7D"/>
    <w:rsid w:val="00887B8D"/>
    <w:rsid w:val="0089004C"/>
    <w:rsid w:val="0089472A"/>
    <w:rsid w:val="008978CA"/>
    <w:rsid w:val="008A2BE1"/>
    <w:rsid w:val="008A639D"/>
    <w:rsid w:val="008A6BA5"/>
    <w:rsid w:val="008A7E93"/>
    <w:rsid w:val="008B3F15"/>
    <w:rsid w:val="008B77D1"/>
    <w:rsid w:val="008C2ECD"/>
    <w:rsid w:val="008C4D80"/>
    <w:rsid w:val="008C550B"/>
    <w:rsid w:val="008C5846"/>
    <w:rsid w:val="008D0BBB"/>
    <w:rsid w:val="008E2311"/>
    <w:rsid w:val="008E5DCE"/>
    <w:rsid w:val="008F14A2"/>
    <w:rsid w:val="008F178C"/>
    <w:rsid w:val="008F1893"/>
    <w:rsid w:val="008F2222"/>
    <w:rsid w:val="008F4070"/>
    <w:rsid w:val="008F4751"/>
    <w:rsid w:val="00902BEE"/>
    <w:rsid w:val="009077B1"/>
    <w:rsid w:val="009222CE"/>
    <w:rsid w:val="00923FB3"/>
    <w:rsid w:val="00925579"/>
    <w:rsid w:val="0092792D"/>
    <w:rsid w:val="009334E6"/>
    <w:rsid w:val="00935B2D"/>
    <w:rsid w:val="009375FC"/>
    <w:rsid w:val="00944B61"/>
    <w:rsid w:val="00954500"/>
    <w:rsid w:val="00954B9A"/>
    <w:rsid w:val="00970CE8"/>
    <w:rsid w:val="00975C41"/>
    <w:rsid w:val="00976025"/>
    <w:rsid w:val="00982D4A"/>
    <w:rsid w:val="00983F83"/>
    <w:rsid w:val="009879C8"/>
    <w:rsid w:val="00990A4D"/>
    <w:rsid w:val="0099405F"/>
    <w:rsid w:val="00997195"/>
    <w:rsid w:val="00997252"/>
    <w:rsid w:val="009A2C90"/>
    <w:rsid w:val="009A6EA4"/>
    <w:rsid w:val="009A7B7B"/>
    <w:rsid w:val="009B0EEE"/>
    <w:rsid w:val="009B4FE4"/>
    <w:rsid w:val="009B5CB6"/>
    <w:rsid w:val="009C0880"/>
    <w:rsid w:val="009C3667"/>
    <w:rsid w:val="009D1840"/>
    <w:rsid w:val="009D3E6B"/>
    <w:rsid w:val="009E1E6A"/>
    <w:rsid w:val="009E3D30"/>
    <w:rsid w:val="009E7925"/>
    <w:rsid w:val="009F0D60"/>
    <w:rsid w:val="009F25C8"/>
    <w:rsid w:val="009F7E02"/>
    <w:rsid w:val="00A00B41"/>
    <w:rsid w:val="00A05F6C"/>
    <w:rsid w:val="00A109A7"/>
    <w:rsid w:val="00A13190"/>
    <w:rsid w:val="00A210E5"/>
    <w:rsid w:val="00A21EBB"/>
    <w:rsid w:val="00A2252C"/>
    <w:rsid w:val="00A3209A"/>
    <w:rsid w:val="00A36CF4"/>
    <w:rsid w:val="00A407AD"/>
    <w:rsid w:val="00A4256B"/>
    <w:rsid w:val="00A43F82"/>
    <w:rsid w:val="00A45561"/>
    <w:rsid w:val="00A45C98"/>
    <w:rsid w:val="00A47B20"/>
    <w:rsid w:val="00A51706"/>
    <w:rsid w:val="00A5222E"/>
    <w:rsid w:val="00A52AEF"/>
    <w:rsid w:val="00A6646E"/>
    <w:rsid w:val="00A6672F"/>
    <w:rsid w:val="00A771ED"/>
    <w:rsid w:val="00A77921"/>
    <w:rsid w:val="00A77D31"/>
    <w:rsid w:val="00A77E62"/>
    <w:rsid w:val="00A94026"/>
    <w:rsid w:val="00AA0BD3"/>
    <w:rsid w:val="00AA73F6"/>
    <w:rsid w:val="00AB2466"/>
    <w:rsid w:val="00AB3BF9"/>
    <w:rsid w:val="00AC37F5"/>
    <w:rsid w:val="00AC57FC"/>
    <w:rsid w:val="00AC5E7B"/>
    <w:rsid w:val="00AD63D7"/>
    <w:rsid w:val="00AE09FD"/>
    <w:rsid w:val="00AE3C63"/>
    <w:rsid w:val="00AE49CC"/>
    <w:rsid w:val="00AE69A0"/>
    <w:rsid w:val="00AF04F3"/>
    <w:rsid w:val="00AF0C4B"/>
    <w:rsid w:val="00AF4271"/>
    <w:rsid w:val="00AF71FD"/>
    <w:rsid w:val="00B011E0"/>
    <w:rsid w:val="00B022CB"/>
    <w:rsid w:val="00B02487"/>
    <w:rsid w:val="00B03803"/>
    <w:rsid w:val="00B04E3C"/>
    <w:rsid w:val="00B059C2"/>
    <w:rsid w:val="00B11934"/>
    <w:rsid w:val="00B13DDB"/>
    <w:rsid w:val="00B14EF4"/>
    <w:rsid w:val="00B15C03"/>
    <w:rsid w:val="00B1720E"/>
    <w:rsid w:val="00B23EA7"/>
    <w:rsid w:val="00B2654A"/>
    <w:rsid w:val="00B34401"/>
    <w:rsid w:val="00B3755A"/>
    <w:rsid w:val="00B519B3"/>
    <w:rsid w:val="00B51E62"/>
    <w:rsid w:val="00B52009"/>
    <w:rsid w:val="00B54668"/>
    <w:rsid w:val="00B70C2B"/>
    <w:rsid w:val="00B726FA"/>
    <w:rsid w:val="00B811AF"/>
    <w:rsid w:val="00B82118"/>
    <w:rsid w:val="00B84449"/>
    <w:rsid w:val="00B87126"/>
    <w:rsid w:val="00BA1D47"/>
    <w:rsid w:val="00BA685A"/>
    <w:rsid w:val="00BB5C7E"/>
    <w:rsid w:val="00BB605D"/>
    <w:rsid w:val="00BB72FC"/>
    <w:rsid w:val="00BB774B"/>
    <w:rsid w:val="00BC1172"/>
    <w:rsid w:val="00BC616C"/>
    <w:rsid w:val="00BC78F1"/>
    <w:rsid w:val="00BD39B6"/>
    <w:rsid w:val="00BD7014"/>
    <w:rsid w:val="00BE5B91"/>
    <w:rsid w:val="00BE7267"/>
    <w:rsid w:val="00BF770A"/>
    <w:rsid w:val="00C10F51"/>
    <w:rsid w:val="00C11B56"/>
    <w:rsid w:val="00C13AC8"/>
    <w:rsid w:val="00C14DC6"/>
    <w:rsid w:val="00C168D5"/>
    <w:rsid w:val="00C21FAF"/>
    <w:rsid w:val="00C25818"/>
    <w:rsid w:val="00C25CCC"/>
    <w:rsid w:val="00C32F61"/>
    <w:rsid w:val="00C333FA"/>
    <w:rsid w:val="00C44997"/>
    <w:rsid w:val="00C45C42"/>
    <w:rsid w:val="00C4736E"/>
    <w:rsid w:val="00C51D27"/>
    <w:rsid w:val="00C52EC0"/>
    <w:rsid w:val="00C52F48"/>
    <w:rsid w:val="00C533D0"/>
    <w:rsid w:val="00C56599"/>
    <w:rsid w:val="00C57603"/>
    <w:rsid w:val="00C62430"/>
    <w:rsid w:val="00C648FF"/>
    <w:rsid w:val="00C66620"/>
    <w:rsid w:val="00C716D6"/>
    <w:rsid w:val="00C748AB"/>
    <w:rsid w:val="00C755D0"/>
    <w:rsid w:val="00C82D10"/>
    <w:rsid w:val="00C86664"/>
    <w:rsid w:val="00C866A6"/>
    <w:rsid w:val="00C9465D"/>
    <w:rsid w:val="00C97FEE"/>
    <w:rsid w:val="00CB1170"/>
    <w:rsid w:val="00CB4117"/>
    <w:rsid w:val="00CB553D"/>
    <w:rsid w:val="00CC2119"/>
    <w:rsid w:val="00CC57BF"/>
    <w:rsid w:val="00CD29BB"/>
    <w:rsid w:val="00CD6648"/>
    <w:rsid w:val="00CE4E6D"/>
    <w:rsid w:val="00CE5F41"/>
    <w:rsid w:val="00CF3E07"/>
    <w:rsid w:val="00CF4704"/>
    <w:rsid w:val="00CF7767"/>
    <w:rsid w:val="00D03385"/>
    <w:rsid w:val="00D071B8"/>
    <w:rsid w:val="00D13C83"/>
    <w:rsid w:val="00D14FC2"/>
    <w:rsid w:val="00D16D94"/>
    <w:rsid w:val="00D24ED0"/>
    <w:rsid w:val="00D2596F"/>
    <w:rsid w:val="00D26C0A"/>
    <w:rsid w:val="00D31FAE"/>
    <w:rsid w:val="00D32648"/>
    <w:rsid w:val="00D32B4B"/>
    <w:rsid w:val="00D343CC"/>
    <w:rsid w:val="00D35709"/>
    <w:rsid w:val="00D421DF"/>
    <w:rsid w:val="00D53A97"/>
    <w:rsid w:val="00D61C03"/>
    <w:rsid w:val="00D63EC4"/>
    <w:rsid w:val="00D653E1"/>
    <w:rsid w:val="00D67BB9"/>
    <w:rsid w:val="00D7184E"/>
    <w:rsid w:val="00D724AD"/>
    <w:rsid w:val="00D74D29"/>
    <w:rsid w:val="00D9111A"/>
    <w:rsid w:val="00D9155D"/>
    <w:rsid w:val="00D915AA"/>
    <w:rsid w:val="00D91E5A"/>
    <w:rsid w:val="00D93ACD"/>
    <w:rsid w:val="00D9580E"/>
    <w:rsid w:val="00DB128E"/>
    <w:rsid w:val="00DB28FB"/>
    <w:rsid w:val="00DB447A"/>
    <w:rsid w:val="00DB57FF"/>
    <w:rsid w:val="00DC4315"/>
    <w:rsid w:val="00DD0F65"/>
    <w:rsid w:val="00DD4A23"/>
    <w:rsid w:val="00DD5390"/>
    <w:rsid w:val="00DD5487"/>
    <w:rsid w:val="00DE0EA0"/>
    <w:rsid w:val="00DE14C1"/>
    <w:rsid w:val="00DE7F3F"/>
    <w:rsid w:val="00DF1685"/>
    <w:rsid w:val="00DF240B"/>
    <w:rsid w:val="00E04F28"/>
    <w:rsid w:val="00E06624"/>
    <w:rsid w:val="00E21EBA"/>
    <w:rsid w:val="00E245BF"/>
    <w:rsid w:val="00E25A6A"/>
    <w:rsid w:val="00E25B94"/>
    <w:rsid w:val="00E260EC"/>
    <w:rsid w:val="00E36D03"/>
    <w:rsid w:val="00E37B59"/>
    <w:rsid w:val="00E41178"/>
    <w:rsid w:val="00E43018"/>
    <w:rsid w:val="00E432C1"/>
    <w:rsid w:val="00E62C4F"/>
    <w:rsid w:val="00E630AE"/>
    <w:rsid w:val="00E63EF3"/>
    <w:rsid w:val="00E6474B"/>
    <w:rsid w:val="00E66024"/>
    <w:rsid w:val="00E740D2"/>
    <w:rsid w:val="00E74126"/>
    <w:rsid w:val="00E74D18"/>
    <w:rsid w:val="00E777BD"/>
    <w:rsid w:val="00E81CC7"/>
    <w:rsid w:val="00E85F9A"/>
    <w:rsid w:val="00E93292"/>
    <w:rsid w:val="00E93ACC"/>
    <w:rsid w:val="00E94284"/>
    <w:rsid w:val="00E975BA"/>
    <w:rsid w:val="00EA0438"/>
    <w:rsid w:val="00EA31AC"/>
    <w:rsid w:val="00EB2343"/>
    <w:rsid w:val="00EB34E9"/>
    <w:rsid w:val="00EB4A87"/>
    <w:rsid w:val="00EB6A0A"/>
    <w:rsid w:val="00EB6D96"/>
    <w:rsid w:val="00EC05CC"/>
    <w:rsid w:val="00EC35DD"/>
    <w:rsid w:val="00EC3936"/>
    <w:rsid w:val="00EC3C6D"/>
    <w:rsid w:val="00EC3C8B"/>
    <w:rsid w:val="00EC3E10"/>
    <w:rsid w:val="00EC3F5F"/>
    <w:rsid w:val="00ED0FC3"/>
    <w:rsid w:val="00ED44A6"/>
    <w:rsid w:val="00ED4784"/>
    <w:rsid w:val="00ED4937"/>
    <w:rsid w:val="00ED51D7"/>
    <w:rsid w:val="00EE70A7"/>
    <w:rsid w:val="00EE7974"/>
    <w:rsid w:val="00EF006A"/>
    <w:rsid w:val="00EF3612"/>
    <w:rsid w:val="00EF73AF"/>
    <w:rsid w:val="00F04BDF"/>
    <w:rsid w:val="00F05E5C"/>
    <w:rsid w:val="00F129BB"/>
    <w:rsid w:val="00F12F92"/>
    <w:rsid w:val="00F178F9"/>
    <w:rsid w:val="00F21BCA"/>
    <w:rsid w:val="00F26F81"/>
    <w:rsid w:val="00F341F1"/>
    <w:rsid w:val="00F358B6"/>
    <w:rsid w:val="00F37E00"/>
    <w:rsid w:val="00F475AD"/>
    <w:rsid w:val="00F47E9D"/>
    <w:rsid w:val="00F5211F"/>
    <w:rsid w:val="00F5215F"/>
    <w:rsid w:val="00F53C57"/>
    <w:rsid w:val="00F54EB6"/>
    <w:rsid w:val="00F55AB1"/>
    <w:rsid w:val="00F6099C"/>
    <w:rsid w:val="00F63002"/>
    <w:rsid w:val="00F63FF6"/>
    <w:rsid w:val="00F73D10"/>
    <w:rsid w:val="00F77472"/>
    <w:rsid w:val="00F8099A"/>
    <w:rsid w:val="00F81A71"/>
    <w:rsid w:val="00F85743"/>
    <w:rsid w:val="00F943A5"/>
    <w:rsid w:val="00F96136"/>
    <w:rsid w:val="00FA01CA"/>
    <w:rsid w:val="00FA0F06"/>
    <w:rsid w:val="00FA58A0"/>
    <w:rsid w:val="00FB04E1"/>
    <w:rsid w:val="00FB1037"/>
    <w:rsid w:val="00FB1DD8"/>
    <w:rsid w:val="00FB4B44"/>
    <w:rsid w:val="00FB5A67"/>
    <w:rsid w:val="00FB64A2"/>
    <w:rsid w:val="00FC4FDF"/>
    <w:rsid w:val="00FC540A"/>
    <w:rsid w:val="00FC77FE"/>
    <w:rsid w:val="00FC7B7C"/>
    <w:rsid w:val="00FD7744"/>
    <w:rsid w:val="00FE0900"/>
    <w:rsid w:val="00FE0AFB"/>
    <w:rsid w:val="00FE3BAC"/>
    <w:rsid w:val="00FF07A4"/>
    <w:rsid w:val="00FF3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C8E53DA-CD22-479D-8D2C-8D00F71C3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9AE"/>
    <w:rPr>
      <w:rFonts w:ascii="Times New Roman" w:eastAsia="Times New Roman" w:hAnsi="Times New Roman"/>
      <w:sz w:val="24"/>
      <w:szCs w:val="24"/>
    </w:rPr>
  </w:style>
  <w:style w:type="paragraph" w:styleId="1">
    <w:name w:val="heading 1"/>
    <w:basedOn w:val="a"/>
    <w:link w:val="10"/>
    <w:uiPriority w:val="99"/>
    <w:qFormat/>
    <w:locked/>
    <w:rsid w:val="009E1E6A"/>
    <w:pPr>
      <w:spacing w:before="100" w:beforeAutospacing="1" w:after="100" w:afterAutospacing="1"/>
      <w:outlineLvl w:val="0"/>
    </w:pPr>
    <w:rPr>
      <w:rFonts w:ascii="Calibri" w:eastAsia="Calibri" w:hAnsi="Calibri"/>
      <w:b/>
      <w:kern w:val="36"/>
      <w:sz w:val="4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B09AE"/>
    <w:rPr>
      <w:rFonts w:cs="Times New Roman"/>
      <w:color w:val="0000FF"/>
      <w:u w:val="single"/>
    </w:rPr>
  </w:style>
  <w:style w:type="paragraph" w:customStyle="1" w:styleId="ConsPlusNormal">
    <w:name w:val="ConsPlusNormal"/>
    <w:uiPriority w:val="99"/>
    <w:rsid w:val="006B09AE"/>
    <w:pPr>
      <w:autoSpaceDE w:val="0"/>
      <w:autoSpaceDN w:val="0"/>
      <w:adjustRightInd w:val="0"/>
    </w:pPr>
    <w:rPr>
      <w:rFonts w:ascii="Arial" w:eastAsia="Times New Roman" w:hAnsi="Arial" w:cs="Arial"/>
      <w:lang w:eastAsia="en-US"/>
    </w:rPr>
  </w:style>
  <w:style w:type="paragraph" w:customStyle="1" w:styleId="ConsPlusTitle">
    <w:name w:val="ConsPlusTitle"/>
    <w:uiPriority w:val="99"/>
    <w:rsid w:val="006B09AE"/>
    <w:pPr>
      <w:autoSpaceDE w:val="0"/>
      <w:autoSpaceDN w:val="0"/>
      <w:adjustRightInd w:val="0"/>
    </w:pPr>
    <w:rPr>
      <w:rFonts w:ascii="Arial" w:eastAsia="Times New Roman" w:hAnsi="Arial" w:cs="Arial"/>
      <w:b/>
      <w:bCs/>
      <w:lang w:eastAsia="en-US"/>
    </w:rPr>
  </w:style>
  <w:style w:type="paragraph" w:styleId="a4">
    <w:name w:val="header"/>
    <w:basedOn w:val="a"/>
    <w:link w:val="a5"/>
    <w:uiPriority w:val="99"/>
    <w:rsid w:val="001D0239"/>
    <w:pPr>
      <w:tabs>
        <w:tab w:val="center" w:pos="4677"/>
        <w:tab w:val="right" w:pos="9355"/>
      </w:tabs>
    </w:pPr>
  </w:style>
  <w:style w:type="character" w:customStyle="1" w:styleId="a5">
    <w:name w:val="Верхний колонтитул Знак"/>
    <w:link w:val="a4"/>
    <w:uiPriority w:val="99"/>
    <w:locked/>
    <w:rsid w:val="001D0239"/>
    <w:rPr>
      <w:rFonts w:ascii="Times New Roman" w:hAnsi="Times New Roman" w:cs="Times New Roman"/>
      <w:sz w:val="24"/>
      <w:szCs w:val="24"/>
      <w:lang w:eastAsia="ru-RU"/>
    </w:rPr>
  </w:style>
  <w:style w:type="paragraph" w:styleId="a6">
    <w:name w:val="footer"/>
    <w:basedOn w:val="a"/>
    <w:link w:val="a7"/>
    <w:uiPriority w:val="99"/>
    <w:rsid w:val="001D0239"/>
    <w:pPr>
      <w:tabs>
        <w:tab w:val="center" w:pos="4677"/>
        <w:tab w:val="right" w:pos="9355"/>
      </w:tabs>
    </w:pPr>
  </w:style>
  <w:style w:type="character" w:customStyle="1" w:styleId="a7">
    <w:name w:val="Нижний колонтитул Знак"/>
    <w:link w:val="a6"/>
    <w:uiPriority w:val="99"/>
    <w:locked/>
    <w:rsid w:val="001D0239"/>
    <w:rPr>
      <w:rFonts w:ascii="Times New Roman" w:hAnsi="Times New Roman" w:cs="Times New Roman"/>
      <w:sz w:val="24"/>
      <w:szCs w:val="24"/>
      <w:lang w:eastAsia="ru-RU"/>
    </w:rPr>
  </w:style>
  <w:style w:type="paragraph" w:styleId="a8">
    <w:name w:val="Balloon Text"/>
    <w:basedOn w:val="a"/>
    <w:link w:val="a9"/>
    <w:uiPriority w:val="99"/>
    <w:semiHidden/>
    <w:rsid w:val="00F73D10"/>
    <w:rPr>
      <w:rFonts w:ascii="Tahoma" w:hAnsi="Tahoma" w:cs="Tahoma"/>
      <w:sz w:val="16"/>
      <w:szCs w:val="16"/>
    </w:rPr>
  </w:style>
  <w:style w:type="character" w:customStyle="1" w:styleId="a9">
    <w:name w:val="Текст выноски Знак"/>
    <w:link w:val="a8"/>
    <w:uiPriority w:val="99"/>
    <w:semiHidden/>
    <w:locked/>
    <w:rsid w:val="00F73D10"/>
    <w:rPr>
      <w:rFonts w:ascii="Tahoma" w:hAnsi="Tahoma" w:cs="Tahoma"/>
      <w:sz w:val="16"/>
      <w:szCs w:val="16"/>
      <w:lang w:eastAsia="ru-RU"/>
    </w:rPr>
  </w:style>
  <w:style w:type="character" w:customStyle="1" w:styleId="apple-converted-space">
    <w:name w:val="apple-converted-space"/>
    <w:uiPriority w:val="99"/>
    <w:rsid w:val="00EC05CC"/>
    <w:rPr>
      <w:rFonts w:cs="Times New Roman"/>
    </w:rPr>
  </w:style>
  <w:style w:type="character" w:styleId="aa">
    <w:name w:val="Strong"/>
    <w:uiPriority w:val="99"/>
    <w:qFormat/>
    <w:locked/>
    <w:rsid w:val="00EC05CC"/>
    <w:rPr>
      <w:rFonts w:cs="Times New Roman"/>
      <w:b/>
      <w:bCs/>
    </w:rPr>
  </w:style>
  <w:style w:type="character" w:customStyle="1" w:styleId="ab">
    <w:name w:val="Цветовое выделение"/>
    <w:uiPriority w:val="99"/>
    <w:rsid w:val="00EC05CC"/>
    <w:rPr>
      <w:b/>
      <w:color w:val="26282F"/>
    </w:rPr>
  </w:style>
  <w:style w:type="paragraph" w:customStyle="1" w:styleId="ac">
    <w:name w:val="Заголовок статьи"/>
    <w:basedOn w:val="a"/>
    <w:next w:val="a"/>
    <w:uiPriority w:val="99"/>
    <w:rsid w:val="00EC05CC"/>
    <w:pPr>
      <w:autoSpaceDE w:val="0"/>
      <w:autoSpaceDN w:val="0"/>
      <w:adjustRightInd w:val="0"/>
      <w:ind w:left="1612" w:hanging="892"/>
      <w:jc w:val="both"/>
    </w:pPr>
    <w:rPr>
      <w:rFonts w:ascii="Arial" w:eastAsia="Calibri" w:hAnsi="Arial"/>
    </w:rPr>
  </w:style>
  <w:style w:type="paragraph" w:styleId="ad">
    <w:name w:val="footnote text"/>
    <w:basedOn w:val="a"/>
    <w:link w:val="ae"/>
    <w:uiPriority w:val="99"/>
    <w:semiHidden/>
    <w:unhideWhenUsed/>
    <w:rsid w:val="00135B9B"/>
    <w:rPr>
      <w:sz w:val="20"/>
      <w:szCs w:val="20"/>
    </w:rPr>
  </w:style>
  <w:style w:type="character" w:customStyle="1" w:styleId="ae">
    <w:name w:val="Текст сноски Знак"/>
    <w:link w:val="ad"/>
    <w:uiPriority w:val="99"/>
    <w:semiHidden/>
    <w:rsid w:val="00135B9B"/>
    <w:rPr>
      <w:rFonts w:ascii="Times New Roman" w:eastAsia="Times New Roman" w:hAnsi="Times New Roman"/>
    </w:rPr>
  </w:style>
  <w:style w:type="character" w:styleId="af">
    <w:name w:val="footnote reference"/>
    <w:uiPriority w:val="99"/>
    <w:semiHidden/>
    <w:unhideWhenUsed/>
    <w:rsid w:val="00135B9B"/>
    <w:rPr>
      <w:vertAlign w:val="superscript"/>
    </w:rPr>
  </w:style>
  <w:style w:type="paragraph" w:customStyle="1" w:styleId="af0">
    <w:name w:val="Стиль"/>
    <w:rsid w:val="00D16D94"/>
    <w:pPr>
      <w:widowControl w:val="0"/>
      <w:autoSpaceDE w:val="0"/>
      <w:autoSpaceDN w:val="0"/>
      <w:adjustRightInd w:val="0"/>
    </w:pPr>
    <w:rPr>
      <w:rFonts w:ascii="Times New Roman" w:eastAsiaTheme="minorEastAsia" w:hAnsi="Times New Roman"/>
      <w:sz w:val="24"/>
      <w:szCs w:val="24"/>
    </w:rPr>
  </w:style>
  <w:style w:type="character" w:customStyle="1" w:styleId="10">
    <w:name w:val="Заголовок 1 Знак"/>
    <w:basedOn w:val="a0"/>
    <w:link w:val="1"/>
    <w:uiPriority w:val="99"/>
    <w:rsid w:val="009E1E6A"/>
    <w:rPr>
      <w:b/>
      <w:kern w:val="36"/>
      <w:sz w:val="48"/>
    </w:rPr>
  </w:style>
  <w:style w:type="numbering" w:customStyle="1" w:styleId="11">
    <w:name w:val="Нет списка1"/>
    <w:next w:val="a2"/>
    <w:uiPriority w:val="99"/>
    <w:semiHidden/>
    <w:unhideWhenUsed/>
    <w:rsid w:val="009E1E6A"/>
  </w:style>
  <w:style w:type="character" w:customStyle="1" w:styleId="Heading1Char">
    <w:name w:val="Heading 1 Char"/>
    <w:uiPriority w:val="99"/>
    <w:locked/>
    <w:rsid w:val="009E1E6A"/>
    <w:rPr>
      <w:rFonts w:ascii="Cambria" w:hAnsi="Cambria" w:cs="Times New Roman"/>
      <w:b/>
      <w:bCs/>
      <w:kern w:val="32"/>
      <w:sz w:val="32"/>
      <w:szCs w:val="32"/>
      <w:lang w:eastAsia="en-US"/>
    </w:rPr>
  </w:style>
  <w:style w:type="paragraph" w:styleId="af1">
    <w:name w:val="Normal (Web)"/>
    <w:basedOn w:val="a"/>
    <w:uiPriority w:val="99"/>
    <w:rsid w:val="009E1E6A"/>
    <w:pPr>
      <w:spacing w:before="100" w:beforeAutospacing="1" w:after="100" w:afterAutospacing="1"/>
    </w:pPr>
    <w:rPr>
      <w:rFonts w:ascii="Arial" w:eastAsia="Calibri" w:hAnsi="Arial" w:cs="Arial"/>
      <w:color w:val="000000"/>
      <w:sz w:val="16"/>
      <w:szCs w:val="16"/>
    </w:rPr>
  </w:style>
  <w:style w:type="paragraph" w:styleId="af2">
    <w:name w:val="No Spacing"/>
    <w:uiPriority w:val="99"/>
    <w:qFormat/>
    <w:rsid w:val="009E1E6A"/>
    <w:rPr>
      <w:sz w:val="22"/>
      <w:szCs w:val="22"/>
    </w:rPr>
  </w:style>
  <w:style w:type="paragraph" w:styleId="HTML">
    <w:name w:val="HTML Preformatted"/>
    <w:basedOn w:val="a"/>
    <w:link w:val="HTML0"/>
    <w:uiPriority w:val="99"/>
    <w:rsid w:val="009E1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0"/>
    <w:link w:val="HTML"/>
    <w:uiPriority w:val="99"/>
    <w:rsid w:val="009E1E6A"/>
    <w:rPr>
      <w:rFonts w:ascii="Courier New" w:hAnsi="Courier New"/>
    </w:rPr>
  </w:style>
  <w:style w:type="character" w:customStyle="1" w:styleId="HTMLPreformattedChar">
    <w:name w:val="HTML Preformatted Char"/>
    <w:uiPriority w:val="99"/>
    <w:semiHidden/>
    <w:locked/>
    <w:rsid w:val="009E1E6A"/>
    <w:rPr>
      <w:rFonts w:ascii="Courier New" w:hAnsi="Courier New" w:cs="Courier New"/>
      <w:sz w:val="20"/>
      <w:szCs w:val="20"/>
      <w:lang w:eastAsia="en-US"/>
    </w:rPr>
  </w:style>
  <w:style w:type="table" w:styleId="af3">
    <w:name w:val="Table Grid"/>
    <w:basedOn w:val="a1"/>
    <w:locked/>
    <w:rsid w:val="009E1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9E1E6A"/>
    <w:rPr>
      <w:rFonts w:ascii="TimesNewRoman" w:hAnsi="TimesNew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1050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A5EAB-4FDA-4BDB-99FF-F5179EDBB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Pages>
  <Words>16367</Words>
  <Characters>93297</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109446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Караич Юлия Андреевна</dc:creator>
  <cp:keywords/>
  <dc:description/>
  <cp:lastModifiedBy>Онищенко Светлана Васильевна</cp:lastModifiedBy>
  <cp:revision>40</cp:revision>
  <cp:lastPrinted>2025-11-20T04:21:00Z</cp:lastPrinted>
  <dcterms:created xsi:type="dcterms:W3CDTF">2025-11-18T03:12:00Z</dcterms:created>
  <dcterms:modified xsi:type="dcterms:W3CDTF">2025-11-20T04:22:00Z</dcterms:modified>
</cp:coreProperties>
</file>