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CA" w:rsidRPr="006916BA" w:rsidRDefault="00C140CA" w:rsidP="00621D0C">
      <w:pPr>
        <w:jc w:val="center"/>
        <w:rPr>
          <w:b/>
        </w:rPr>
      </w:pPr>
      <w:r w:rsidRPr="006916BA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-107655</wp:posOffset>
                </wp:positionV>
                <wp:extent cx="3700780" cy="111379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A53" w:rsidRPr="00767439" w:rsidRDefault="00891A53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891A53" w:rsidRPr="00767439" w:rsidRDefault="00891A53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к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постановлению Администрации</w:t>
                            </w:r>
                          </w:p>
                          <w:p w:rsidR="00891A53" w:rsidRDefault="00891A53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Хасынского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      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:rsidR="00891A53" w:rsidRPr="00767439" w:rsidRDefault="00891A53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Магаданской области</w:t>
                            </w:r>
                          </w:p>
                          <w:p w:rsidR="00891A53" w:rsidRPr="00767439" w:rsidRDefault="00891A53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от 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_______ 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41.75pt;margin-top:-8.5pt;width:291.4pt;height:87.7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" filled="f" stroked="f">
                <v:textbox style="mso-fit-shape-to-text:t">
                  <w:txbxContent>
                    <w:p w:rsidR="00891A53" w:rsidRPr="00767439" w:rsidRDefault="00891A53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891A53" w:rsidRPr="00767439" w:rsidRDefault="00891A53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к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постановлению Администрации</w:t>
                      </w:r>
                    </w:p>
                    <w:p w:rsidR="00891A53" w:rsidRDefault="00891A53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Хасынского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      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:rsidR="00891A53" w:rsidRPr="00767439" w:rsidRDefault="00891A53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округа</w:t>
                      </w:r>
                      <w:r>
                        <w:rPr>
                          <w:sz w:val="28"/>
                          <w:szCs w:val="28"/>
                        </w:rPr>
                        <w:t xml:space="preserve"> Магаданской области</w:t>
                      </w:r>
                    </w:p>
                    <w:p w:rsidR="00891A53" w:rsidRPr="00767439" w:rsidRDefault="00891A53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от _____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  <w:r w:rsidRPr="00767439">
                        <w:rPr>
                          <w:sz w:val="28"/>
                          <w:szCs w:val="28"/>
                        </w:rPr>
                        <w:t>_______ №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140CA" w:rsidRPr="006916BA" w:rsidRDefault="00C140CA" w:rsidP="00621D0C">
      <w:pPr>
        <w:jc w:val="center"/>
        <w:rPr>
          <w:b/>
        </w:rPr>
      </w:pPr>
    </w:p>
    <w:p w:rsidR="00C140CA" w:rsidRPr="006916BA" w:rsidRDefault="00C140CA" w:rsidP="00621D0C">
      <w:pPr>
        <w:jc w:val="center"/>
        <w:rPr>
          <w:b/>
        </w:rPr>
      </w:pPr>
    </w:p>
    <w:p w:rsidR="00C140CA" w:rsidRPr="006916BA" w:rsidRDefault="00C140CA" w:rsidP="00621D0C">
      <w:pPr>
        <w:jc w:val="center"/>
        <w:rPr>
          <w:b/>
        </w:rPr>
      </w:pPr>
    </w:p>
    <w:p w:rsidR="00C140CA" w:rsidRPr="006916BA" w:rsidRDefault="00C140CA" w:rsidP="00621D0C">
      <w:pPr>
        <w:jc w:val="center"/>
        <w:rPr>
          <w:b/>
        </w:rPr>
      </w:pPr>
    </w:p>
    <w:p w:rsidR="00C140CA" w:rsidRPr="006916BA" w:rsidRDefault="00C140CA" w:rsidP="00621D0C">
      <w:pPr>
        <w:jc w:val="center"/>
        <w:rPr>
          <w:b/>
        </w:rPr>
      </w:pPr>
    </w:p>
    <w:p w:rsidR="00955670" w:rsidRPr="006916BA" w:rsidRDefault="00955670" w:rsidP="00621D0C">
      <w:pPr>
        <w:jc w:val="center"/>
        <w:rPr>
          <w:sz w:val="28"/>
        </w:rPr>
      </w:pPr>
    </w:p>
    <w:p w:rsidR="00955670" w:rsidRPr="006916BA" w:rsidRDefault="00955670" w:rsidP="00621D0C">
      <w:pPr>
        <w:jc w:val="center"/>
        <w:rPr>
          <w:sz w:val="28"/>
        </w:rPr>
      </w:pPr>
    </w:p>
    <w:p w:rsidR="00C140CA" w:rsidRPr="006916BA" w:rsidRDefault="00C140CA" w:rsidP="00621D0C">
      <w:pPr>
        <w:jc w:val="center"/>
        <w:rPr>
          <w:b/>
        </w:rPr>
      </w:pPr>
      <w:r w:rsidRPr="006916BA">
        <w:rPr>
          <w:b/>
        </w:rPr>
        <w:t>Раздел 7. ПЕРЕЧЕНЬ ПРОГРАММЫХ МЕРОПРИЯТИЙ</w:t>
      </w:r>
    </w:p>
    <w:p w:rsidR="00C140CA" w:rsidRPr="006916BA" w:rsidRDefault="00C140CA" w:rsidP="00621D0C">
      <w:pPr>
        <w:jc w:val="center"/>
        <w:rPr>
          <w:b/>
          <w:sz w:val="28"/>
          <w:szCs w:val="28"/>
        </w:rPr>
      </w:pP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550"/>
        <w:gridCol w:w="1419"/>
        <w:gridCol w:w="1275"/>
        <w:gridCol w:w="991"/>
        <w:gridCol w:w="1136"/>
        <w:gridCol w:w="1133"/>
        <w:gridCol w:w="142"/>
        <w:gridCol w:w="850"/>
        <w:gridCol w:w="145"/>
        <w:gridCol w:w="1133"/>
        <w:gridCol w:w="1375"/>
        <w:gridCol w:w="2027"/>
      </w:tblGrid>
      <w:tr w:rsidR="006916BA" w:rsidRPr="006916BA" w:rsidTr="00891A53"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№</w:t>
            </w:r>
          </w:p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21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Источник финанси</w:t>
            </w:r>
            <w:r w:rsidR="00621D0C" w:rsidRPr="006916BA">
              <w:rPr>
                <w:b/>
                <w:sz w:val="22"/>
                <w:szCs w:val="22"/>
                <w:lang w:eastAsia="en-US"/>
              </w:rPr>
              <w:t>-</w:t>
            </w:r>
            <w:r w:rsidRPr="006916BA">
              <w:rPr>
                <w:b/>
                <w:sz w:val="22"/>
                <w:szCs w:val="22"/>
                <w:lang w:eastAsia="en-US"/>
              </w:rPr>
              <w:t>рования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Ответственные исполнители за реализацию программы</w:t>
            </w:r>
          </w:p>
        </w:tc>
      </w:tr>
      <w:tr w:rsidR="006916BA" w:rsidRPr="006916BA" w:rsidTr="00891A53"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916BA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916BA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916BA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17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6916BA" w:rsidRDefault="00C140CA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916BA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6916BA" w:rsidRDefault="00C140CA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916BA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916BA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916BA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916BA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val="en-US" w:eastAsia="en-US"/>
              </w:rPr>
              <w:t>202</w:t>
            </w:r>
            <w:r w:rsidRPr="006916B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2026</w:t>
            </w:r>
          </w:p>
          <w:p w:rsidR="002F6425" w:rsidRPr="006916BA" w:rsidRDefault="002F6425" w:rsidP="00621D0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916BA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425" w:rsidRPr="006916BA" w:rsidRDefault="002F6425" w:rsidP="00621D0C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6916BA" w:rsidRPr="006916BA" w:rsidTr="00414FFC">
        <w:trPr>
          <w:trHeight w:val="461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25" w:rsidRPr="006916BA" w:rsidRDefault="002F6425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6916BA" w:rsidRPr="006916BA" w:rsidTr="00891A53">
        <w:trPr>
          <w:trHeight w:val="391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916BA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916BA" w:rsidRDefault="00B15796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Установка, монтаж, усовершенствование и содержание технических систем оповещения населения при угрозе возникновения чрезвычайной ситуации природного и техногенного характера  </w:t>
            </w:r>
          </w:p>
          <w:p w:rsidR="00414FFC" w:rsidRPr="006916BA" w:rsidRDefault="00B15796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(5Д001</w:t>
            </w:r>
            <w:r w:rsidR="00BF4564" w:rsidRPr="006916BA">
              <w:rPr>
                <w:sz w:val="22"/>
                <w:szCs w:val="22"/>
                <w:lang w:eastAsia="en-US"/>
              </w:rPr>
              <w:t>0</w:t>
            </w:r>
            <w:r w:rsidRPr="006916BA">
              <w:rPr>
                <w:sz w:val="22"/>
                <w:szCs w:val="22"/>
                <w:lang w:eastAsia="en-US"/>
              </w:rPr>
              <w:t>0190)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916BA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4D513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B15796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FC31F3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916BA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868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96" w:rsidRPr="006916BA" w:rsidRDefault="00B15796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96" w:rsidRPr="006916BA" w:rsidRDefault="00B15796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96" w:rsidRPr="006916BA" w:rsidRDefault="00B15796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96" w:rsidRPr="006916BA" w:rsidRDefault="00B15796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B15796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FC31F3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96" w:rsidRPr="006916BA" w:rsidRDefault="004D513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96" w:rsidRPr="006916BA" w:rsidRDefault="00B15796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96" w:rsidRPr="006916BA" w:rsidRDefault="00B15796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554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Укрепление береговой линии вдоль рек Хасынского муниципального округа Магаданской области, противопаводковые и руслоформирующие работы</w:t>
            </w:r>
          </w:p>
          <w:p w:rsidR="00D847D0" w:rsidRPr="006916BA" w:rsidRDefault="00D847D0" w:rsidP="0072211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(5Д00100120)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2 469,443</w:t>
            </w:r>
          </w:p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789,243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480,2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D847D0">
            <w:pPr>
              <w:jc w:val="center"/>
            </w:pPr>
            <w:r w:rsidRPr="006916BA">
              <w:rPr>
                <w:sz w:val="22"/>
                <w:szCs w:val="22"/>
              </w:rPr>
              <w:t>600,0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D847D0">
            <w:pPr>
              <w:jc w:val="center"/>
            </w:pPr>
            <w:r w:rsidRPr="006916BA">
              <w:rPr>
                <w:sz w:val="22"/>
                <w:szCs w:val="22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554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789,243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480,2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D847D0">
            <w:pPr>
              <w:jc w:val="center"/>
            </w:pPr>
            <w:r w:rsidRPr="006916BA">
              <w:rPr>
                <w:sz w:val="22"/>
                <w:szCs w:val="22"/>
              </w:rPr>
              <w:t>600,0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D847D0">
            <w:pPr>
              <w:jc w:val="center"/>
            </w:pPr>
            <w:r w:rsidRPr="006916BA">
              <w:rPr>
                <w:sz w:val="22"/>
                <w:szCs w:val="22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7D0" w:rsidRPr="006916BA" w:rsidRDefault="00D847D0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Средства местного бюджета </w:t>
            </w: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7D0" w:rsidRPr="006916BA" w:rsidRDefault="00D847D0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554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3B1AF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Разработка</w:t>
            </w:r>
            <w:r w:rsidR="003B1AF4" w:rsidRPr="006916BA">
              <w:rPr>
                <w:sz w:val="22"/>
                <w:szCs w:val="22"/>
                <w:lang w:eastAsia="en-US"/>
              </w:rPr>
              <w:t xml:space="preserve"> проектно-сметной </w:t>
            </w:r>
            <w:r w:rsidR="00E27147" w:rsidRPr="006916BA">
              <w:rPr>
                <w:sz w:val="22"/>
                <w:szCs w:val="22"/>
                <w:lang w:eastAsia="en-US"/>
              </w:rPr>
              <w:t>документации</w:t>
            </w:r>
            <w:r w:rsidR="003B1AF4" w:rsidRPr="006916BA">
              <w:rPr>
                <w:sz w:val="22"/>
                <w:szCs w:val="22"/>
                <w:lang w:eastAsia="en-US"/>
              </w:rPr>
              <w:t>, проведение работ по проверке достоверности и обоснованности сметной стоимости</w:t>
            </w:r>
            <w:r w:rsidR="00E27147" w:rsidRPr="006916B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C73A9C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69,6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C73A9C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69,6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Всего</w:t>
            </w:r>
          </w:p>
          <w:p w:rsidR="00722118" w:rsidRPr="006916BA" w:rsidRDefault="00722118" w:rsidP="0072211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881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621D0C">
        <w:trPr>
          <w:trHeight w:val="18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Софинансирование государственных программ Магаданской области</w:t>
            </w:r>
          </w:p>
        </w:tc>
      </w:tr>
      <w:tr w:rsidR="006916BA" w:rsidRPr="006916BA" w:rsidTr="00891A53">
        <w:trPr>
          <w:trHeight w:val="359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Выполнение работ по оборудованию мест проживания отдельных категорий граждан автономными пожарными извещателями и их техническому обслуживанию (5Д0СФS0720)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826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531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420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Реализация мероприятий по оборудованию жилых помещений отдельных категорий граждан автономными пожарными извещателями и по их техническому обслуживанию</w:t>
            </w: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(5Д005</w:t>
            </w:r>
            <w:r w:rsidRPr="006916BA">
              <w:rPr>
                <w:sz w:val="22"/>
                <w:szCs w:val="22"/>
                <w:lang w:val="en-US" w:eastAsia="en-US"/>
              </w:rPr>
              <w:t>S</w:t>
            </w:r>
            <w:r w:rsidRPr="006916BA">
              <w:rPr>
                <w:sz w:val="22"/>
                <w:szCs w:val="22"/>
                <w:lang w:eastAsia="en-US"/>
              </w:rPr>
              <w:t>3010)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6F5AEE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1 476,21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105,1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347,63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EC414B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342,26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6F5AEE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340,61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6F5AEE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340,61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81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7,4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31,29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EC414B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30,81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EC414B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30,66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EC414B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30,66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97,7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316,34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311,45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309,95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309,95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363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Реализация мероприятий на создание резерва финансовых ресурсов в муниципальном округе для оперативного обеспечения локализации, ликвидации чрезвычайных ситуаций, возникших в результате лесных (ландшафтных) пожаров, паводков   (5Д0СФ</w:t>
            </w:r>
            <w:r w:rsidRPr="006916BA">
              <w:rPr>
                <w:sz w:val="22"/>
                <w:szCs w:val="22"/>
                <w:lang w:val="en-US" w:eastAsia="en-US"/>
              </w:rPr>
              <w:t>S</w:t>
            </w:r>
            <w:r w:rsidRPr="006916BA">
              <w:rPr>
                <w:sz w:val="22"/>
                <w:szCs w:val="22"/>
                <w:lang w:eastAsia="en-US"/>
              </w:rPr>
              <w:t>2290)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820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413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112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Выполнение работ по предупреждению и ликвидации последствий негативного воздействия вод на водотоках </w:t>
            </w: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(5Д 0 05 </w:t>
            </w:r>
            <w:r w:rsidRPr="006916BA">
              <w:rPr>
                <w:sz w:val="22"/>
                <w:szCs w:val="22"/>
                <w:lang w:val="en-US" w:eastAsia="en-US"/>
              </w:rPr>
              <w:t>S5110)</w:t>
            </w: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</w:rPr>
              <w:t>4 228,33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4 228,33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228,33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4 000,0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621D0C">
        <w:trPr>
          <w:trHeight w:val="22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Осуществление мероприятий в целях гражданской обороны</w:t>
            </w:r>
          </w:p>
        </w:tc>
      </w:tr>
      <w:tr w:rsidR="006916BA" w:rsidRPr="006916BA" w:rsidTr="00891A53">
        <w:trPr>
          <w:trHeight w:val="29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Создание и пополнение резерва материальных ресурсов для предупреждения и ликвидации ЧС и в целях гражданской обороны </w:t>
            </w: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(5Д00200210)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569,73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184,0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378,7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7,03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99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184,0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378,7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7,03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51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Изготовление, приобретение и систематическое обновление информационных стендов, баннеров, плакатов, брошюр, информационных материалов для населения по способам защиты от ЧС, вопросам пожарной безопасности, гражданской обороны, и правилам поведения на водных объектах</w:t>
            </w: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(5Д00200200)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515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521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Оборудование защитных сооружений гражданской обороны</w:t>
            </w: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(5Д00200270)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МКУ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451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12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Оказание помощи при проведении мероприятий по гражданской обороне</w:t>
            </w: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402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1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Возмещение командировочных расходов сотруднику, направленному на территорию Донецкой Народной Республики для оказания помощи при проведении мероприятий по гражданской обороне, защите населения и территории от чрезвычайных ситуаций природного и техногенного характера, а также полномочий по реализации мер для удовлетворения потребностей вооруженных сил Российской </w:t>
            </w:r>
            <w:r w:rsidRPr="006916BA">
              <w:rPr>
                <w:sz w:val="22"/>
                <w:szCs w:val="22"/>
                <w:lang w:eastAsia="en-US"/>
              </w:rPr>
              <w:lastRenderedPageBreak/>
              <w:t>Федерации, других войск, воинских формирований, органов и нужд населения</w:t>
            </w: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1 329,2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1 329,2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1 329,2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414FFC">
        <w:trPr>
          <w:trHeight w:val="24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Мероприятия в сфере пожарной безопасности</w:t>
            </w:r>
          </w:p>
        </w:tc>
      </w:tr>
      <w:tr w:rsidR="006916BA" w:rsidRPr="006916BA" w:rsidTr="00891A53">
        <w:trPr>
          <w:trHeight w:val="25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Приобретение и обслуживание средств пожаротушения и пожарного информирования, средств индивидуальной защиты, наглядной агитации, обеспечение готовности источников противопожарного водоснабжения и пожарного информирования</w:t>
            </w: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(5Д00300220)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CE" w:rsidRPr="006916BA" w:rsidRDefault="00645D45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116,87</w:t>
            </w:r>
          </w:p>
          <w:p w:rsidR="00645D45" w:rsidRPr="006916BA" w:rsidRDefault="00645D45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89,37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645D45" w:rsidP="002817C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27,5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140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89,37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CE" w:rsidRPr="006916BA" w:rsidRDefault="00645D45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27,5</w:t>
            </w:r>
          </w:p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31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Организация работы по созданию, оснащению и организации деятельности добровольной пожарной охраны, аварийно-спасательных формирований (5Д00300230)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255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373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Обустройство минерализованных противопожарных полос в границах поселений, тушение лесных пожаров </w:t>
            </w:r>
          </w:p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(5Д00300240)</w:t>
            </w:r>
          </w:p>
          <w:p w:rsidR="00374212" w:rsidRPr="006916BA" w:rsidRDefault="00374212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74212" w:rsidRPr="006916BA" w:rsidRDefault="00374212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74212" w:rsidRPr="006916BA" w:rsidRDefault="00374212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74212" w:rsidRPr="006916BA" w:rsidRDefault="00374212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74212" w:rsidRPr="006916BA" w:rsidRDefault="00374212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455012" w:rsidP="00645D4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</w:rPr>
              <w:t>2 </w:t>
            </w:r>
            <w:r w:rsidR="00645D45" w:rsidRPr="006916BA">
              <w:rPr>
                <w:sz w:val="22"/>
                <w:szCs w:val="22"/>
              </w:rPr>
              <w:t>494</w:t>
            </w:r>
            <w:r w:rsidRPr="006916BA">
              <w:rPr>
                <w:sz w:val="22"/>
                <w:szCs w:val="22"/>
              </w:rPr>
              <w:t>,</w:t>
            </w:r>
            <w:r w:rsidR="00645D45" w:rsidRPr="006916BA">
              <w:rPr>
                <w:sz w:val="22"/>
                <w:szCs w:val="22"/>
              </w:rPr>
              <w:t>83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587,7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334,982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645D45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792,438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455012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387,04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455012" w:rsidP="0045501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392,67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1028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587,7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334,982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645D45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792,438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455012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387,04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455012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392,67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414FFC">
        <w:trPr>
          <w:trHeight w:val="38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lastRenderedPageBreak/>
              <w:t>Обеспечение выполнения функций Единой дежурно-диспетчерской службы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378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35 161,094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5829,2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7 161,51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7 448,08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7 746,14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1266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5829,2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7 161,51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7 448,08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7 746,14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33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Иные выплаты работникам муниципальных органов, за исключением фонда оплаты труда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633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319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  <w:p w:rsidR="00374212" w:rsidRPr="006916BA" w:rsidRDefault="00374212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893,579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223,579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200,0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150,0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170,0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2873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223,579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200,0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150,0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170,0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50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Закупки товаров, работ и услуг для обеспечения муниципальных нужд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1 083,648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229,561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188,997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241,57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207,6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215,92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916BA" w:rsidRPr="006916BA" w:rsidTr="00891A53">
        <w:trPr>
          <w:trHeight w:val="1369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229,561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188,997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241,57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207,6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16BA">
              <w:rPr>
                <w:sz w:val="22"/>
                <w:szCs w:val="22"/>
              </w:rPr>
              <w:t>215,92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18" w:rsidRPr="006916BA" w:rsidRDefault="00722118" w:rsidP="00621D0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150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18" w:rsidRPr="006916BA" w:rsidRDefault="00722118" w:rsidP="00621D0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9A327C" w:rsidP="00D60274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  <w:r w:rsidRPr="006916BA">
              <w:rPr>
                <w:b/>
                <w:sz w:val="22"/>
              </w:rPr>
              <w:t>49</w:t>
            </w:r>
            <w:r w:rsidR="00722118" w:rsidRPr="006916BA">
              <w:rPr>
                <w:b/>
                <w:sz w:val="22"/>
              </w:rPr>
              <w:t> </w:t>
            </w:r>
            <w:r w:rsidRPr="006916BA">
              <w:rPr>
                <w:b/>
                <w:sz w:val="22"/>
              </w:rPr>
              <w:t>892</w:t>
            </w:r>
            <w:r w:rsidR="00722118" w:rsidRPr="006916BA">
              <w:rPr>
                <w:b/>
                <w:sz w:val="22"/>
              </w:rPr>
              <w:t>,</w:t>
            </w:r>
            <w:r w:rsidRPr="006916BA">
              <w:rPr>
                <w:b/>
                <w:sz w:val="22"/>
              </w:rPr>
              <w:t>5</w:t>
            </w:r>
            <w:r w:rsidR="00D60274" w:rsidRPr="006916BA">
              <w:rPr>
                <w:b/>
                <w:sz w:val="22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8 577,71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080411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9 215,72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A53" w:rsidRPr="006916BA" w:rsidRDefault="00891A53" w:rsidP="0008041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13 500,44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9 153,33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9 445,34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14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722118" w:rsidP="00D6027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43 </w:t>
            </w:r>
            <w:r w:rsidR="00D60274" w:rsidRPr="006916BA">
              <w:rPr>
                <w:sz w:val="22"/>
                <w:szCs w:val="22"/>
                <w:lang w:eastAsia="en-US"/>
              </w:rPr>
              <w:t>217</w:t>
            </w:r>
            <w:r w:rsidRPr="006916BA">
              <w:rPr>
                <w:sz w:val="22"/>
                <w:szCs w:val="22"/>
                <w:lang w:eastAsia="en-US"/>
              </w:rPr>
              <w:t>,</w:t>
            </w:r>
            <w:r w:rsidR="00D60274" w:rsidRPr="006916BA">
              <w:rPr>
                <w:sz w:val="22"/>
                <w:szCs w:val="22"/>
                <w:lang w:eastAsia="en-US"/>
              </w:rPr>
              <w:t>94</w:t>
            </w:r>
            <w:r w:rsidR="00384A53" w:rsidRPr="006916B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7 150,81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8 899,376</w:t>
            </w:r>
          </w:p>
        </w:tc>
        <w:tc>
          <w:tcPr>
            <w:tcW w:w="4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384A5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916BA">
              <w:rPr>
                <w:b/>
                <w:sz w:val="22"/>
                <w:szCs w:val="22"/>
                <w:lang w:eastAsia="en-US"/>
              </w:rPr>
              <w:t>9</w:t>
            </w:r>
            <w:r w:rsidR="00080411" w:rsidRPr="006916BA">
              <w:rPr>
                <w:b/>
                <w:sz w:val="22"/>
                <w:szCs w:val="22"/>
                <w:lang w:eastAsia="en-US"/>
              </w:rPr>
              <w:t> 188,9</w:t>
            </w:r>
            <w:r w:rsidR="00384A53" w:rsidRPr="006916BA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8 843,38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9 135,39</w:t>
            </w: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16BA" w:rsidRPr="006916BA" w:rsidTr="00891A53">
        <w:trPr>
          <w:trHeight w:val="14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6916BA">
              <w:rPr>
                <w:sz w:val="22"/>
              </w:rPr>
              <w:t>6 674,59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1 426,9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316,34</w:t>
            </w:r>
          </w:p>
        </w:tc>
        <w:tc>
          <w:tcPr>
            <w:tcW w:w="4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080411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916BA">
              <w:rPr>
                <w:sz w:val="22"/>
                <w:szCs w:val="22"/>
                <w:lang w:eastAsia="en-US"/>
              </w:rPr>
              <w:t>4 311,46</w:t>
            </w:r>
          </w:p>
        </w:tc>
        <w:tc>
          <w:tcPr>
            <w:tcW w:w="31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6916BA">
              <w:rPr>
                <w:rFonts w:eastAsia="Times New Roman"/>
                <w:sz w:val="22"/>
                <w:lang w:eastAsia="en-US"/>
              </w:rPr>
              <w:t>309,95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6916BA">
              <w:rPr>
                <w:rFonts w:eastAsia="Times New Roman"/>
                <w:sz w:val="22"/>
                <w:lang w:eastAsia="en-US"/>
              </w:rPr>
              <w:t>309,95</w:t>
            </w: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118" w:rsidRPr="006916BA" w:rsidRDefault="00722118" w:rsidP="00621D0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6916BA" w:rsidRDefault="006916BA" w:rsidP="006916BA">
      <w:pPr>
        <w:ind w:firstLine="284"/>
        <w:jc w:val="center"/>
        <w:rPr>
          <w:sz w:val="28"/>
          <w:szCs w:val="28"/>
        </w:rPr>
      </w:pPr>
    </w:p>
    <w:p w:rsidR="006916BA" w:rsidRDefault="006916BA" w:rsidP="006916BA">
      <w:pPr>
        <w:ind w:firstLine="284"/>
        <w:jc w:val="center"/>
        <w:rPr>
          <w:sz w:val="28"/>
          <w:szCs w:val="28"/>
        </w:rPr>
      </w:pPr>
    </w:p>
    <w:p w:rsidR="006916BA" w:rsidRDefault="006916BA" w:rsidP="006916BA">
      <w:pPr>
        <w:ind w:firstLine="284"/>
        <w:jc w:val="center"/>
        <w:rPr>
          <w:sz w:val="28"/>
          <w:szCs w:val="28"/>
        </w:rPr>
      </w:pPr>
      <w:bookmarkStart w:id="0" w:name="_GoBack"/>
      <w:bookmarkEnd w:id="0"/>
    </w:p>
    <w:p w:rsidR="00955670" w:rsidRPr="006916BA" w:rsidRDefault="00955670" w:rsidP="006916BA">
      <w:pPr>
        <w:ind w:firstLine="284"/>
        <w:jc w:val="center"/>
        <w:rPr>
          <w:sz w:val="28"/>
          <w:szCs w:val="28"/>
        </w:rPr>
      </w:pPr>
      <w:r w:rsidRPr="006916BA">
        <w:rPr>
          <w:sz w:val="28"/>
          <w:szCs w:val="28"/>
        </w:rPr>
        <w:t>______________</w:t>
      </w:r>
    </w:p>
    <w:sectPr w:rsidR="00955670" w:rsidRPr="006916BA" w:rsidSect="00621D0C">
      <w:headerReference w:type="default" r:id="rId6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29D" w:rsidRDefault="0030729D" w:rsidP="00AC1467">
      <w:r>
        <w:separator/>
      </w:r>
    </w:p>
  </w:endnote>
  <w:endnote w:type="continuationSeparator" w:id="0">
    <w:p w:rsidR="0030729D" w:rsidRDefault="0030729D" w:rsidP="00AC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29D" w:rsidRDefault="0030729D" w:rsidP="00AC1467">
      <w:r>
        <w:separator/>
      </w:r>
    </w:p>
  </w:footnote>
  <w:footnote w:type="continuationSeparator" w:id="0">
    <w:p w:rsidR="0030729D" w:rsidRDefault="0030729D" w:rsidP="00AC1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550161"/>
      <w:docPartObj>
        <w:docPartGallery w:val="Page Numbers (Top of Page)"/>
        <w:docPartUnique/>
      </w:docPartObj>
    </w:sdtPr>
    <w:sdtEndPr/>
    <w:sdtContent>
      <w:p w:rsidR="00891A53" w:rsidRDefault="00891A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6BA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F6"/>
    <w:rsid w:val="00005C35"/>
    <w:rsid w:val="00006F6A"/>
    <w:rsid w:val="00022B41"/>
    <w:rsid w:val="0004202A"/>
    <w:rsid w:val="000527D9"/>
    <w:rsid w:val="000562DC"/>
    <w:rsid w:val="00061B62"/>
    <w:rsid w:val="000760E7"/>
    <w:rsid w:val="00080411"/>
    <w:rsid w:val="000975A5"/>
    <w:rsid w:val="000C4614"/>
    <w:rsid w:val="000D627F"/>
    <w:rsid w:val="000F0383"/>
    <w:rsid w:val="00136EB8"/>
    <w:rsid w:val="001656D7"/>
    <w:rsid w:val="00167F99"/>
    <w:rsid w:val="00171598"/>
    <w:rsid w:val="001916E0"/>
    <w:rsid w:val="001B1485"/>
    <w:rsid w:val="001B6F44"/>
    <w:rsid w:val="001D26BF"/>
    <w:rsid w:val="001E350B"/>
    <w:rsid w:val="001E3E5D"/>
    <w:rsid w:val="001F294C"/>
    <w:rsid w:val="001F3FE4"/>
    <w:rsid w:val="001F4A16"/>
    <w:rsid w:val="00225884"/>
    <w:rsid w:val="00251836"/>
    <w:rsid w:val="00252692"/>
    <w:rsid w:val="00263783"/>
    <w:rsid w:val="0027074A"/>
    <w:rsid w:val="0027252E"/>
    <w:rsid w:val="002817CE"/>
    <w:rsid w:val="00290F73"/>
    <w:rsid w:val="0029142F"/>
    <w:rsid w:val="0029287E"/>
    <w:rsid w:val="0029353C"/>
    <w:rsid w:val="0029438D"/>
    <w:rsid w:val="0029508E"/>
    <w:rsid w:val="002B34C7"/>
    <w:rsid w:val="002C6F7C"/>
    <w:rsid w:val="002E0C0C"/>
    <w:rsid w:val="002F6425"/>
    <w:rsid w:val="00306A9C"/>
    <w:rsid w:val="0030729D"/>
    <w:rsid w:val="00323741"/>
    <w:rsid w:val="00323C47"/>
    <w:rsid w:val="00343968"/>
    <w:rsid w:val="00343E78"/>
    <w:rsid w:val="00361CEE"/>
    <w:rsid w:val="00374212"/>
    <w:rsid w:val="003821E4"/>
    <w:rsid w:val="00384A53"/>
    <w:rsid w:val="00391E4F"/>
    <w:rsid w:val="00392182"/>
    <w:rsid w:val="003B1AF4"/>
    <w:rsid w:val="003C3EAC"/>
    <w:rsid w:val="003E23BF"/>
    <w:rsid w:val="003F7CD9"/>
    <w:rsid w:val="00414FFC"/>
    <w:rsid w:val="00435A02"/>
    <w:rsid w:val="00455012"/>
    <w:rsid w:val="004609F6"/>
    <w:rsid w:val="00463188"/>
    <w:rsid w:val="00464132"/>
    <w:rsid w:val="0048453D"/>
    <w:rsid w:val="004D2BD5"/>
    <w:rsid w:val="004D5138"/>
    <w:rsid w:val="004D6EB9"/>
    <w:rsid w:val="005034EF"/>
    <w:rsid w:val="00505325"/>
    <w:rsid w:val="00524559"/>
    <w:rsid w:val="00525F79"/>
    <w:rsid w:val="00550AFA"/>
    <w:rsid w:val="005661A4"/>
    <w:rsid w:val="005668D5"/>
    <w:rsid w:val="00572A3C"/>
    <w:rsid w:val="00585735"/>
    <w:rsid w:val="005A3F51"/>
    <w:rsid w:val="005A5376"/>
    <w:rsid w:val="006077F8"/>
    <w:rsid w:val="00621D0C"/>
    <w:rsid w:val="006260D5"/>
    <w:rsid w:val="00626850"/>
    <w:rsid w:val="00634DEE"/>
    <w:rsid w:val="00641639"/>
    <w:rsid w:val="006454D7"/>
    <w:rsid w:val="006455CC"/>
    <w:rsid w:val="00645D45"/>
    <w:rsid w:val="006916BA"/>
    <w:rsid w:val="006916E3"/>
    <w:rsid w:val="006A15BB"/>
    <w:rsid w:val="006B4B7D"/>
    <w:rsid w:val="006D7A1B"/>
    <w:rsid w:val="006F5AEE"/>
    <w:rsid w:val="00707A12"/>
    <w:rsid w:val="007217E0"/>
    <w:rsid w:val="00722118"/>
    <w:rsid w:val="00730282"/>
    <w:rsid w:val="007442E9"/>
    <w:rsid w:val="00757589"/>
    <w:rsid w:val="0075790F"/>
    <w:rsid w:val="007B352D"/>
    <w:rsid w:val="007B7958"/>
    <w:rsid w:val="007D447F"/>
    <w:rsid w:val="007E7220"/>
    <w:rsid w:val="007F77BE"/>
    <w:rsid w:val="00800865"/>
    <w:rsid w:val="008664B4"/>
    <w:rsid w:val="00873B28"/>
    <w:rsid w:val="008811DC"/>
    <w:rsid w:val="0088308F"/>
    <w:rsid w:val="00891A53"/>
    <w:rsid w:val="008975BA"/>
    <w:rsid w:val="008A6CAE"/>
    <w:rsid w:val="008C366B"/>
    <w:rsid w:val="00924455"/>
    <w:rsid w:val="00930FCE"/>
    <w:rsid w:val="0093762A"/>
    <w:rsid w:val="00947A84"/>
    <w:rsid w:val="00955670"/>
    <w:rsid w:val="0097757F"/>
    <w:rsid w:val="0098134A"/>
    <w:rsid w:val="00995E9A"/>
    <w:rsid w:val="009A1A6D"/>
    <w:rsid w:val="009A327C"/>
    <w:rsid w:val="009A78E1"/>
    <w:rsid w:val="009C35C5"/>
    <w:rsid w:val="009E49EF"/>
    <w:rsid w:val="00A26014"/>
    <w:rsid w:val="00A27AA0"/>
    <w:rsid w:val="00A45E8E"/>
    <w:rsid w:val="00AB18AA"/>
    <w:rsid w:val="00AC1467"/>
    <w:rsid w:val="00AD74DE"/>
    <w:rsid w:val="00AF34E0"/>
    <w:rsid w:val="00B02D11"/>
    <w:rsid w:val="00B15796"/>
    <w:rsid w:val="00B17685"/>
    <w:rsid w:val="00B25F67"/>
    <w:rsid w:val="00B27070"/>
    <w:rsid w:val="00B31F79"/>
    <w:rsid w:val="00B36853"/>
    <w:rsid w:val="00B71742"/>
    <w:rsid w:val="00BE26ED"/>
    <w:rsid w:val="00BF4564"/>
    <w:rsid w:val="00BF63AE"/>
    <w:rsid w:val="00C07BFB"/>
    <w:rsid w:val="00C13D1F"/>
    <w:rsid w:val="00C140CA"/>
    <w:rsid w:val="00C2317F"/>
    <w:rsid w:val="00C64A79"/>
    <w:rsid w:val="00C6606A"/>
    <w:rsid w:val="00C73A9C"/>
    <w:rsid w:val="00C87182"/>
    <w:rsid w:val="00C967B2"/>
    <w:rsid w:val="00CD17D1"/>
    <w:rsid w:val="00D02FB6"/>
    <w:rsid w:val="00D23518"/>
    <w:rsid w:val="00D42182"/>
    <w:rsid w:val="00D56ED2"/>
    <w:rsid w:val="00D60274"/>
    <w:rsid w:val="00D62754"/>
    <w:rsid w:val="00D7648F"/>
    <w:rsid w:val="00D847D0"/>
    <w:rsid w:val="00D86CAF"/>
    <w:rsid w:val="00DA6D6E"/>
    <w:rsid w:val="00DB088B"/>
    <w:rsid w:val="00DC0B7B"/>
    <w:rsid w:val="00E10CAC"/>
    <w:rsid w:val="00E27147"/>
    <w:rsid w:val="00E32AAE"/>
    <w:rsid w:val="00E34FA5"/>
    <w:rsid w:val="00E350E6"/>
    <w:rsid w:val="00E363B8"/>
    <w:rsid w:val="00E50A03"/>
    <w:rsid w:val="00E860A7"/>
    <w:rsid w:val="00E96E3A"/>
    <w:rsid w:val="00E9729E"/>
    <w:rsid w:val="00EA485F"/>
    <w:rsid w:val="00EA56E7"/>
    <w:rsid w:val="00EC414B"/>
    <w:rsid w:val="00EF14D3"/>
    <w:rsid w:val="00F065F7"/>
    <w:rsid w:val="00F32250"/>
    <w:rsid w:val="00F372D6"/>
    <w:rsid w:val="00F66489"/>
    <w:rsid w:val="00FA5CE4"/>
    <w:rsid w:val="00FA69FC"/>
    <w:rsid w:val="00FB3727"/>
    <w:rsid w:val="00FC31F3"/>
    <w:rsid w:val="00FC5AF6"/>
    <w:rsid w:val="00FE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6713A-5206-4806-B792-9CE95BBD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0E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7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171</cp:revision>
  <cp:lastPrinted>2025-09-10T05:25:00Z</cp:lastPrinted>
  <dcterms:created xsi:type="dcterms:W3CDTF">2024-02-22T01:15:00Z</dcterms:created>
  <dcterms:modified xsi:type="dcterms:W3CDTF">2025-09-10T05:25:00Z</dcterms:modified>
</cp:coreProperties>
</file>