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525C17F" w14:textId="77777777" w:rsidR="00245191" w:rsidRPr="00245191" w:rsidRDefault="00245191" w:rsidP="00245191">
      <w:pPr>
        <w:jc w:val="center"/>
        <w:rPr>
          <w:b/>
          <w:sz w:val="32"/>
          <w:szCs w:val="32"/>
        </w:rPr>
      </w:pPr>
      <w:r w:rsidRPr="00245191">
        <w:rPr>
          <w:b/>
          <w:sz w:val="32"/>
          <w:szCs w:val="32"/>
        </w:rPr>
        <w:t xml:space="preserve">СОБРАНИЕ ПРЕДСТАВИТЕЛЕЙ ХАСЫНСКОГО МУНИЦИПАЛЬНОГО ОКРУГА </w:t>
      </w:r>
    </w:p>
    <w:p w14:paraId="43E3A19A" w14:textId="747D015F" w:rsidR="00245191" w:rsidRPr="00245191" w:rsidRDefault="00245191" w:rsidP="00245191">
      <w:pPr>
        <w:jc w:val="center"/>
        <w:rPr>
          <w:b/>
          <w:sz w:val="32"/>
          <w:szCs w:val="32"/>
        </w:rPr>
      </w:pPr>
      <w:r w:rsidRPr="00245191">
        <w:rPr>
          <w:b/>
          <w:sz w:val="32"/>
          <w:szCs w:val="32"/>
        </w:rPr>
        <w:t>МАГАДАНСКОЙ ОБЛАСТИ</w:t>
      </w:r>
    </w:p>
    <w:p w14:paraId="7AAA8A5A" w14:textId="77777777" w:rsidR="00245191" w:rsidRPr="00841C06" w:rsidRDefault="00245191" w:rsidP="00245191">
      <w:pPr>
        <w:jc w:val="center"/>
        <w:rPr>
          <w:sz w:val="24"/>
          <w:szCs w:val="24"/>
        </w:rPr>
      </w:pPr>
    </w:p>
    <w:p w14:paraId="22581C73" w14:textId="5A936F68" w:rsidR="00CA5FEB" w:rsidRPr="00192144" w:rsidRDefault="00CA5FEB" w:rsidP="00245191">
      <w:pPr>
        <w:jc w:val="center"/>
        <w:rPr>
          <w:sz w:val="36"/>
          <w:szCs w:val="36"/>
        </w:rPr>
      </w:pPr>
      <w:r w:rsidRPr="00192144">
        <w:rPr>
          <w:sz w:val="36"/>
          <w:szCs w:val="36"/>
        </w:rPr>
        <w:t>Р</w:t>
      </w:r>
      <w:r>
        <w:rPr>
          <w:sz w:val="36"/>
          <w:szCs w:val="36"/>
        </w:rPr>
        <w:t xml:space="preserve"> </w:t>
      </w:r>
      <w:r w:rsidRPr="00192144">
        <w:rPr>
          <w:sz w:val="36"/>
          <w:szCs w:val="36"/>
        </w:rPr>
        <w:t>Е</w:t>
      </w:r>
      <w:r>
        <w:rPr>
          <w:sz w:val="36"/>
          <w:szCs w:val="36"/>
        </w:rPr>
        <w:t xml:space="preserve"> </w:t>
      </w:r>
      <w:r w:rsidRPr="00192144">
        <w:rPr>
          <w:sz w:val="36"/>
          <w:szCs w:val="36"/>
        </w:rPr>
        <w:t>Ш</w:t>
      </w:r>
      <w:r>
        <w:rPr>
          <w:sz w:val="36"/>
          <w:szCs w:val="36"/>
        </w:rPr>
        <w:t xml:space="preserve"> </w:t>
      </w:r>
      <w:r w:rsidRPr="00192144">
        <w:rPr>
          <w:sz w:val="36"/>
          <w:szCs w:val="36"/>
        </w:rPr>
        <w:t>Е</w:t>
      </w:r>
      <w:r>
        <w:rPr>
          <w:sz w:val="36"/>
          <w:szCs w:val="36"/>
        </w:rPr>
        <w:t xml:space="preserve"> </w:t>
      </w:r>
      <w:r w:rsidRPr="00192144">
        <w:rPr>
          <w:sz w:val="36"/>
          <w:szCs w:val="36"/>
        </w:rPr>
        <w:t>Н</w:t>
      </w:r>
      <w:r>
        <w:rPr>
          <w:sz w:val="36"/>
          <w:szCs w:val="36"/>
        </w:rPr>
        <w:t xml:space="preserve"> </w:t>
      </w:r>
      <w:r w:rsidRPr="00192144">
        <w:rPr>
          <w:sz w:val="36"/>
          <w:szCs w:val="36"/>
        </w:rPr>
        <w:t>И</w:t>
      </w:r>
      <w:r>
        <w:rPr>
          <w:sz w:val="36"/>
          <w:szCs w:val="36"/>
        </w:rPr>
        <w:t xml:space="preserve"> </w:t>
      </w:r>
      <w:r w:rsidRPr="00192144">
        <w:rPr>
          <w:sz w:val="36"/>
          <w:szCs w:val="36"/>
        </w:rPr>
        <w:t>Е</w:t>
      </w:r>
    </w:p>
    <w:p w14:paraId="4C7A2A7A" w14:textId="77777777" w:rsidR="00245191" w:rsidRPr="00C32C28" w:rsidRDefault="00245191" w:rsidP="00245191">
      <w:pPr>
        <w:spacing w:line="360" w:lineRule="auto"/>
        <w:jc w:val="both"/>
        <w:rPr>
          <w:sz w:val="16"/>
          <w:szCs w:val="16"/>
        </w:rPr>
      </w:pPr>
    </w:p>
    <w:p w14:paraId="29482AFD" w14:textId="49DC730C" w:rsidR="00CA5FEB" w:rsidRDefault="00347798" w:rsidP="00245191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26.01.2026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bookmarkStart w:id="0" w:name="_GoBack"/>
      <w:bookmarkEnd w:id="0"/>
      <w:r w:rsidR="00CA5FEB" w:rsidRPr="00DF0FD5">
        <w:rPr>
          <w:sz w:val="28"/>
          <w:szCs w:val="28"/>
        </w:rPr>
        <w:t>№</w:t>
      </w:r>
      <w:r w:rsidR="00CA5FEB">
        <w:rPr>
          <w:sz w:val="28"/>
          <w:szCs w:val="28"/>
        </w:rPr>
        <w:t xml:space="preserve"> </w:t>
      </w:r>
      <w:r>
        <w:rPr>
          <w:sz w:val="28"/>
          <w:szCs w:val="28"/>
        </w:rPr>
        <w:t>9</w:t>
      </w:r>
    </w:p>
    <w:p w14:paraId="50A60320" w14:textId="77777777" w:rsidR="00CA5FEB" w:rsidRPr="00245191" w:rsidRDefault="00CA5FEB" w:rsidP="00245191">
      <w:pPr>
        <w:jc w:val="center"/>
        <w:rPr>
          <w:sz w:val="24"/>
          <w:szCs w:val="24"/>
        </w:rPr>
      </w:pPr>
      <w:r w:rsidRPr="00245191">
        <w:rPr>
          <w:sz w:val="24"/>
          <w:szCs w:val="24"/>
        </w:rPr>
        <w:t>п. Палатка</w:t>
      </w:r>
    </w:p>
    <w:p w14:paraId="310D5674" w14:textId="77777777" w:rsidR="00AA4A32" w:rsidRPr="00841C06" w:rsidRDefault="00AA4A32" w:rsidP="00245191">
      <w:pPr>
        <w:jc w:val="center"/>
        <w:rPr>
          <w:sz w:val="24"/>
          <w:szCs w:val="24"/>
        </w:rPr>
      </w:pPr>
    </w:p>
    <w:p w14:paraId="4D8F8AAE" w14:textId="77777777" w:rsidR="001A40B1" w:rsidRDefault="001A40B1" w:rsidP="001A40B1">
      <w:pPr>
        <w:pStyle w:val="ae"/>
        <w:jc w:val="center"/>
        <w:rPr>
          <w:rStyle w:val="FontStyle11"/>
          <w:sz w:val="28"/>
          <w:szCs w:val="28"/>
        </w:rPr>
      </w:pPr>
      <w:r>
        <w:rPr>
          <w:rStyle w:val="FontStyle11"/>
          <w:sz w:val="28"/>
          <w:szCs w:val="28"/>
        </w:rPr>
        <w:t>Об утверждении Прогнозного плана приватизации</w:t>
      </w:r>
    </w:p>
    <w:p w14:paraId="67BA6140" w14:textId="10DFDF47" w:rsidR="007007F8" w:rsidRPr="006E2136" w:rsidRDefault="001A40B1" w:rsidP="001A40B1">
      <w:pPr>
        <w:pStyle w:val="ae"/>
        <w:jc w:val="center"/>
        <w:rPr>
          <w:b/>
          <w:sz w:val="28"/>
          <w:szCs w:val="28"/>
        </w:rPr>
      </w:pPr>
      <w:r>
        <w:rPr>
          <w:rStyle w:val="FontStyle11"/>
          <w:sz w:val="28"/>
          <w:szCs w:val="28"/>
        </w:rPr>
        <w:t>муниципального имущества</w:t>
      </w:r>
      <w:r w:rsidR="00DF72F1">
        <w:rPr>
          <w:rStyle w:val="FontStyle11"/>
          <w:sz w:val="28"/>
          <w:szCs w:val="28"/>
        </w:rPr>
        <w:t xml:space="preserve"> на 2026 год </w:t>
      </w:r>
    </w:p>
    <w:p w14:paraId="6DD0D2FE" w14:textId="60E81211" w:rsidR="00E426AF" w:rsidRPr="00DF72F1" w:rsidRDefault="00E426AF" w:rsidP="00DF72F1">
      <w:pPr>
        <w:spacing w:line="276" w:lineRule="auto"/>
        <w:rPr>
          <w:sz w:val="28"/>
          <w:szCs w:val="28"/>
        </w:rPr>
      </w:pPr>
    </w:p>
    <w:p w14:paraId="08F3D370" w14:textId="2690CE18" w:rsidR="00841C06" w:rsidRPr="00DF72F1" w:rsidRDefault="00841C06" w:rsidP="00DF72F1">
      <w:pPr>
        <w:spacing w:line="276" w:lineRule="auto"/>
        <w:rPr>
          <w:sz w:val="28"/>
          <w:szCs w:val="28"/>
        </w:rPr>
      </w:pPr>
    </w:p>
    <w:p w14:paraId="0E565251" w14:textId="0CBC3A91" w:rsidR="001A40B1" w:rsidRPr="001A1E7B" w:rsidRDefault="001A40B1" w:rsidP="00DF72F1">
      <w:pPr>
        <w:widowControl w:val="0"/>
        <w:autoSpaceDE w:val="0"/>
        <w:autoSpaceDN w:val="0"/>
        <w:spacing w:line="360" w:lineRule="auto"/>
        <w:ind w:firstLine="709"/>
        <w:jc w:val="both"/>
        <w:rPr>
          <w:sz w:val="24"/>
        </w:rPr>
      </w:pPr>
      <w:r>
        <w:rPr>
          <w:sz w:val="28"/>
          <w:szCs w:val="28"/>
        </w:rPr>
        <w:t>В соответствии с ф</w:t>
      </w:r>
      <w:r w:rsidRPr="001A1E7B">
        <w:rPr>
          <w:sz w:val="28"/>
          <w:szCs w:val="28"/>
        </w:rPr>
        <w:t xml:space="preserve">едеральными законами </w:t>
      </w:r>
      <w:r>
        <w:rPr>
          <w:sz w:val="28"/>
          <w:szCs w:val="28"/>
        </w:rPr>
        <w:t>от 20.03.2025 № 33-ФЗ          «</w:t>
      </w:r>
      <w:r w:rsidRPr="00806B89">
        <w:rPr>
          <w:sz w:val="28"/>
          <w:szCs w:val="28"/>
        </w:rPr>
        <w:t xml:space="preserve">Об общих принципах организации местного самоуправления в </w:t>
      </w:r>
      <w:r>
        <w:rPr>
          <w:sz w:val="28"/>
          <w:szCs w:val="28"/>
        </w:rPr>
        <w:t>единой системе публичной власти», о</w:t>
      </w:r>
      <w:r w:rsidRPr="001A1E7B">
        <w:rPr>
          <w:sz w:val="28"/>
          <w:szCs w:val="28"/>
        </w:rPr>
        <w:t xml:space="preserve">т 06.10.2003 № 131-ФЗ «Об общих принципах организации местного самоуправления в Российской Федерации», </w:t>
      </w:r>
      <w:r>
        <w:rPr>
          <w:sz w:val="28"/>
          <w:szCs w:val="28"/>
        </w:rPr>
        <w:t xml:space="preserve">                        </w:t>
      </w:r>
      <w:r w:rsidRPr="001A1E7B">
        <w:rPr>
          <w:sz w:val="28"/>
          <w:szCs w:val="28"/>
        </w:rPr>
        <w:t>от 21.12.2001 № 178-ФЗ «О приватизации государственного и муниципального имущества», постановлением Правительства Российской Федерации от 26.12.2005 № 806 «Об утверждении Правил разработки прогнозных планов (программ) приватизации государственного и муниципального имущества и внесении изменений в Правила подготовки и принятия решений об условиях приватизации федерального имущества», Положением о приватизации муниципального имущества, утвержденным Собрани</w:t>
      </w:r>
      <w:r>
        <w:rPr>
          <w:sz w:val="28"/>
          <w:szCs w:val="28"/>
        </w:rPr>
        <w:t>ем</w:t>
      </w:r>
      <w:r w:rsidRPr="001A1E7B">
        <w:rPr>
          <w:sz w:val="28"/>
          <w:szCs w:val="28"/>
        </w:rPr>
        <w:t xml:space="preserve"> представителей Хасынского муниципального округа Магаданской области от 21.02.</w:t>
      </w:r>
      <w:r w:rsidRPr="00AB348F">
        <w:rPr>
          <w:sz w:val="28"/>
          <w:szCs w:val="28"/>
        </w:rPr>
        <w:t>2023 № 25</w:t>
      </w:r>
      <w:r w:rsidR="00E537A3" w:rsidRPr="00AB348F">
        <w:rPr>
          <w:sz w:val="28"/>
          <w:szCs w:val="28"/>
        </w:rPr>
        <w:t>,</w:t>
      </w:r>
      <w:r w:rsidRPr="00AB348F">
        <w:rPr>
          <w:sz w:val="28"/>
          <w:szCs w:val="28"/>
        </w:rPr>
        <w:t xml:space="preserve"> </w:t>
      </w:r>
      <w:r w:rsidR="00F821C7" w:rsidRPr="00AB348F">
        <w:rPr>
          <w:sz w:val="28"/>
          <w:szCs w:val="28"/>
        </w:rPr>
        <w:t xml:space="preserve">и </w:t>
      </w:r>
      <w:r w:rsidRPr="00AB348F">
        <w:rPr>
          <w:sz w:val="28"/>
          <w:szCs w:val="28"/>
        </w:rPr>
        <w:t>на основании Устава</w:t>
      </w:r>
      <w:r w:rsidRPr="001A1E7B">
        <w:rPr>
          <w:sz w:val="28"/>
          <w:szCs w:val="28"/>
        </w:rPr>
        <w:t xml:space="preserve"> муниципального образования «Хасынский муниципал</w:t>
      </w:r>
      <w:r>
        <w:rPr>
          <w:sz w:val="28"/>
          <w:szCs w:val="28"/>
        </w:rPr>
        <w:t>ьный округ Магаданской области»</w:t>
      </w:r>
      <w:r w:rsidRPr="001A1E7B">
        <w:rPr>
          <w:sz w:val="28"/>
          <w:szCs w:val="28"/>
        </w:rPr>
        <w:t xml:space="preserve"> Собрание представителей Хасынского муниципального округа Магаданской области </w:t>
      </w:r>
      <w:r w:rsidRPr="001A1E7B">
        <w:rPr>
          <w:b/>
          <w:sz w:val="28"/>
          <w:szCs w:val="28"/>
        </w:rPr>
        <w:t>р е ш и л о:</w:t>
      </w:r>
    </w:p>
    <w:p w14:paraId="2FA79FE6" w14:textId="07CEFD96" w:rsidR="00DF72F1" w:rsidRDefault="001A40B1" w:rsidP="00DF72F1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1A1E7B">
        <w:rPr>
          <w:sz w:val="28"/>
          <w:szCs w:val="28"/>
        </w:rPr>
        <w:t xml:space="preserve">Утвердить </w:t>
      </w:r>
      <w:r>
        <w:rPr>
          <w:sz w:val="28"/>
          <w:szCs w:val="28"/>
        </w:rPr>
        <w:t xml:space="preserve">прилагаемый </w:t>
      </w:r>
      <w:r w:rsidRPr="001A1E7B">
        <w:rPr>
          <w:sz w:val="28"/>
          <w:szCs w:val="28"/>
        </w:rPr>
        <w:t>Прогнозный план приватизации муниципального имущества на 202</w:t>
      </w:r>
      <w:r>
        <w:rPr>
          <w:sz w:val="28"/>
          <w:szCs w:val="28"/>
        </w:rPr>
        <w:t>6 год</w:t>
      </w:r>
      <w:r w:rsidRPr="001A1E7B">
        <w:rPr>
          <w:sz w:val="28"/>
          <w:szCs w:val="28"/>
        </w:rPr>
        <w:t>.</w:t>
      </w:r>
    </w:p>
    <w:p w14:paraId="49DE1895" w14:textId="77777777" w:rsidR="00DF72F1" w:rsidRDefault="00DF72F1" w:rsidP="00DF72F1">
      <w:pPr>
        <w:autoSpaceDE w:val="0"/>
        <w:autoSpaceDN w:val="0"/>
        <w:adjustRightInd w:val="0"/>
        <w:spacing w:line="360" w:lineRule="auto"/>
        <w:ind w:firstLine="709"/>
        <w:jc w:val="both"/>
        <w:rPr>
          <w:sz w:val="28"/>
          <w:szCs w:val="28"/>
        </w:rPr>
      </w:pPr>
    </w:p>
    <w:p w14:paraId="5D5ABEE6" w14:textId="2EDF5C21" w:rsidR="001A40B1" w:rsidRPr="001A40B1" w:rsidRDefault="001A40B1" w:rsidP="00DF72F1">
      <w:pPr>
        <w:autoSpaceDE w:val="0"/>
        <w:autoSpaceDN w:val="0"/>
        <w:adjustRightInd w:val="0"/>
        <w:spacing w:line="360" w:lineRule="auto"/>
        <w:ind w:firstLine="709"/>
        <w:jc w:val="both"/>
        <w:rPr>
          <w:b/>
          <w:sz w:val="28"/>
          <w:szCs w:val="28"/>
        </w:rPr>
      </w:pPr>
      <w:r w:rsidRPr="001A40B1">
        <w:rPr>
          <w:sz w:val="28"/>
          <w:szCs w:val="28"/>
        </w:rPr>
        <w:lastRenderedPageBreak/>
        <w:t xml:space="preserve">2. Настоящее решение вступает в силу после официального опубликования в еженедельной газете «Заря Севера» и подлежит размещению на официальном сайте </w:t>
      </w:r>
      <w:r w:rsidRPr="001A40B1">
        <w:rPr>
          <w:sz w:val="28"/>
          <w:szCs w:val="28"/>
          <w:lang w:val="en-US"/>
        </w:rPr>
        <w:t>torgi</w:t>
      </w:r>
      <w:r w:rsidRPr="001A40B1">
        <w:rPr>
          <w:sz w:val="28"/>
          <w:szCs w:val="28"/>
        </w:rPr>
        <w:t>.</w:t>
      </w:r>
      <w:r w:rsidRPr="001A40B1">
        <w:rPr>
          <w:sz w:val="28"/>
          <w:szCs w:val="28"/>
          <w:lang w:val="en-US"/>
        </w:rPr>
        <w:t>gov</w:t>
      </w:r>
      <w:r w:rsidRPr="001A40B1">
        <w:rPr>
          <w:sz w:val="28"/>
          <w:szCs w:val="28"/>
        </w:rPr>
        <w:t>.</w:t>
      </w:r>
      <w:r w:rsidRPr="001A40B1">
        <w:rPr>
          <w:sz w:val="28"/>
          <w:szCs w:val="28"/>
          <w:lang w:val="en-US"/>
        </w:rPr>
        <w:t>ru</w:t>
      </w:r>
      <w:r w:rsidRPr="001A40B1">
        <w:rPr>
          <w:sz w:val="28"/>
          <w:szCs w:val="28"/>
        </w:rPr>
        <w:t xml:space="preserve"> в течении 15 дней со дня его утверждения.</w:t>
      </w:r>
    </w:p>
    <w:p w14:paraId="65DF6AF7" w14:textId="726954A4" w:rsidR="00841C06" w:rsidRDefault="00841C06" w:rsidP="00FB1ED6">
      <w:pPr>
        <w:spacing w:line="360" w:lineRule="auto"/>
        <w:rPr>
          <w:b/>
          <w:sz w:val="24"/>
          <w:szCs w:val="24"/>
        </w:rPr>
      </w:pPr>
    </w:p>
    <w:p w14:paraId="4DE10F76" w14:textId="77777777" w:rsidR="00DF72F1" w:rsidRPr="006A6A19" w:rsidRDefault="00DF72F1" w:rsidP="00FB1ED6">
      <w:pPr>
        <w:spacing w:line="360" w:lineRule="auto"/>
        <w:rPr>
          <w:b/>
          <w:sz w:val="24"/>
          <w:szCs w:val="24"/>
        </w:rPr>
      </w:pPr>
    </w:p>
    <w:p w14:paraId="1BA17A1E" w14:textId="77777777" w:rsidR="00BD6761" w:rsidRPr="002D6437" w:rsidRDefault="00BD6761" w:rsidP="00BD6761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Председатель</w:t>
      </w:r>
    </w:p>
    <w:p w14:paraId="1CD692EA" w14:textId="77777777" w:rsidR="00BD6761" w:rsidRPr="002D6437" w:rsidRDefault="00BD6761" w:rsidP="00BD6761">
      <w:pPr>
        <w:jc w:val="both"/>
        <w:rPr>
          <w:b/>
          <w:sz w:val="28"/>
          <w:szCs w:val="28"/>
        </w:rPr>
      </w:pPr>
      <w:r w:rsidRPr="002D6437">
        <w:rPr>
          <w:b/>
          <w:sz w:val="28"/>
          <w:szCs w:val="28"/>
        </w:rPr>
        <w:t>Собрания представителей</w:t>
      </w:r>
    </w:p>
    <w:p w14:paraId="6ECECF75" w14:textId="77777777" w:rsidR="00BD6761" w:rsidRPr="002D6437" w:rsidRDefault="00BD6761" w:rsidP="00BD6761">
      <w:pPr>
        <w:jc w:val="both"/>
        <w:rPr>
          <w:b/>
          <w:sz w:val="28"/>
          <w:szCs w:val="28"/>
        </w:rPr>
      </w:pPr>
      <w:r w:rsidRPr="002D6437">
        <w:rPr>
          <w:b/>
          <w:sz w:val="28"/>
          <w:szCs w:val="28"/>
        </w:rPr>
        <w:t xml:space="preserve">Хасынского муниципального </w:t>
      </w:r>
    </w:p>
    <w:p w14:paraId="0EF99B0A" w14:textId="77777777" w:rsidR="00BD6761" w:rsidRDefault="00BD6761" w:rsidP="00BD6761">
      <w:pPr>
        <w:jc w:val="both"/>
        <w:rPr>
          <w:b/>
          <w:sz w:val="28"/>
          <w:szCs w:val="28"/>
        </w:rPr>
      </w:pPr>
      <w:r w:rsidRPr="002D6437">
        <w:rPr>
          <w:b/>
          <w:sz w:val="28"/>
          <w:szCs w:val="28"/>
        </w:rPr>
        <w:t xml:space="preserve">округа Магаданской области                                                             </w:t>
      </w:r>
      <w:r>
        <w:rPr>
          <w:b/>
          <w:sz w:val="28"/>
          <w:szCs w:val="28"/>
        </w:rPr>
        <w:t>И.П. Тейхриб</w:t>
      </w:r>
    </w:p>
    <w:p w14:paraId="3364B6C4" w14:textId="033D5761" w:rsidR="00BD6761" w:rsidRPr="00841C06" w:rsidRDefault="00BD6761" w:rsidP="00BD6761">
      <w:pPr>
        <w:jc w:val="both"/>
        <w:rPr>
          <w:b/>
        </w:rPr>
      </w:pPr>
    </w:p>
    <w:p w14:paraId="3C9F1687" w14:textId="77777777" w:rsidR="00BD6761" w:rsidRPr="002D6437" w:rsidRDefault="00BD6761" w:rsidP="00BD6761">
      <w:pPr>
        <w:jc w:val="both"/>
        <w:rPr>
          <w:b/>
          <w:sz w:val="28"/>
          <w:szCs w:val="28"/>
        </w:rPr>
      </w:pPr>
      <w:r w:rsidRPr="002D6437">
        <w:rPr>
          <w:b/>
          <w:sz w:val="28"/>
          <w:szCs w:val="28"/>
        </w:rPr>
        <w:t>Глава</w:t>
      </w:r>
    </w:p>
    <w:p w14:paraId="3E301F9F" w14:textId="77777777" w:rsidR="00BD6761" w:rsidRPr="002D6437" w:rsidRDefault="00BD6761" w:rsidP="00BD6761">
      <w:pPr>
        <w:jc w:val="both"/>
        <w:rPr>
          <w:b/>
          <w:sz w:val="28"/>
          <w:szCs w:val="28"/>
        </w:rPr>
      </w:pPr>
      <w:r w:rsidRPr="002D6437">
        <w:rPr>
          <w:b/>
          <w:sz w:val="28"/>
          <w:szCs w:val="28"/>
        </w:rPr>
        <w:t>Хасынского муниципального</w:t>
      </w:r>
    </w:p>
    <w:p w14:paraId="03AF38D8" w14:textId="7F4A7109" w:rsidR="00384858" w:rsidRPr="00C32C28" w:rsidRDefault="00BD6761" w:rsidP="00841C06">
      <w:pPr>
        <w:jc w:val="both"/>
        <w:rPr>
          <w:b/>
          <w:sz w:val="24"/>
          <w:szCs w:val="24"/>
        </w:rPr>
      </w:pPr>
      <w:r w:rsidRPr="002D6437">
        <w:rPr>
          <w:b/>
          <w:sz w:val="28"/>
          <w:szCs w:val="28"/>
        </w:rPr>
        <w:t>округа Магаданской области                                                           Л.Р. Исмаилова</w:t>
      </w:r>
    </w:p>
    <w:sectPr w:rsidR="00384858" w:rsidRPr="00C32C28" w:rsidSect="001A4A2C">
      <w:headerReference w:type="default" r:id="rId7"/>
      <w:pgSz w:w="11906" w:h="16838"/>
      <w:pgMar w:top="1134" w:right="851" w:bottom="1134" w:left="1701" w:header="567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05A438D" w14:textId="77777777" w:rsidR="00E14946" w:rsidRDefault="00E14946" w:rsidP="00CA5FEB">
      <w:r>
        <w:separator/>
      </w:r>
    </w:p>
  </w:endnote>
  <w:endnote w:type="continuationSeparator" w:id="0">
    <w:p w14:paraId="606244AD" w14:textId="77777777" w:rsidR="00E14946" w:rsidRDefault="00E14946" w:rsidP="00CA5F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004126F" w14:textId="77777777" w:rsidR="00E14946" w:rsidRDefault="00E14946" w:rsidP="00CA5FEB">
      <w:r>
        <w:separator/>
      </w:r>
    </w:p>
  </w:footnote>
  <w:footnote w:type="continuationSeparator" w:id="0">
    <w:p w14:paraId="182EA51D" w14:textId="77777777" w:rsidR="00E14946" w:rsidRDefault="00E14946" w:rsidP="00CA5F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811388567"/>
      <w:docPartObj>
        <w:docPartGallery w:val="Page Numbers (Top of Page)"/>
        <w:docPartUnique/>
      </w:docPartObj>
    </w:sdtPr>
    <w:sdtEndPr/>
    <w:sdtContent>
      <w:p w14:paraId="08B87D35" w14:textId="1D1AB9EC" w:rsidR="00CA5FEB" w:rsidRDefault="00CA5FEB">
        <w:pPr>
          <w:pStyle w:val="a7"/>
          <w:jc w:val="center"/>
        </w:pPr>
        <w:r w:rsidRPr="00245191">
          <w:rPr>
            <w:sz w:val="24"/>
            <w:szCs w:val="24"/>
          </w:rPr>
          <w:fldChar w:fldCharType="begin"/>
        </w:r>
        <w:r w:rsidRPr="00245191">
          <w:rPr>
            <w:sz w:val="24"/>
            <w:szCs w:val="24"/>
          </w:rPr>
          <w:instrText>PAGE   \* MERGEFORMAT</w:instrText>
        </w:r>
        <w:r w:rsidRPr="00245191">
          <w:rPr>
            <w:sz w:val="24"/>
            <w:szCs w:val="24"/>
          </w:rPr>
          <w:fldChar w:fldCharType="separate"/>
        </w:r>
        <w:r w:rsidR="00AB348F">
          <w:rPr>
            <w:noProof/>
            <w:sz w:val="24"/>
            <w:szCs w:val="24"/>
          </w:rPr>
          <w:t>2</w:t>
        </w:r>
        <w:r w:rsidRPr="00245191">
          <w:rPr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4EC0EA1"/>
    <w:multiLevelType w:val="hybridMultilevel"/>
    <w:tmpl w:val="5DF61778"/>
    <w:lvl w:ilvl="0" w:tplc="C4CC4E2C">
      <w:start w:val="1"/>
      <w:numFmt w:val="decimal"/>
      <w:lvlText w:val="%1."/>
      <w:lvlJc w:val="left"/>
      <w:pPr>
        <w:ind w:left="126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41BC"/>
    <w:rsid w:val="0000446C"/>
    <w:rsid w:val="00072C83"/>
    <w:rsid w:val="000902E9"/>
    <w:rsid w:val="000B00CF"/>
    <w:rsid w:val="000D6267"/>
    <w:rsid w:val="001274FA"/>
    <w:rsid w:val="00137CFC"/>
    <w:rsid w:val="001458C2"/>
    <w:rsid w:val="00174D3B"/>
    <w:rsid w:val="001A40B1"/>
    <w:rsid w:val="001A4A2C"/>
    <w:rsid w:val="001B3D51"/>
    <w:rsid w:val="00223D0F"/>
    <w:rsid w:val="00245191"/>
    <w:rsid w:val="00255751"/>
    <w:rsid w:val="00272A4B"/>
    <w:rsid w:val="00272D5D"/>
    <w:rsid w:val="00283CF4"/>
    <w:rsid w:val="00296D6B"/>
    <w:rsid w:val="002D3F8F"/>
    <w:rsid w:val="003258A8"/>
    <w:rsid w:val="00333FAD"/>
    <w:rsid w:val="00347798"/>
    <w:rsid w:val="00352FAF"/>
    <w:rsid w:val="003542C1"/>
    <w:rsid w:val="00384858"/>
    <w:rsid w:val="003B4083"/>
    <w:rsid w:val="003E6E10"/>
    <w:rsid w:val="00496CE3"/>
    <w:rsid w:val="0053703C"/>
    <w:rsid w:val="00556897"/>
    <w:rsid w:val="00563229"/>
    <w:rsid w:val="00590F13"/>
    <w:rsid w:val="00593C65"/>
    <w:rsid w:val="00596FCE"/>
    <w:rsid w:val="005F238C"/>
    <w:rsid w:val="005F545F"/>
    <w:rsid w:val="006332B3"/>
    <w:rsid w:val="006439BD"/>
    <w:rsid w:val="006922FE"/>
    <w:rsid w:val="006A565C"/>
    <w:rsid w:val="006A6A19"/>
    <w:rsid w:val="006B1034"/>
    <w:rsid w:val="006E2136"/>
    <w:rsid w:val="006F4E22"/>
    <w:rsid w:val="006F7926"/>
    <w:rsid w:val="007007F8"/>
    <w:rsid w:val="00740F05"/>
    <w:rsid w:val="0074584A"/>
    <w:rsid w:val="0077211B"/>
    <w:rsid w:val="007829D0"/>
    <w:rsid w:val="00783288"/>
    <w:rsid w:val="007856E3"/>
    <w:rsid w:val="00791A33"/>
    <w:rsid w:val="007C12C8"/>
    <w:rsid w:val="00836690"/>
    <w:rsid w:val="00841C06"/>
    <w:rsid w:val="008A0D76"/>
    <w:rsid w:val="008A7678"/>
    <w:rsid w:val="008B3D01"/>
    <w:rsid w:val="008B6BB4"/>
    <w:rsid w:val="008C0CE2"/>
    <w:rsid w:val="008C3A7C"/>
    <w:rsid w:val="008D244C"/>
    <w:rsid w:val="008D6484"/>
    <w:rsid w:val="00956C8D"/>
    <w:rsid w:val="009903AF"/>
    <w:rsid w:val="00A11739"/>
    <w:rsid w:val="00A24CE5"/>
    <w:rsid w:val="00A26A09"/>
    <w:rsid w:val="00A3384B"/>
    <w:rsid w:val="00A806CE"/>
    <w:rsid w:val="00AA4A32"/>
    <w:rsid w:val="00AA538C"/>
    <w:rsid w:val="00AB348F"/>
    <w:rsid w:val="00AD670D"/>
    <w:rsid w:val="00AF4FC2"/>
    <w:rsid w:val="00B00269"/>
    <w:rsid w:val="00B32167"/>
    <w:rsid w:val="00B510E6"/>
    <w:rsid w:val="00B606D6"/>
    <w:rsid w:val="00B6576B"/>
    <w:rsid w:val="00BA41BC"/>
    <w:rsid w:val="00BB26E4"/>
    <w:rsid w:val="00BD6761"/>
    <w:rsid w:val="00BE0DCC"/>
    <w:rsid w:val="00BE5FB0"/>
    <w:rsid w:val="00C32C28"/>
    <w:rsid w:val="00C34147"/>
    <w:rsid w:val="00C348E0"/>
    <w:rsid w:val="00C4640B"/>
    <w:rsid w:val="00C616C6"/>
    <w:rsid w:val="00C64E10"/>
    <w:rsid w:val="00C8010D"/>
    <w:rsid w:val="00C9382B"/>
    <w:rsid w:val="00CA5FEB"/>
    <w:rsid w:val="00CD5946"/>
    <w:rsid w:val="00D05341"/>
    <w:rsid w:val="00D209FF"/>
    <w:rsid w:val="00D463F1"/>
    <w:rsid w:val="00D50572"/>
    <w:rsid w:val="00DA52A4"/>
    <w:rsid w:val="00DA67E6"/>
    <w:rsid w:val="00DE0D43"/>
    <w:rsid w:val="00DF72F1"/>
    <w:rsid w:val="00E14946"/>
    <w:rsid w:val="00E41FB7"/>
    <w:rsid w:val="00E426AF"/>
    <w:rsid w:val="00E537A3"/>
    <w:rsid w:val="00E63D08"/>
    <w:rsid w:val="00E70B5C"/>
    <w:rsid w:val="00ED1883"/>
    <w:rsid w:val="00EF41A7"/>
    <w:rsid w:val="00F023E5"/>
    <w:rsid w:val="00F201BA"/>
    <w:rsid w:val="00F67FC7"/>
    <w:rsid w:val="00F821C7"/>
    <w:rsid w:val="00FA0844"/>
    <w:rsid w:val="00FB1ED6"/>
    <w:rsid w:val="00FC02CE"/>
    <w:rsid w:val="00FE68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7B9E1"/>
  <w15:docId w15:val="{E43E27E6-8FBC-4424-B348-CEF6CE286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07F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autoRedefine/>
    <w:unhideWhenUsed/>
    <w:qFormat/>
    <w:rsid w:val="007007F8"/>
    <w:pPr>
      <w:keepNext/>
      <w:spacing w:line="276" w:lineRule="auto"/>
      <w:ind w:firstLine="567"/>
      <w:jc w:val="both"/>
      <w:outlineLvl w:val="1"/>
    </w:pPr>
    <w:rPr>
      <w:rFonts w:eastAsiaTheme="minorHAnsi"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7007F8"/>
    <w:rPr>
      <w:rFonts w:ascii="Times New Roman" w:hAnsi="Times New Roman" w:cs="Times New Roman"/>
      <w:bCs/>
      <w:sz w:val="28"/>
      <w:szCs w:val="28"/>
    </w:rPr>
  </w:style>
  <w:style w:type="paragraph" w:customStyle="1" w:styleId="ConsPlusNormal">
    <w:name w:val="ConsPlusNormal"/>
    <w:rsid w:val="007007F8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3">
    <w:name w:val="Emphasis"/>
    <w:qFormat/>
    <w:rsid w:val="007007F8"/>
    <w:rPr>
      <w:i/>
      <w:iCs/>
    </w:rPr>
  </w:style>
  <w:style w:type="paragraph" w:styleId="a4">
    <w:name w:val="List Paragraph"/>
    <w:basedOn w:val="a"/>
    <w:qFormat/>
    <w:rsid w:val="003542C1"/>
    <w:pPr>
      <w:ind w:left="720"/>
      <w:contextualSpacing/>
    </w:pPr>
  </w:style>
  <w:style w:type="paragraph" w:styleId="a5">
    <w:name w:val="Title"/>
    <w:basedOn w:val="a"/>
    <w:link w:val="a6"/>
    <w:qFormat/>
    <w:rsid w:val="00CA5FEB"/>
    <w:pPr>
      <w:ind w:left="-284" w:right="-759"/>
      <w:jc w:val="center"/>
    </w:pPr>
    <w:rPr>
      <w:rFonts w:ascii="Bookman Old Style" w:hAnsi="Bookman Old Style"/>
      <w:b/>
      <w:iCs/>
      <w:sz w:val="24"/>
      <w:szCs w:val="24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a6">
    <w:name w:val="Заголовок Знак"/>
    <w:basedOn w:val="a0"/>
    <w:link w:val="a5"/>
    <w:rsid w:val="00CA5FEB"/>
    <w:rPr>
      <w:rFonts w:ascii="Bookman Old Style" w:eastAsia="Times New Roman" w:hAnsi="Bookman Old Style" w:cs="Times New Roman"/>
      <w:b/>
      <w:iCs/>
      <w:sz w:val="24"/>
      <w:szCs w:val="24"/>
      <w:lang w:eastAsia="ru-RU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a7">
    <w:name w:val="header"/>
    <w:basedOn w:val="a"/>
    <w:link w:val="a8"/>
    <w:uiPriority w:val="99"/>
    <w:unhideWhenUsed/>
    <w:rsid w:val="00CA5FE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CA5FE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CA5FEB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CA5FE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245191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245191"/>
    <w:rPr>
      <w:rFonts w:ascii="Segoe UI" w:eastAsia="Times New Roman" w:hAnsi="Segoe UI" w:cs="Segoe UI"/>
      <w:sz w:val="18"/>
      <w:szCs w:val="18"/>
      <w:lang w:eastAsia="ru-RU"/>
    </w:rPr>
  </w:style>
  <w:style w:type="character" w:styleId="ad">
    <w:name w:val="Hyperlink"/>
    <w:basedOn w:val="a0"/>
    <w:uiPriority w:val="99"/>
    <w:unhideWhenUsed/>
    <w:rsid w:val="00FA0844"/>
    <w:rPr>
      <w:color w:val="0000FF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FA0844"/>
    <w:rPr>
      <w:color w:val="605E5C"/>
      <w:shd w:val="clear" w:color="auto" w:fill="E1DFDD"/>
    </w:rPr>
  </w:style>
  <w:style w:type="character" w:customStyle="1" w:styleId="ListLabel1">
    <w:name w:val="ListLabel 1"/>
    <w:qFormat/>
    <w:rsid w:val="001458C2"/>
    <w:rPr>
      <w:rFonts w:ascii="Times New Roman" w:hAnsi="Times New Roman" w:cs="Times New Roman"/>
      <w:bCs/>
      <w:color w:val="0000FF"/>
      <w:sz w:val="28"/>
      <w:szCs w:val="28"/>
    </w:rPr>
  </w:style>
  <w:style w:type="character" w:customStyle="1" w:styleId="-">
    <w:name w:val="Интернет-ссылка"/>
    <w:rsid w:val="001458C2"/>
    <w:rPr>
      <w:color w:val="000080"/>
      <w:u w:val="single"/>
    </w:rPr>
  </w:style>
  <w:style w:type="character" w:customStyle="1" w:styleId="21">
    <w:name w:val="Неразрешенное упоминание2"/>
    <w:basedOn w:val="a0"/>
    <w:uiPriority w:val="99"/>
    <w:semiHidden/>
    <w:unhideWhenUsed/>
    <w:rsid w:val="000D6267"/>
    <w:rPr>
      <w:color w:val="605E5C"/>
      <w:shd w:val="clear" w:color="auto" w:fill="E1DFDD"/>
    </w:rPr>
  </w:style>
  <w:style w:type="paragraph" w:styleId="ae">
    <w:name w:val="Body Text"/>
    <w:basedOn w:val="a"/>
    <w:link w:val="af"/>
    <w:unhideWhenUsed/>
    <w:rsid w:val="008A7678"/>
    <w:pPr>
      <w:jc w:val="both"/>
    </w:pPr>
    <w:rPr>
      <w:sz w:val="24"/>
    </w:rPr>
  </w:style>
  <w:style w:type="character" w:customStyle="1" w:styleId="af">
    <w:name w:val="Основной текст Знак"/>
    <w:basedOn w:val="a0"/>
    <w:link w:val="ae"/>
    <w:rsid w:val="008A7678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FontStyle11">
    <w:name w:val="Font Style11"/>
    <w:basedOn w:val="a0"/>
    <w:uiPriority w:val="99"/>
    <w:rsid w:val="008A7678"/>
    <w:rPr>
      <w:rFonts w:ascii="Times New Roman" w:hAnsi="Times New Roman" w:cs="Times New Roman" w:hint="default"/>
      <w:b/>
      <w:bCs/>
      <w:sz w:val="26"/>
      <w:szCs w:val="26"/>
    </w:rPr>
  </w:style>
  <w:style w:type="character" w:customStyle="1" w:styleId="FontStyle12">
    <w:name w:val="Font Style12"/>
    <w:basedOn w:val="a0"/>
    <w:uiPriority w:val="99"/>
    <w:rsid w:val="008A7678"/>
    <w:rPr>
      <w:rFonts w:ascii="Times New Roman" w:hAnsi="Times New Roman" w:cs="Times New Roman" w:hint="default"/>
      <w:sz w:val="26"/>
      <w:szCs w:val="26"/>
    </w:rPr>
  </w:style>
  <w:style w:type="paragraph" w:customStyle="1" w:styleId="Style4">
    <w:name w:val="Style4"/>
    <w:basedOn w:val="a"/>
    <w:uiPriority w:val="99"/>
    <w:rsid w:val="00B6576B"/>
    <w:pPr>
      <w:widowControl w:val="0"/>
      <w:autoSpaceDE w:val="0"/>
      <w:autoSpaceDN w:val="0"/>
      <w:adjustRightInd w:val="0"/>
      <w:spacing w:line="482" w:lineRule="exact"/>
      <w:ind w:firstLine="725"/>
      <w:jc w:val="both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275</Words>
  <Characters>1568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Караич Юлия Андреевна</dc:creator>
  <cp:keywords/>
  <dc:description/>
  <cp:lastModifiedBy>Белинский Сергей Борисович</cp:lastModifiedBy>
  <cp:revision>8</cp:revision>
  <cp:lastPrinted>2026-01-26T04:51:00Z</cp:lastPrinted>
  <dcterms:created xsi:type="dcterms:W3CDTF">2026-01-26T00:37:00Z</dcterms:created>
  <dcterms:modified xsi:type="dcterms:W3CDTF">2026-01-29T22:39:00Z</dcterms:modified>
</cp:coreProperties>
</file>